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1A" w:rsidRPr="005C3B1A" w:rsidRDefault="00C0160D" w:rsidP="004B1BBA">
      <w:pPr>
        <w:spacing w:after="0" w:line="276" w:lineRule="auto"/>
        <w:jc w:val="center"/>
        <w:rPr>
          <w:rFonts w:ascii="Times New Roman CYR" w:eastAsia="Batang" w:hAnsi="Times New Roman CYR" w:cs="Times New Roman"/>
          <w:bCs/>
          <w:sz w:val="24"/>
          <w:szCs w:val="24"/>
          <w:lang w:val="uk-UA" w:eastAsia="ru-RU"/>
        </w:rPr>
      </w:pPr>
      <w:r w:rsidRPr="00C0160D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drawing>
          <wp:inline distT="0" distB="0" distL="0" distR="0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B1A" w:rsidRPr="005C3B1A" w:rsidRDefault="005C3B1A" w:rsidP="005C3B1A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5C3B1A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ВАРАСЬКА МІСЬКА РАДА</w:t>
      </w:r>
    </w:p>
    <w:p w:rsidR="005C3B1A" w:rsidRPr="005C3B1A" w:rsidRDefault="005C3B1A" w:rsidP="005C3B1A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0"/>
          <w:szCs w:val="20"/>
          <w:lang w:val="uk-UA" w:eastAsia="ru-RU"/>
        </w:rPr>
      </w:pPr>
    </w:p>
    <w:p w:rsidR="005C3B1A" w:rsidRPr="005C3B1A" w:rsidRDefault="005C3B1A" w:rsidP="005C3B1A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5C3B1A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:rsidR="005C3B1A" w:rsidRPr="005C3B1A" w:rsidRDefault="005C3B1A" w:rsidP="005C3B1A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5C3B1A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ВАРАСЬКОЇ МІСЬКОЇ РАДИ</w:t>
      </w:r>
    </w:p>
    <w:p w:rsidR="005C3B1A" w:rsidRPr="005C3B1A" w:rsidRDefault="005C3B1A" w:rsidP="005C3B1A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0"/>
          <w:szCs w:val="20"/>
          <w:lang w:val="uk-UA" w:eastAsia="ru-RU"/>
        </w:rPr>
      </w:pPr>
    </w:p>
    <w:p w:rsidR="005C3B1A" w:rsidRPr="005C3B1A" w:rsidRDefault="005C3B1A" w:rsidP="005C3B1A">
      <w:pPr>
        <w:spacing w:after="0" w:line="240" w:lineRule="auto"/>
        <w:ind w:left="2124"/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</w:pPr>
      <w:r w:rsidRPr="005C3B1A"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  <w:t xml:space="preserve">             Р І Ш Е Н Н Я                            </w:t>
      </w:r>
    </w:p>
    <w:p w:rsidR="00C0160D" w:rsidRPr="000A2614" w:rsidRDefault="00C0160D" w:rsidP="005C3B1A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0"/>
          <w:szCs w:val="20"/>
          <w:lang w:val="uk-UA" w:eastAsia="ru-RU"/>
        </w:rPr>
      </w:pPr>
    </w:p>
    <w:p w:rsidR="00C0160D" w:rsidRPr="00C0160D" w:rsidRDefault="00C0160D" w:rsidP="00C0160D">
      <w:pPr>
        <w:spacing w:after="0" w:line="240" w:lineRule="auto"/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</w:pPr>
    </w:p>
    <w:p w:rsidR="00D86F46" w:rsidRDefault="00D86F46" w:rsidP="00D86F46">
      <w:pPr>
        <w:spacing w:after="0" w:line="240" w:lineRule="auto"/>
        <w:jc w:val="both"/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</w:pPr>
      <w:r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>20 вересня 2021 року</w:t>
      </w:r>
      <w:r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</w:r>
      <w:r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</w:r>
      <w:r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</w:r>
      <w:r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</w:r>
      <w:r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  <w:t>№300</w:t>
      </w:r>
    </w:p>
    <w:p w:rsidR="004B1BBA" w:rsidRPr="00C0160D" w:rsidRDefault="004B1BBA" w:rsidP="00C0160D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0"/>
          <w:lang w:val="uk-UA" w:eastAsia="ru-RU"/>
        </w:rPr>
      </w:pPr>
    </w:p>
    <w:p w:rsidR="00C0160D" w:rsidRPr="00C0160D" w:rsidRDefault="00C0160D" w:rsidP="00C0160D">
      <w:pPr>
        <w:spacing w:after="0" w:line="240" w:lineRule="auto"/>
        <w:rPr>
          <w:rFonts w:ascii="Times New Roman CYR" w:eastAsia="Batang" w:hAnsi="Times New Roman CYR" w:cs="Times New Roman"/>
          <w:bCs/>
          <w:sz w:val="28"/>
          <w:szCs w:val="20"/>
          <w:lang w:val="uk-UA" w:eastAsia="ru-RU"/>
        </w:rPr>
      </w:pPr>
    </w:p>
    <w:p w:rsidR="00E36266" w:rsidRPr="00C87A8E" w:rsidRDefault="00527175" w:rsidP="00C01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7A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вик</w:t>
      </w:r>
      <w:r w:rsidR="00C0160D" w:rsidRPr="00C87A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лючення </w:t>
      </w:r>
      <w:r w:rsidR="00E36266" w:rsidRPr="00C87A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жилого приміщення </w:t>
      </w:r>
    </w:p>
    <w:p w:rsidR="00C0160D" w:rsidRDefault="00527175" w:rsidP="00C01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7A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C0160D" w:rsidRPr="00C87A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числа службових</w:t>
      </w:r>
    </w:p>
    <w:p w:rsidR="00C0160D" w:rsidRPr="00C0160D" w:rsidRDefault="00C0160D" w:rsidP="00C01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160D" w:rsidRPr="00C0160D" w:rsidRDefault="003E312B" w:rsidP="003E3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E31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заяву </w:t>
      </w:r>
      <w:r w:rsidR="005271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Абрамовича Олега </w:t>
      </w:r>
      <w:r w:rsidR="001E3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Миколайовича</w:t>
      </w:r>
      <w:r w:rsidRPr="003E31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1A2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5271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1A2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.07</w:t>
      </w:r>
      <w:r w:rsidRPr="003E31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.2021, </w:t>
      </w:r>
      <w:r w:rsidR="001A2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C0160D" w:rsidRPr="00C01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раховуючи пропозиції громадської комісії з житлових питань виконавчого комітету </w:t>
      </w:r>
      <w:r w:rsidR="001A2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Вараської </w:t>
      </w:r>
      <w:r w:rsidR="00C0160D" w:rsidRPr="00C01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(протокол № </w:t>
      </w:r>
      <w:r w:rsidR="001A2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від 12.07.2021</w:t>
      </w:r>
      <w:r w:rsidR="00C0160D" w:rsidRPr="00C01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7A75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клопотання </w:t>
      </w:r>
      <w:r w:rsidR="007A7528" w:rsidRPr="007A75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Вараської міської профспілкової організації працівників державних установ та первинної профспілкової організації виконавчого комітету Вараської міської ради (у складі Вараської міської профспілкової організації працівників державних установ)</w:t>
      </w:r>
      <w:r w:rsidR="007A75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рішення </w:t>
      </w:r>
      <w:r w:rsidR="007A75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</w:t>
      </w:r>
      <w:r w:rsidR="007A7528" w:rsidRPr="00C016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комітет</w:t>
      </w:r>
      <w:r w:rsidR="007A75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</w:t>
      </w:r>
      <w:r w:rsidR="007A7528" w:rsidRPr="00C016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Вараської міської ради</w:t>
      </w:r>
      <w:r w:rsidR="007A75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№ 273 від 13.11.2019 року «Про включення квартири до числа службових та надання службового житла»</w:t>
      </w:r>
      <w:r w:rsidR="00C0160D" w:rsidRPr="00C01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 підставі </w:t>
      </w:r>
      <w:r w:rsidR="000603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</w:t>
      </w:r>
      <w:r w:rsidR="007A7528" w:rsidRPr="005D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123, 125</w:t>
      </w:r>
      <w:r w:rsidR="00C0160D" w:rsidRPr="00C01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Житлового кодексу Української РСР, </w:t>
      </w:r>
      <w:r w:rsidR="007A7528" w:rsidRPr="00BC31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пункту 6</w:t>
      </w:r>
      <w:r w:rsidR="00C0160D" w:rsidRPr="00C016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Положення про порядок надання службових жилих приміщень і корис</w:t>
      </w:r>
      <w:r w:rsidR="007A75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тування ними в Українській РСР,</w:t>
      </w:r>
      <w:r w:rsidR="00C0160D" w:rsidRPr="00C016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затвердженого постановою Ради Міністрів УРСР від 04.02.1988 № 37</w:t>
      </w:r>
      <w:r w:rsidR="001A2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«Про службові жилі приміщення»</w:t>
      </w:r>
      <w:r w:rsidR="000603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</w:t>
      </w:r>
      <w:r w:rsidR="00BC31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ідпункту 5, 8 пункту б частини другої</w:t>
      </w:r>
      <w:r w:rsidR="000603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30, частини </w:t>
      </w:r>
      <w:r w:rsidR="00BC31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шостої</w:t>
      </w:r>
      <w:r w:rsidR="000603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</w:t>
      </w:r>
      <w:r w:rsidR="00C0160D" w:rsidRPr="00C01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59 </w:t>
      </w:r>
      <w:r w:rsidR="0014532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Закону України «</w:t>
      </w:r>
      <w:r w:rsidR="00C0160D" w:rsidRPr="00C016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 м</w:t>
      </w:r>
      <w:r w:rsidR="0014532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ісцеве самоврядування в Україні»</w:t>
      </w:r>
      <w:r w:rsidR="00C0160D" w:rsidRPr="00C016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виконавчий комітет Вараської міської ради</w:t>
      </w:r>
    </w:p>
    <w:p w:rsidR="000A2614" w:rsidRDefault="000A2614" w:rsidP="00263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0160D" w:rsidRDefault="00C0160D" w:rsidP="00263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016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 И Р І Ш И В :</w:t>
      </w:r>
    </w:p>
    <w:p w:rsidR="0026319A" w:rsidRPr="000A2614" w:rsidRDefault="0026319A" w:rsidP="00263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93CEA" w:rsidRDefault="00C0160D" w:rsidP="0034293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F93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Виключити з числа службових жилих </w:t>
      </w:r>
      <w:r w:rsidR="00FC65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приміщень квартиру </w:t>
      </w:r>
      <w:r w:rsidR="00140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---</w:t>
      </w:r>
      <w:r w:rsidR="00FC6564" w:rsidRPr="00E14C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будинку </w:t>
      </w:r>
      <w:r w:rsidR="00140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---</w:t>
      </w:r>
      <w:r w:rsidR="00FC6564" w:rsidRPr="00E14C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мікрорайону </w:t>
      </w:r>
      <w:r w:rsidR="00140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---</w:t>
      </w:r>
      <w:r w:rsidR="00FC65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міста</w:t>
      </w:r>
      <w:r w:rsidR="00FC6564" w:rsidRPr="00E14C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Вараш</w:t>
      </w:r>
      <w:r w:rsidR="00FC65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C6564" w:rsidRPr="00E14C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яка складається з однієї кімнати житловою площ</w:t>
      </w:r>
      <w:r w:rsidR="00FC65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ею 17,4 кв.м.</w:t>
      </w:r>
    </w:p>
    <w:p w:rsidR="00C0160D" w:rsidRPr="00C0160D" w:rsidRDefault="0034293A" w:rsidP="0034293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162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0160D" w:rsidRPr="00C01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C0160D" w:rsidRPr="00162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онтроль за виконанням рішення покласти на заступника міського голови з питань діяль</w:t>
      </w:r>
      <w:r w:rsidR="001112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ності виконавчих органів ради Михайла</w:t>
      </w:r>
      <w:r w:rsidR="00C0160D" w:rsidRPr="00162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Волинця.</w:t>
      </w:r>
    </w:p>
    <w:p w:rsidR="00C0160D" w:rsidRDefault="00C0160D" w:rsidP="00C01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2614" w:rsidRPr="00C0160D" w:rsidRDefault="000A2614" w:rsidP="00C01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160D" w:rsidRPr="00C0160D" w:rsidRDefault="00C0160D" w:rsidP="00C01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Олександр МЕНЗУЛ</w:t>
      </w:r>
    </w:p>
    <w:p w:rsidR="00C0160D" w:rsidRDefault="00C0160D" w:rsidP="00C01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C0160D" w:rsidSect="002D4D8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160D"/>
    <w:rsid w:val="0002562B"/>
    <w:rsid w:val="000603F6"/>
    <w:rsid w:val="000A2614"/>
    <w:rsid w:val="000A6574"/>
    <w:rsid w:val="000E0F2E"/>
    <w:rsid w:val="000F2368"/>
    <w:rsid w:val="00111237"/>
    <w:rsid w:val="00111E41"/>
    <w:rsid w:val="001402BD"/>
    <w:rsid w:val="0014532F"/>
    <w:rsid w:val="00162B78"/>
    <w:rsid w:val="001A282E"/>
    <w:rsid w:val="001E3AF1"/>
    <w:rsid w:val="0026319A"/>
    <w:rsid w:val="00285E16"/>
    <w:rsid w:val="002D4D8F"/>
    <w:rsid w:val="0034293A"/>
    <w:rsid w:val="003471C3"/>
    <w:rsid w:val="00363957"/>
    <w:rsid w:val="003B5589"/>
    <w:rsid w:val="003E312B"/>
    <w:rsid w:val="003F13B4"/>
    <w:rsid w:val="004B1BBA"/>
    <w:rsid w:val="00527175"/>
    <w:rsid w:val="005C3B1A"/>
    <w:rsid w:val="005D5CEB"/>
    <w:rsid w:val="005F6212"/>
    <w:rsid w:val="00636BB2"/>
    <w:rsid w:val="00726323"/>
    <w:rsid w:val="007A7528"/>
    <w:rsid w:val="008E595D"/>
    <w:rsid w:val="00AA5026"/>
    <w:rsid w:val="00B46DA3"/>
    <w:rsid w:val="00B53533"/>
    <w:rsid w:val="00BC3133"/>
    <w:rsid w:val="00BF79B5"/>
    <w:rsid w:val="00C0160D"/>
    <w:rsid w:val="00C87A8E"/>
    <w:rsid w:val="00D86F46"/>
    <w:rsid w:val="00DF6363"/>
    <w:rsid w:val="00E14C0B"/>
    <w:rsid w:val="00E36266"/>
    <w:rsid w:val="00F93CEA"/>
    <w:rsid w:val="00FC6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3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6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8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1049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User</cp:lastModifiedBy>
  <cp:revision>3</cp:revision>
  <cp:lastPrinted>2021-09-20T12:13:00Z</cp:lastPrinted>
  <dcterms:created xsi:type="dcterms:W3CDTF">2021-09-22T14:23:00Z</dcterms:created>
  <dcterms:modified xsi:type="dcterms:W3CDTF">2021-09-24T13:29:00Z</dcterms:modified>
</cp:coreProperties>
</file>