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DD97B" w14:textId="6B46DA8E" w:rsidR="00F840DD" w:rsidRPr="005C3B1A" w:rsidRDefault="00F840DD" w:rsidP="00F846B1">
      <w:pPr>
        <w:spacing w:line="276" w:lineRule="auto"/>
        <w:jc w:val="center"/>
        <w:rPr>
          <w:rFonts w:ascii="Times New Roman CYR" w:eastAsia="Batang" w:hAnsi="Times New Roman CYR"/>
          <w:bCs/>
        </w:rPr>
      </w:pP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41879A87" wp14:editId="0A40119A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D12BB" w14:textId="77777777" w:rsidR="00F840DD" w:rsidRDefault="00F840DD" w:rsidP="00F840DD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317481FA" w14:textId="77777777" w:rsidR="00F840DD" w:rsidRPr="00830B1E" w:rsidRDefault="00F840DD" w:rsidP="00F840DD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5DAB18D4" w14:textId="77777777" w:rsidR="00F840DD" w:rsidRDefault="00F840DD" w:rsidP="00F84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07E46206" w14:textId="77777777" w:rsidR="00F840DD" w:rsidRDefault="00F840DD" w:rsidP="00F84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5F912DF6" w14:textId="77777777" w:rsidR="00F840DD" w:rsidRPr="00830B1E" w:rsidRDefault="00F840DD" w:rsidP="00F840DD">
      <w:pPr>
        <w:jc w:val="center"/>
      </w:pPr>
    </w:p>
    <w:p w14:paraId="5F9D0F88" w14:textId="77777777" w:rsidR="00F840DD" w:rsidRDefault="00F840DD" w:rsidP="00F840DD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2769B417" w14:textId="77777777" w:rsidR="00F840DD" w:rsidRDefault="00F840DD" w:rsidP="00F84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1D2EAE79" w14:textId="65AA7B5A" w:rsidR="00F840DD" w:rsidRPr="00F846B1" w:rsidRDefault="00BF3461" w:rsidP="00F840DD">
      <w:pPr>
        <w:rPr>
          <w:rFonts w:cs="Times New Roman CYR"/>
          <w:b/>
          <w:sz w:val="28"/>
          <w:szCs w:val="28"/>
          <w:lang w:val="en-US"/>
        </w:rPr>
      </w:pPr>
      <w:r w:rsidRPr="00BF3461">
        <w:rPr>
          <w:rFonts w:cs="Times New Roman CYR"/>
          <w:b/>
          <w:sz w:val="28"/>
          <w:szCs w:val="28"/>
        </w:rPr>
        <w:t>1</w:t>
      </w:r>
      <w:r w:rsidR="00F846B1">
        <w:rPr>
          <w:rFonts w:cs="Times New Roman CYR"/>
          <w:b/>
          <w:sz w:val="28"/>
          <w:szCs w:val="28"/>
          <w:lang w:val="en-US"/>
        </w:rPr>
        <w:t>8</w:t>
      </w:r>
      <w:r w:rsidRPr="00BF3461">
        <w:rPr>
          <w:rFonts w:cs="Times New Roman CYR"/>
          <w:b/>
          <w:sz w:val="28"/>
          <w:szCs w:val="28"/>
        </w:rPr>
        <w:t xml:space="preserve"> листопада</w:t>
      </w:r>
      <w:r w:rsidR="00F840DD" w:rsidRPr="00BF3461">
        <w:rPr>
          <w:rFonts w:cs="Times New Roman CYR"/>
          <w:b/>
          <w:sz w:val="28"/>
          <w:szCs w:val="28"/>
        </w:rPr>
        <w:t xml:space="preserve"> </w:t>
      </w:r>
      <w:r w:rsidR="00F840DD" w:rsidRPr="00BF3461">
        <w:rPr>
          <w:b/>
          <w:sz w:val="28"/>
          <w:szCs w:val="28"/>
        </w:rPr>
        <w:t xml:space="preserve">2022 </w:t>
      </w:r>
      <w:r w:rsidR="00F840DD" w:rsidRPr="00BF3461">
        <w:rPr>
          <w:rFonts w:cs="Times New Roman CYR"/>
          <w:b/>
          <w:sz w:val="28"/>
          <w:szCs w:val="28"/>
        </w:rPr>
        <w:t xml:space="preserve">року                                           </w:t>
      </w:r>
      <w:r>
        <w:rPr>
          <w:rFonts w:cs="Times New Roman CYR"/>
          <w:b/>
          <w:sz w:val="28"/>
          <w:szCs w:val="28"/>
        </w:rPr>
        <w:tab/>
      </w:r>
      <w:r w:rsidR="00F840DD" w:rsidRPr="00BF3461">
        <w:rPr>
          <w:rFonts w:cs="Times New Roman CYR"/>
          <w:b/>
          <w:sz w:val="28"/>
          <w:szCs w:val="28"/>
        </w:rPr>
        <w:t xml:space="preserve"> №</w:t>
      </w:r>
      <w:r w:rsidR="00F846B1">
        <w:rPr>
          <w:rFonts w:cs="Times New Roman CYR"/>
          <w:b/>
          <w:sz w:val="28"/>
          <w:szCs w:val="28"/>
          <w:lang w:val="en-US"/>
        </w:rPr>
        <w:t>412-</w:t>
      </w:r>
      <w:r w:rsidR="00F846B1">
        <w:rPr>
          <w:rFonts w:cs="Times New Roman CYR"/>
          <w:b/>
          <w:sz w:val="28"/>
          <w:szCs w:val="28"/>
        </w:rPr>
        <w:t>РВ-22</w:t>
      </w:r>
      <w:bookmarkStart w:id="0" w:name="_GoBack"/>
      <w:bookmarkEnd w:id="0"/>
    </w:p>
    <w:p w14:paraId="22E822D0" w14:textId="77777777" w:rsidR="00F840DD" w:rsidRDefault="00F840DD" w:rsidP="00F840DD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3E8C4AA6" w14:textId="77777777" w:rsidR="00F840DD" w:rsidRDefault="00F840DD" w:rsidP="00F840DD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жилої площі в </w:t>
      </w:r>
    </w:p>
    <w:p w14:paraId="271887EA" w14:textId="77777777" w:rsidR="00F840DD" w:rsidRPr="00830B1E" w:rsidRDefault="00F840DD" w:rsidP="00F840DD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гуртожитку </w:t>
      </w:r>
      <w:r w:rsidRPr="00830B1E">
        <w:rPr>
          <w:rFonts w:ascii="Times New Roman" w:hAnsi="Times New Roman"/>
          <w:b w:val="0"/>
          <w:i w:val="0"/>
        </w:rPr>
        <w:t>у вигляді ліжко-місця</w:t>
      </w:r>
    </w:p>
    <w:p w14:paraId="7322EC07" w14:textId="77777777" w:rsidR="00F840DD" w:rsidRPr="00830B1E" w:rsidRDefault="00F840DD" w:rsidP="00F840DD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30B1E">
        <w:rPr>
          <w:rFonts w:ascii="Times New Roman" w:hAnsi="Times New Roman"/>
          <w:b w:val="0"/>
          <w:i w:val="0"/>
        </w:rPr>
        <w:t>громадян</w:t>
      </w:r>
      <w:r>
        <w:rPr>
          <w:rFonts w:ascii="Times New Roman" w:hAnsi="Times New Roman"/>
          <w:b w:val="0"/>
          <w:i w:val="0"/>
        </w:rPr>
        <w:t xml:space="preserve">ці </w:t>
      </w:r>
      <w:r w:rsidRPr="00830B1E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Арнаутовій Р.В.</w:t>
      </w:r>
      <w:r w:rsidRPr="00830B1E">
        <w:rPr>
          <w:rFonts w:ascii="Times New Roman" w:hAnsi="Times New Roman"/>
          <w:b w:val="0"/>
          <w:i w:val="0"/>
        </w:rPr>
        <w:t xml:space="preserve"> </w:t>
      </w:r>
    </w:p>
    <w:p w14:paraId="1DC5C873" w14:textId="77777777" w:rsidR="00F840DD" w:rsidRDefault="00F840DD" w:rsidP="00F840DD">
      <w:pPr>
        <w:jc w:val="both"/>
        <w:rPr>
          <w:sz w:val="28"/>
          <w:szCs w:val="28"/>
        </w:rPr>
      </w:pPr>
    </w:p>
    <w:p w14:paraId="47A799A7" w14:textId="77777777" w:rsidR="00F840DD" w:rsidRDefault="00F840DD" w:rsidP="00F840DD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громадянки Арнаутової Р.В. від 07.11.2022 №А-288-ЗГ-22, враховуючи пропозиції громадської комісії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(протокол від 16.11.2022 №ПТ-05-22),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№7110-П-01,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14:paraId="03BE6627" w14:textId="77777777" w:rsidR="00F840DD" w:rsidRPr="00830B1E" w:rsidRDefault="00F840DD" w:rsidP="00F840DD">
      <w:pPr>
        <w:jc w:val="both"/>
        <w:rPr>
          <w:sz w:val="20"/>
          <w:szCs w:val="20"/>
        </w:rPr>
      </w:pPr>
      <w:r>
        <w:rPr>
          <w:sz w:val="28"/>
        </w:rPr>
        <w:t xml:space="preserve">   </w:t>
      </w:r>
    </w:p>
    <w:p w14:paraId="3A618869" w14:textId="77777777" w:rsidR="00F840DD" w:rsidRPr="00B42A3A" w:rsidRDefault="00F840DD" w:rsidP="00F840DD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4ABAFE5C" w14:textId="77777777" w:rsidR="00F840DD" w:rsidRPr="0094587E" w:rsidRDefault="00F840DD" w:rsidP="00F840DD">
      <w:pPr>
        <w:jc w:val="both"/>
        <w:rPr>
          <w:sz w:val="20"/>
          <w:szCs w:val="20"/>
        </w:rPr>
      </w:pPr>
    </w:p>
    <w:p w14:paraId="02BCDD93" w14:textId="77777777" w:rsidR="00F840DD" w:rsidRDefault="00F840DD" w:rsidP="00F840DD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r>
        <w:rPr>
          <w:sz w:val="28"/>
          <w:szCs w:val="28"/>
        </w:rPr>
        <w:t xml:space="preserve">Арнаутовій Руслані Володимирівні </w:t>
      </w:r>
      <w:r w:rsidRPr="00615280">
        <w:rPr>
          <w:sz w:val="28"/>
          <w:szCs w:val="28"/>
        </w:rPr>
        <w:t>жилу площу в г</w:t>
      </w:r>
      <w:r>
        <w:rPr>
          <w:sz w:val="28"/>
          <w:szCs w:val="28"/>
        </w:rPr>
        <w:t xml:space="preserve">уртожитку у вигляді ліжко-місця у кімнаті №208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228D1530" w14:textId="77777777" w:rsidR="00F840DD" w:rsidRPr="00810F0C" w:rsidRDefault="00F840DD" w:rsidP="00F840DD">
      <w:pPr>
        <w:ind w:firstLine="567"/>
        <w:jc w:val="both"/>
        <w:rPr>
          <w:sz w:val="20"/>
          <w:szCs w:val="20"/>
        </w:rPr>
      </w:pPr>
    </w:p>
    <w:p w14:paraId="1972A28A" w14:textId="77777777" w:rsidR="00F840DD" w:rsidRDefault="00F840DD" w:rsidP="00F840DD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ці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5DD25947" w14:textId="77777777" w:rsidR="00F840DD" w:rsidRPr="00810F0C" w:rsidRDefault="00F840DD" w:rsidP="00F840DD">
      <w:pPr>
        <w:ind w:firstLine="567"/>
        <w:jc w:val="both"/>
        <w:rPr>
          <w:sz w:val="20"/>
          <w:szCs w:val="20"/>
        </w:rPr>
      </w:pPr>
    </w:p>
    <w:p w14:paraId="69B7EE21" w14:textId="77777777" w:rsidR="00F840DD" w:rsidRPr="00615280" w:rsidRDefault="00F840DD" w:rsidP="00F840DD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5037530F" w14:textId="77777777" w:rsidR="00F840DD" w:rsidRDefault="00F840DD" w:rsidP="00F840DD">
      <w:pPr>
        <w:rPr>
          <w:sz w:val="28"/>
          <w:szCs w:val="28"/>
        </w:rPr>
      </w:pPr>
    </w:p>
    <w:p w14:paraId="757A55F1" w14:textId="77777777" w:rsidR="00F840DD" w:rsidRPr="00830B1E" w:rsidRDefault="00F840DD" w:rsidP="00F840DD">
      <w:pPr>
        <w:rPr>
          <w:sz w:val="20"/>
          <w:szCs w:val="20"/>
        </w:rPr>
      </w:pPr>
    </w:p>
    <w:p w14:paraId="713FE32D" w14:textId="77777777" w:rsidR="00F840DD" w:rsidRDefault="00F840DD" w:rsidP="00F840DD">
      <w:r w:rsidRPr="00615280">
        <w:rPr>
          <w:sz w:val="28"/>
          <w:szCs w:val="28"/>
        </w:rPr>
        <w:t>Міський голова                                                               Олександр МЕНЗУЛ</w:t>
      </w:r>
    </w:p>
    <w:p w14:paraId="3AFB3374" w14:textId="77777777" w:rsidR="00F840DD" w:rsidRDefault="00F840DD" w:rsidP="00F840DD">
      <w:pPr>
        <w:jc w:val="both"/>
      </w:pPr>
      <w:r w:rsidRPr="00921886">
        <w:rPr>
          <w:sz w:val="28"/>
          <w:szCs w:val="28"/>
        </w:rPr>
        <w:t xml:space="preserve">                                            </w:t>
      </w:r>
    </w:p>
    <w:p w14:paraId="51F1B797" w14:textId="77777777" w:rsidR="00F840DD" w:rsidRDefault="00F840DD" w:rsidP="00F840DD"/>
    <w:p w14:paraId="411CFC83" w14:textId="77777777" w:rsidR="00F840DD" w:rsidRDefault="00F840DD" w:rsidP="00F840DD"/>
    <w:p w14:paraId="10101392" w14:textId="77777777" w:rsidR="00F840DD" w:rsidRDefault="00F840DD" w:rsidP="00F840DD"/>
    <w:p w14:paraId="53CB83AE" w14:textId="77777777" w:rsidR="0044204F" w:rsidRDefault="00F846B1"/>
    <w:sectPr w:rsidR="0044204F" w:rsidSect="00AB46CB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BABDA" w14:textId="77777777" w:rsidR="00642C94" w:rsidRDefault="00642C94">
      <w:r>
        <w:separator/>
      </w:r>
    </w:p>
  </w:endnote>
  <w:endnote w:type="continuationSeparator" w:id="0">
    <w:p w14:paraId="0414F3D3" w14:textId="77777777" w:rsidR="00642C94" w:rsidRDefault="0064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FEB47" w14:textId="77777777" w:rsidR="00642C94" w:rsidRDefault="00642C94">
      <w:r>
        <w:separator/>
      </w:r>
    </w:p>
  </w:footnote>
  <w:footnote w:type="continuationSeparator" w:id="0">
    <w:p w14:paraId="2AB4BB03" w14:textId="77777777" w:rsidR="00642C94" w:rsidRDefault="0064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16938" w14:textId="77777777" w:rsidR="00AB46CB" w:rsidRDefault="00F840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840DD">
      <w:rPr>
        <w:noProof/>
        <w:lang w:val="ru-RU"/>
      </w:rPr>
      <w:t>2</w:t>
    </w:r>
    <w:r>
      <w:fldChar w:fldCharType="end"/>
    </w:r>
  </w:p>
  <w:p w14:paraId="67EE32C7" w14:textId="77777777" w:rsidR="00AB46CB" w:rsidRDefault="00F846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DD"/>
    <w:rsid w:val="00003CC1"/>
    <w:rsid w:val="000F4EE6"/>
    <w:rsid w:val="00642C94"/>
    <w:rsid w:val="008203D6"/>
    <w:rsid w:val="00BF3461"/>
    <w:rsid w:val="00F840DD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B8B3"/>
  <w15:chartTrackingRefBased/>
  <w15:docId w15:val="{B4C1C236-D249-4B78-9995-B833B1CD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F840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40DD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F840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0D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dcterms:created xsi:type="dcterms:W3CDTF">2022-11-21T13:54:00Z</dcterms:created>
  <dcterms:modified xsi:type="dcterms:W3CDTF">2022-11-21T13:54:00Z</dcterms:modified>
</cp:coreProperties>
</file>