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47C9" w14:textId="77777777" w:rsidR="001A1091" w:rsidRDefault="001A1091" w:rsidP="001A1091">
      <w:pPr>
        <w:jc w:val="center"/>
      </w:pPr>
      <w:r w:rsidRPr="001169BF">
        <w:rPr>
          <w:noProof/>
        </w:rPr>
        <w:drawing>
          <wp:inline distT="0" distB="0" distL="0" distR="0" wp14:anchorId="2A26FBF2" wp14:editId="349C3394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E069" w14:textId="77777777" w:rsidR="001A1091" w:rsidRPr="002A4E10" w:rsidRDefault="001A1091" w:rsidP="001A1091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597DCF52" w14:textId="77777777" w:rsidR="001A1091" w:rsidRPr="00595213" w:rsidRDefault="001A1091" w:rsidP="001A1091">
      <w:pPr>
        <w:spacing w:line="276" w:lineRule="auto"/>
        <w:jc w:val="center"/>
        <w:rPr>
          <w:b/>
          <w:sz w:val="28"/>
          <w:szCs w:val="28"/>
        </w:rPr>
      </w:pPr>
      <w:r w:rsidRPr="00595213">
        <w:rPr>
          <w:b/>
          <w:sz w:val="28"/>
          <w:szCs w:val="28"/>
        </w:rPr>
        <w:t>ВАРАСЬКА МІСЬКА РАДА</w:t>
      </w:r>
    </w:p>
    <w:p w14:paraId="4A8758F3" w14:textId="77777777" w:rsidR="001A1091" w:rsidRDefault="001A1091" w:rsidP="001A1091">
      <w:pPr>
        <w:spacing w:line="276" w:lineRule="auto"/>
        <w:jc w:val="center"/>
        <w:rPr>
          <w:b/>
          <w:szCs w:val="28"/>
        </w:rPr>
      </w:pPr>
    </w:p>
    <w:p w14:paraId="456C4C27" w14:textId="77777777" w:rsidR="001A1091" w:rsidRPr="007F0E9B" w:rsidRDefault="001A1091" w:rsidP="001A1091">
      <w:pPr>
        <w:spacing w:line="276" w:lineRule="auto"/>
        <w:jc w:val="center"/>
        <w:rPr>
          <w:b/>
          <w:sz w:val="28"/>
          <w:szCs w:val="28"/>
        </w:rPr>
      </w:pPr>
      <w:r w:rsidRPr="007F0E9B">
        <w:rPr>
          <w:b/>
          <w:sz w:val="28"/>
          <w:szCs w:val="28"/>
        </w:rPr>
        <w:t>ВИКОНАВЧИЙ КОМІТЕТ</w:t>
      </w:r>
    </w:p>
    <w:p w14:paraId="66B240E4" w14:textId="77777777" w:rsidR="001A1091" w:rsidRPr="007F0E9B" w:rsidRDefault="001A1091" w:rsidP="001A1091">
      <w:pPr>
        <w:spacing w:line="276" w:lineRule="auto"/>
        <w:jc w:val="center"/>
        <w:rPr>
          <w:b/>
          <w:sz w:val="28"/>
          <w:szCs w:val="28"/>
        </w:rPr>
      </w:pPr>
      <w:r w:rsidRPr="007F0E9B">
        <w:rPr>
          <w:b/>
          <w:sz w:val="28"/>
          <w:szCs w:val="28"/>
        </w:rPr>
        <w:t>ВАРАСЬКОЇ МІСЬКОЇ РАДИ</w:t>
      </w:r>
    </w:p>
    <w:p w14:paraId="5F706B07" w14:textId="77777777" w:rsidR="001A1091" w:rsidRDefault="001A1091" w:rsidP="001A1091">
      <w:pPr>
        <w:spacing w:line="276" w:lineRule="auto"/>
        <w:jc w:val="center"/>
        <w:rPr>
          <w:b/>
          <w:szCs w:val="28"/>
        </w:rPr>
      </w:pPr>
    </w:p>
    <w:p w14:paraId="76C6E393" w14:textId="77777777" w:rsidR="001A1091" w:rsidRDefault="001A1091" w:rsidP="001A109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7157E28" w14:textId="02D64DEF" w:rsidR="001A1091" w:rsidRDefault="00247A8B" w:rsidP="001A1091">
      <w:pPr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>22 лютого</w:t>
      </w:r>
      <w:r w:rsidR="001A1091">
        <w:rPr>
          <w:b/>
          <w:sz w:val="28"/>
          <w:szCs w:val="28"/>
          <w:lang w:val="uk-UA"/>
        </w:rPr>
        <w:t xml:space="preserve"> 2022 рік    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A109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40-РВ-22</w:t>
      </w:r>
      <w:bookmarkStart w:id="0" w:name="_GoBack"/>
      <w:bookmarkEnd w:id="0"/>
      <w:r w:rsidR="001A1091">
        <w:rPr>
          <w:b/>
          <w:sz w:val="32"/>
          <w:szCs w:val="32"/>
        </w:rPr>
        <w:t xml:space="preserve">                           </w:t>
      </w:r>
    </w:p>
    <w:p w14:paraId="1E9592D5" w14:textId="77777777" w:rsidR="001A1091" w:rsidRDefault="001A1091" w:rsidP="001A1091">
      <w:pPr>
        <w:rPr>
          <w:b/>
          <w:sz w:val="32"/>
          <w:szCs w:val="32"/>
        </w:rPr>
      </w:pPr>
    </w:p>
    <w:p w14:paraId="6B2EC819" w14:textId="77777777" w:rsidR="001A1091" w:rsidRDefault="001A1091" w:rsidP="001A1091">
      <w:pPr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Про затвердження Поточних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індивідуальних технологічних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нормативів використання питної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води для КП «ВТВК» ВМР</w:t>
      </w:r>
    </w:p>
    <w:p w14:paraId="7CBF554C" w14:textId="77777777" w:rsidR="001A1091" w:rsidRDefault="001A1091" w:rsidP="00552BAF">
      <w:pPr>
        <w:jc w:val="both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Розглянувши лист КП «ВТВК» ВМР від 05.01.2022 №12 «Про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встановлення ПІТНВПВ», на виконання статті 40 Водного Кодексу України та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статті 29 Закону України «Про питну воду, питне водопостачання та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водовідведення», наказів Міністерства регіонального розвитку, будівництва та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житлово-комунального господарства України від 25 червня 2014 № 179 «Про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затвердження Порядку розроблення та затвердження технологічних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нормативів використання питної води підприємствами, які надають послуги з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централізованого водопостачання та/або водовідведення», від 25 червня 2014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№ 181 «Про затвердження Методики розрахунку технологічних витрат питної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води підприємствами, які надають послуги з централізованого водопостачання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та/або водовідведення», керуючись підпунктом 5 пункту а статті 30 Закону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України «Про місцеве самоврядування в Україні», виконавчий комітет міської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ради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</w:r>
    </w:p>
    <w:p w14:paraId="53384C4E" w14:textId="77777777" w:rsidR="001A1091" w:rsidRDefault="001A1091" w:rsidP="001A1091">
      <w:pPr>
        <w:jc w:val="center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В И Р І Ш И В :</w:t>
      </w:r>
    </w:p>
    <w:p w14:paraId="31D42461" w14:textId="77777777" w:rsidR="001A1091" w:rsidRDefault="001A1091" w:rsidP="00B06C81">
      <w:pPr>
        <w:ind w:firstLine="426"/>
        <w:jc w:val="both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</w:r>
      <w:r w:rsidR="00B06C81"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     1.  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Затвердити Поточні індивідуальні технологічні нормативи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використання питної води для КП «ВТВК» ВМР згідно з додатком.</w:t>
      </w:r>
    </w:p>
    <w:p w14:paraId="32846120" w14:textId="77777777" w:rsidR="001A1091" w:rsidRPr="001A1091" w:rsidRDefault="001A1091" w:rsidP="00B06C81">
      <w:pPr>
        <w:ind w:firstLine="426"/>
        <w:jc w:val="both"/>
        <w:rPr>
          <w:sz w:val="24"/>
          <w:szCs w:val="24"/>
          <w:lang w:val="uk-UA" w:eastAsia="uk-UA"/>
        </w:rPr>
      </w:pPr>
    </w:p>
    <w:p w14:paraId="1B8ED1D5" w14:textId="77777777" w:rsidR="001A1091" w:rsidRDefault="001A1091" w:rsidP="00B06C81">
      <w:pPr>
        <w:ind w:firstLine="426"/>
        <w:jc w:val="both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2.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Рішення виконавчого комітету від 31.07.2017 року №109 «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Про затвердження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Поточних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індивідуальних технологічних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нормативів використання питної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води для КП «ВТВК» ВМР» визнати таким, що втратило чинність.</w:t>
      </w:r>
    </w:p>
    <w:p w14:paraId="51149D9D" w14:textId="77777777" w:rsidR="001A1091" w:rsidRDefault="001A1091" w:rsidP="00B06C81">
      <w:pPr>
        <w:ind w:firstLine="426"/>
        <w:jc w:val="both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</w:p>
    <w:p w14:paraId="1EEF6395" w14:textId="77777777" w:rsidR="001A1091" w:rsidRDefault="001A1091" w:rsidP="00B06C81">
      <w:pPr>
        <w:ind w:firstLine="426"/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3. </w:t>
      </w:r>
      <w:r w:rsidR="00B06C81"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   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Контроль за виконанням рішення покласти на заступника міського</w:t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  <w:t>голови з питань діяльності виконавчих органів ради Ігоря ВОСКОБОЙНИКА.</w:t>
      </w:r>
    </w:p>
    <w:p w14:paraId="60CC12E9" w14:textId="77777777" w:rsidR="001A1091" w:rsidRDefault="001A1091" w:rsidP="001A1091">
      <w:pPr>
        <w:rPr>
          <w:rFonts w:ascii="TimesNewRomanPSMT" w:hAnsi="TimesNewRomanPSMT"/>
          <w:color w:val="000000"/>
          <w:sz w:val="28"/>
          <w:szCs w:val="28"/>
          <w:lang w:val="uk-UA" w:eastAsia="uk-UA"/>
        </w:rPr>
      </w:pP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br/>
      </w:r>
    </w:p>
    <w:p w14:paraId="0FFE4EF0" w14:textId="77777777" w:rsidR="008C4B7F" w:rsidRPr="001A1091" w:rsidRDefault="001A1091" w:rsidP="001A1091"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 xml:space="preserve">Міський голова </w:t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>
        <w:rPr>
          <w:rFonts w:ascii="TimesNewRomanPSMT" w:hAnsi="TimesNewRomanPSMT"/>
          <w:color w:val="000000"/>
          <w:sz w:val="28"/>
          <w:szCs w:val="28"/>
          <w:lang w:val="uk-UA" w:eastAsia="uk-UA"/>
        </w:rPr>
        <w:tab/>
      </w:r>
      <w:r w:rsidRPr="001A1091">
        <w:rPr>
          <w:rFonts w:ascii="TimesNewRomanPSMT" w:hAnsi="TimesNewRomanPSMT"/>
          <w:color w:val="000000"/>
          <w:sz w:val="28"/>
          <w:szCs w:val="28"/>
          <w:lang w:val="uk-UA" w:eastAsia="uk-UA"/>
        </w:rPr>
        <w:t>Олександр МЕНЗУЛ</w:t>
      </w:r>
    </w:p>
    <w:sectPr w:rsidR="008C4B7F" w:rsidRPr="001A1091" w:rsidSect="00B06C8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2"/>
    <w:rsid w:val="00070C29"/>
    <w:rsid w:val="001A1091"/>
    <w:rsid w:val="001A5455"/>
    <w:rsid w:val="00247A8B"/>
    <w:rsid w:val="00346134"/>
    <w:rsid w:val="004B1B52"/>
    <w:rsid w:val="00552BAF"/>
    <w:rsid w:val="008C4B7F"/>
    <w:rsid w:val="00963F26"/>
    <w:rsid w:val="00B06C81"/>
    <w:rsid w:val="00BC1D50"/>
    <w:rsid w:val="00E77783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5225"/>
  <w15:chartTrackingRefBased/>
  <w15:docId w15:val="{E1897019-2AA0-4B94-9B5F-2625794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10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2022-02-23T07:33:00Z</cp:lastPrinted>
  <dcterms:created xsi:type="dcterms:W3CDTF">2022-02-24T10:17:00Z</dcterms:created>
  <dcterms:modified xsi:type="dcterms:W3CDTF">2022-02-24T10:17:00Z</dcterms:modified>
</cp:coreProperties>
</file>