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441E2" w14:textId="77777777" w:rsidR="00893A53" w:rsidRPr="005C3B1A" w:rsidRDefault="00893A53" w:rsidP="00FC291F">
      <w:pPr>
        <w:spacing w:line="276" w:lineRule="auto"/>
        <w:jc w:val="center"/>
        <w:rPr>
          <w:rFonts w:ascii="Times New Roman CYR" w:eastAsia="Batang" w:hAnsi="Times New Roman CYR"/>
          <w:bCs/>
        </w:rPr>
      </w:pPr>
      <w:bookmarkStart w:id="0" w:name="_GoBack"/>
      <w:bookmarkEnd w:id="0"/>
      <w:r w:rsidRPr="00193309">
        <w:rPr>
          <w:rFonts w:ascii="Times New Roman CYR" w:eastAsia="Batang" w:hAnsi="Times New Roman CYR"/>
          <w:noProof/>
          <w:sz w:val="28"/>
          <w:szCs w:val="20"/>
          <w:lang w:val="ru-RU"/>
        </w:rPr>
        <w:drawing>
          <wp:inline distT="0" distB="0" distL="0" distR="0" wp14:anchorId="22A45B5C" wp14:editId="16518DC6">
            <wp:extent cx="467995" cy="658495"/>
            <wp:effectExtent l="0" t="0" r="825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0237D" w14:textId="77777777" w:rsidR="00893A53" w:rsidRDefault="00893A53" w:rsidP="00893A53">
      <w:pPr>
        <w:jc w:val="center"/>
        <w:rPr>
          <w:rFonts w:ascii="Times New Roman CYR" w:eastAsia="Batang" w:hAnsi="Times New Roman CYR"/>
          <w:b/>
          <w:bCs/>
          <w:sz w:val="28"/>
          <w:szCs w:val="28"/>
        </w:rPr>
      </w:pPr>
      <w:r w:rsidRPr="00193309">
        <w:rPr>
          <w:rFonts w:ascii="Times New Roman CYR" w:eastAsia="Batang" w:hAnsi="Times New Roman CYR"/>
          <w:b/>
          <w:bCs/>
          <w:sz w:val="28"/>
          <w:szCs w:val="28"/>
        </w:rPr>
        <w:t>ВАРАСЬКА МІСЬКА РАДА</w:t>
      </w:r>
    </w:p>
    <w:p w14:paraId="7EBE4893" w14:textId="77777777" w:rsidR="00893A53" w:rsidRDefault="00893A53" w:rsidP="00893A53">
      <w:pPr>
        <w:rPr>
          <w:rFonts w:ascii="Times New Roman CYR" w:hAnsi="Times New Roman CYR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</w:p>
    <w:p w14:paraId="64F32B42" w14:textId="77777777" w:rsidR="00893A53" w:rsidRDefault="00893A53" w:rsidP="00893A5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ВИКОНАВЧИЙ КОМІТЕТ</w:t>
      </w:r>
    </w:p>
    <w:p w14:paraId="5FCF668E" w14:textId="77777777" w:rsidR="00893A53" w:rsidRDefault="00893A53" w:rsidP="00893A53">
      <w:pPr>
        <w:jc w:val="center"/>
        <w:rPr>
          <w:rFonts w:ascii="Times New Roman CYR" w:eastAsia="Batang" w:hAnsi="Times New Roman CYR"/>
          <w:b/>
          <w:bCs/>
          <w:sz w:val="28"/>
          <w:szCs w:val="28"/>
        </w:rPr>
      </w:pPr>
      <w:r w:rsidRPr="005E2C1A">
        <w:rPr>
          <w:rFonts w:ascii="Times New Roman CYR" w:eastAsia="Batang" w:hAnsi="Times New Roman CYR"/>
          <w:b/>
          <w:bCs/>
          <w:sz w:val="28"/>
          <w:szCs w:val="28"/>
        </w:rPr>
        <w:t>ВАРАСЬКОЇ МІСЬКОЇ РАДИ</w:t>
      </w:r>
    </w:p>
    <w:p w14:paraId="329E3EC9" w14:textId="77777777" w:rsidR="00893A53" w:rsidRDefault="00893A53" w:rsidP="00893A5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     </w:t>
      </w:r>
    </w:p>
    <w:p w14:paraId="7BDB7FC1" w14:textId="77777777" w:rsidR="00893A53" w:rsidRDefault="00893A53" w:rsidP="00893A53">
      <w:pPr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</w:t>
      </w:r>
    </w:p>
    <w:p w14:paraId="2EC10E0B" w14:textId="77777777" w:rsidR="00893A53" w:rsidRDefault="00893A53" w:rsidP="00893A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                                                                               </w:t>
      </w:r>
    </w:p>
    <w:p w14:paraId="3F448A72" w14:textId="77777777" w:rsidR="00315611" w:rsidRDefault="00315611" w:rsidP="00315611">
      <w:pPr>
        <w:rPr>
          <w:rFonts w:cs="Times New Roman CYR"/>
          <w:b/>
          <w:sz w:val="28"/>
          <w:szCs w:val="28"/>
        </w:rPr>
      </w:pPr>
      <w:r>
        <w:rPr>
          <w:rFonts w:cs="Times New Roman CYR"/>
          <w:b/>
          <w:sz w:val="28"/>
          <w:szCs w:val="28"/>
        </w:rPr>
        <w:t xml:space="preserve">07 жовтня </w:t>
      </w:r>
      <w:r>
        <w:rPr>
          <w:b/>
          <w:sz w:val="28"/>
          <w:szCs w:val="28"/>
        </w:rPr>
        <w:t xml:space="preserve">2022 </w:t>
      </w:r>
      <w:r>
        <w:rPr>
          <w:rFonts w:cs="Times New Roman CYR"/>
          <w:b/>
          <w:sz w:val="28"/>
          <w:szCs w:val="28"/>
        </w:rPr>
        <w:t xml:space="preserve">року                         </w:t>
      </w:r>
      <w:r>
        <w:rPr>
          <w:rFonts w:cs="Times New Roman CYR"/>
          <w:b/>
          <w:sz w:val="28"/>
          <w:szCs w:val="28"/>
        </w:rPr>
        <w:tab/>
      </w:r>
      <w:r>
        <w:rPr>
          <w:rFonts w:cs="Times New Roman CYR"/>
          <w:b/>
          <w:sz w:val="28"/>
          <w:szCs w:val="28"/>
        </w:rPr>
        <w:tab/>
        <w:t xml:space="preserve">                            №352-РВ-22</w:t>
      </w:r>
    </w:p>
    <w:p w14:paraId="43801812" w14:textId="77777777" w:rsidR="00893A53" w:rsidRDefault="00893A53" w:rsidP="00893A53">
      <w:pPr>
        <w:pStyle w:val="2"/>
        <w:shd w:val="clear" w:color="auto" w:fill="FFFFFF"/>
        <w:spacing w:before="0" w:after="0"/>
        <w:rPr>
          <w:rFonts w:ascii="Times New Roman" w:hAnsi="Times New Roman"/>
          <w:b w:val="0"/>
          <w:i w:val="0"/>
        </w:rPr>
      </w:pPr>
    </w:p>
    <w:p w14:paraId="24285085" w14:textId="77777777" w:rsidR="00893A53" w:rsidRDefault="00893A53" w:rsidP="00893A53">
      <w:pPr>
        <w:pStyle w:val="2"/>
        <w:shd w:val="clear" w:color="auto" w:fill="FFFFFF"/>
        <w:spacing w:before="0" w:after="0"/>
        <w:rPr>
          <w:rFonts w:ascii="Times New Roman" w:hAnsi="Times New Roman"/>
          <w:b w:val="0"/>
          <w:bCs w:val="0"/>
          <w:i w:val="0"/>
          <w:shd w:val="clear" w:color="auto" w:fill="FFFFFF"/>
        </w:rPr>
      </w:pPr>
      <w:r w:rsidRPr="0086571F">
        <w:rPr>
          <w:rFonts w:ascii="Times New Roman" w:hAnsi="Times New Roman"/>
          <w:b w:val="0"/>
          <w:i w:val="0"/>
        </w:rPr>
        <w:t xml:space="preserve">Про внесення змін </w:t>
      </w:r>
      <w:r w:rsidRPr="0086571F">
        <w:rPr>
          <w:rFonts w:ascii="Times New Roman" w:hAnsi="Times New Roman"/>
          <w:b w:val="0"/>
          <w:bCs w:val="0"/>
          <w:i w:val="0"/>
          <w:shd w:val="clear" w:color="auto" w:fill="FFFFFF"/>
        </w:rPr>
        <w:t>до обліков</w:t>
      </w:r>
      <w:r>
        <w:rPr>
          <w:rFonts w:ascii="Times New Roman" w:hAnsi="Times New Roman"/>
          <w:b w:val="0"/>
          <w:bCs w:val="0"/>
          <w:i w:val="0"/>
          <w:shd w:val="clear" w:color="auto" w:fill="FFFFFF"/>
        </w:rPr>
        <w:t>ої</w:t>
      </w:r>
      <w:r w:rsidRPr="0086571F">
        <w:rPr>
          <w:rFonts w:ascii="Times New Roman" w:hAnsi="Times New Roman"/>
          <w:b w:val="0"/>
          <w:bCs w:val="0"/>
          <w:i w:val="0"/>
          <w:shd w:val="clear" w:color="auto" w:fill="FFFFFF"/>
        </w:rPr>
        <w:t xml:space="preserve"> справ</w:t>
      </w:r>
      <w:r>
        <w:rPr>
          <w:rFonts w:ascii="Times New Roman" w:hAnsi="Times New Roman"/>
          <w:b w:val="0"/>
          <w:bCs w:val="0"/>
          <w:i w:val="0"/>
          <w:shd w:val="clear" w:color="auto" w:fill="FFFFFF"/>
        </w:rPr>
        <w:t>и</w:t>
      </w:r>
    </w:p>
    <w:p w14:paraId="39A5B9F6" w14:textId="77777777" w:rsidR="00893A53" w:rsidRDefault="00893A53" w:rsidP="00893A53">
      <w:pPr>
        <w:pStyle w:val="2"/>
        <w:shd w:val="clear" w:color="auto" w:fill="FFFFFF"/>
        <w:spacing w:before="0" w:after="0"/>
        <w:rPr>
          <w:rFonts w:ascii="Times New Roman" w:hAnsi="Times New Roman"/>
          <w:b w:val="0"/>
          <w:bCs w:val="0"/>
          <w:i w:val="0"/>
          <w:shd w:val="clear" w:color="auto" w:fill="FFFFFF"/>
        </w:rPr>
      </w:pPr>
      <w:r>
        <w:rPr>
          <w:rFonts w:ascii="Times New Roman" w:hAnsi="Times New Roman"/>
          <w:b w:val="0"/>
          <w:bCs w:val="0"/>
          <w:i w:val="0"/>
          <w:shd w:val="clear" w:color="auto" w:fill="FFFFFF"/>
        </w:rPr>
        <w:t xml:space="preserve">громадянина </w:t>
      </w:r>
      <w:proofErr w:type="spellStart"/>
      <w:r>
        <w:rPr>
          <w:rFonts w:ascii="Times New Roman" w:hAnsi="Times New Roman"/>
          <w:b w:val="0"/>
          <w:bCs w:val="0"/>
          <w:i w:val="0"/>
          <w:shd w:val="clear" w:color="auto" w:fill="FFFFFF"/>
        </w:rPr>
        <w:t>Кошеля</w:t>
      </w:r>
      <w:proofErr w:type="spellEnd"/>
      <w:r>
        <w:rPr>
          <w:rFonts w:ascii="Times New Roman" w:hAnsi="Times New Roman"/>
          <w:b w:val="0"/>
          <w:bCs w:val="0"/>
          <w:i w:val="0"/>
          <w:shd w:val="clear" w:color="auto" w:fill="FFFFFF"/>
        </w:rPr>
        <w:t xml:space="preserve"> В.В.,</w:t>
      </w:r>
      <w:r w:rsidRPr="003E117C">
        <w:rPr>
          <w:rFonts w:ascii="Times New Roman" w:hAnsi="Times New Roman"/>
          <w:b w:val="0"/>
          <w:bCs w:val="0"/>
          <w:i w:val="0"/>
          <w:shd w:val="clear" w:color="auto" w:fill="FFFFFF"/>
        </w:rPr>
        <w:t xml:space="preserve"> </w:t>
      </w:r>
      <w:r w:rsidRPr="0086571F">
        <w:rPr>
          <w:rFonts w:ascii="Times New Roman" w:hAnsi="Times New Roman"/>
          <w:b w:val="0"/>
          <w:bCs w:val="0"/>
          <w:i w:val="0"/>
          <w:shd w:val="clear" w:color="auto" w:fill="FFFFFF"/>
        </w:rPr>
        <w:t>як</w:t>
      </w:r>
      <w:r>
        <w:rPr>
          <w:rFonts w:ascii="Times New Roman" w:hAnsi="Times New Roman"/>
          <w:b w:val="0"/>
          <w:bCs w:val="0"/>
          <w:i w:val="0"/>
          <w:shd w:val="clear" w:color="auto" w:fill="FFFFFF"/>
        </w:rPr>
        <w:t>ий</w:t>
      </w:r>
      <w:r w:rsidRPr="0086571F">
        <w:rPr>
          <w:rFonts w:ascii="Times New Roman" w:hAnsi="Times New Roman"/>
          <w:b w:val="0"/>
          <w:bCs w:val="0"/>
          <w:i w:val="0"/>
          <w:shd w:val="clear" w:color="auto" w:fill="FFFFFF"/>
        </w:rPr>
        <w:t xml:space="preserve"> потребу</w:t>
      </w:r>
      <w:r>
        <w:rPr>
          <w:rFonts w:ascii="Times New Roman" w:hAnsi="Times New Roman"/>
          <w:b w:val="0"/>
          <w:bCs w:val="0"/>
          <w:i w:val="0"/>
          <w:shd w:val="clear" w:color="auto" w:fill="FFFFFF"/>
        </w:rPr>
        <w:t>є</w:t>
      </w:r>
    </w:p>
    <w:p w14:paraId="25DBDC53" w14:textId="77777777" w:rsidR="00893A53" w:rsidRPr="0086571F" w:rsidRDefault="00893A53" w:rsidP="00893A53">
      <w:pPr>
        <w:pStyle w:val="2"/>
        <w:shd w:val="clear" w:color="auto" w:fill="FFFFFF"/>
        <w:spacing w:before="0" w:after="0"/>
        <w:rPr>
          <w:rFonts w:ascii="Times New Roman" w:hAnsi="Times New Roman"/>
          <w:b w:val="0"/>
          <w:bCs w:val="0"/>
          <w:i w:val="0"/>
          <w:sz w:val="36"/>
          <w:szCs w:val="36"/>
          <w:lang w:eastAsia="uk-UA"/>
        </w:rPr>
      </w:pPr>
      <w:r w:rsidRPr="0086571F">
        <w:rPr>
          <w:rFonts w:ascii="Times New Roman" w:hAnsi="Times New Roman"/>
          <w:b w:val="0"/>
          <w:bCs w:val="0"/>
          <w:i w:val="0"/>
          <w:shd w:val="clear" w:color="auto" w:fill="FFFFFF"/>
        </w:rPr>
        <w:t>поліпшення житлових умов</w:t>
      </w:r>
    </w:p>
    <w:p w14:paraId="7EA01A57" w14:textId="77777777" w:rsidR="00893A53" w:rsidRDefault="00893A53" w:rsidP="00893A53">
      <w:pPr>
        <w:jc w:val="both"/>
        <w:rPr>
          <w:sz w:val="28"/>
          <w:szCs w:val="28"/>
        </w:rPr>
      </w:pPr>
    </w:p>
    <w:p w14:paraId="5F1F72AA" w14:textId="77777777" w:rsidR="00893A53" w:rsidRDefault="00893A53" w:rsidP="00893A53">
      <w:pPr>
        <w:jc w:val="both"/>
        <w:rPr>
          <w:sz w:val="28"/>
        </w:rPr>
      </w:pPr>
      <w:r>
        <w:rPr>
          <w:sz w:val="28"/>
          <w:szCs w:val="28"/>
        </w:rPr>
        <w:t xml:space="preserve">            Розглянувши заяву громадянина </w:t>
      </w:r>
      <w:proofErr w:type="spellStart"/>
      <w:r>
        <w:rPr>
          <w:sz w:val="28"/>
          <w:szCs w:val="28"/>
        </w:rPr>
        <w:t>Кошеля</w:t>
      </w:r>
      <w:proofErr w:type="spellEnd"/>
      <w:r>
        <w:rPr>
          <w:sz w:val="28"/>
          <w:szCs w:val="28"/>
        </w:rPr>
        <w:t xml:space="preserve"> В.В. від 12.08.2022</w:t>
      </w:r>
      <w:r w:rsidR="00FC291F" w:rsidRPr="00FC291F">
        <w:rPr>
          <w:sz w:val="28"/>
          <w:szCs w:val="28"/>
        </w:rPr>
        <w:t xml:space="preserve"> </w:t>
      </w:r>
      <w:r w:rsidR="00FC291F">
        <w:rPr>
          <w:sz w:val="28"/>
          <w:szCs w:val="28"/>
        </w:rPr>
        <w:t>вх.№748/</w:t>
      </w:r>
      <w:r>
        <w:rPr>
          <w:sz w:val="28"/>
          <w:szCs w:val="28"/>
        </w:rPr>
        <w:t>, враховуючи пропозиції громадської комісії з житлових питань при виконавчому комітеті Вараської міської ради (протокол №</w:t>
      </w:r>
      <w:r w:rsidR="00F43BDB" w:rsidRPr="00F43BDB">
        <w:rPr>
          <w:sz w:val="28"/>
          <w:szCs w:val="28"/>
        </w:rPr>
        <w:t>6001-ПТ-63-7114-22</w:t>
      </w:r>
      <w:r>
        <w:rPr>
          <w:sz w:val="28"/>
          <w:szCs w:val="28"/>
        </w:rPr>
        <w:t xml:space="preserve"> від 06.10.2022), на підставі норм Житлового кодексу Української РСР, пункту 25 </w:t>
      </w:r>
      <w:r w:rsidRPr="00CF5DF2">
        <w:rPr>
          <w:sz w:val="28"/>
          <w:szCs w:val="28"/>
        </w:rPr>
        <w:t>Правил обліку громадян, які потребують поліпшення житлових умов, і надання їм жилих приміщень в Українській РСР</w:t>
      </w:r>
      <w:r>
        <w:rPr>
          <w:sz w:val="28"/>
          <w:szCs w:val="28"/>
        </w:rPr>
        <w:t>,</w:t>
      </w:r>
      <w:r w:rsidRPr="00CF5DF2">
        <w:rPr>
          <w:sz w:val="28"/>
          <w:szCs w:val="28"/>
        </w:rPr>
        <w:t xml:space="preserve"> затверджених постановою Ради Міністрів УРСР і </w:t>
      </w:r>
      <w:proofErr w:type="spellStart"/>
      <w:r w:rsidRPr="00CF5DF2">
        <w:rPr>
          <w:sz w:val="28"/>
          <w:szCs w:val="28"/>
        </w:rPr>
        <w:t>Укрпрофради</w:t>
      </w:r>
      <w:proofErr w:type="spellEnd"/>
      <w:r w:rsidRPr="00CF5DF2">
        <w:rPr>
          <w:sz w:val="28"/>
          <w:szCs w:val="28"/>
        </w:rPr>
        <w:t xml:space="preserve"> від 11 грудня 1984</w:t>
      </w:r>
      <w:r>
        <w:rPr>
          <w:sz w:val="28"/>
          <w:szCs w:val="28"/>
        </w:rPr>
        <w:t xml:space="preserve"> </w:t>
      </w:r>
      <w:r w:rsidRPr="00CF5DF2">
        <w:rPr>
          <w:sz w:val="28"/>
          <w:szCs w:val="28"/>
        </w:rPr>
        <w:t>р. №470</w:t>
      </w:r>
      <w:r>
        <w:rPr>
          <w:sz w:val="28"/>
          <w:szCs w:val="28"/>
        </w:rPr>
        <w:t xml:space="preserve">, абзацу 5 пункту 2.1 розділу ІІ Положення про громадську комісію з житлових питань при виконавчому комітеті Вараської міської ради 7110-П-01, затвердженого рішенням виконавчого комітету Вараської міської ради від 25.01.2022 №7114-РВ-7-08, керуючись підпунктом 2 пункту «а» частини 1 статті 30, частиною 6 статті 59 </w:t>
      </w:r>
      <w:r>
        <w:rPr>
          <w:sz w:val="28"/>
        </w:rPr>
        <w:t xml:space="preserve">Закону України “Про місцеве самоврядування в Україні”, виконавчий комітет Вараської міської ради    </w:t>
      </w:r>
    </w:p>
    <w:p w14:paraId="547ED5B9" w14:textId="77777777" w:rsidR="00893A53" w:rsidRDefault="00893A53" w:rsidP="00893A53">
      <w:pPr>
        <w:jc w:val="both"/>
        <w:rPr>
          <w:sz w:val="28"/>
        </w:rPr>
      </w:pPr>
      <w:r>
        <w:rPr>
          <w:sz w:val="28"/>
        </w:rPr>
        <w:t xml:space="preserve">   </w:t>
      </w:r>
    </w:p>
    <w:p w14:paraId="20D9FE9D" w14:textId="77777777" w:rsidR="00893A53" w:rsidRPr="00B42A3A" w:rsidRDefault="00893A53" w:rsidP="00893A53">
      <w:pPr>
        <w:jc w:val="both"/>
        <w:rPr>
          <w:b/>
          <w:sz w:val="28"/>
          <w:szCs w:val="28"/>
        </w:rPr>
      </w:pPr>
      <w:r w:rsidRPr="0086571F">
        <w:rPr>
          <w:sz w:val="28"/>
          <w:szCs w:val="28"/>
        </w:rPr>
        <w:t xml:space="preserve">                                                         </w:t>
      </w:r>
      <w:r w:rsidRPr="00B42A3A">
        <w:rPr>
          <w:b/>
          <w:sz w:val="28"/>
          <w:szCs w:val="28"/>
        </w:rPr>
        <w:t>В И Р І Ш И В :</w:t>
      </w:r>
    </w:p>
    <w:p w14:paraId="66098FCB" w14:textId="77777777" w:rsidR="00893A53" w:rsidRDefault="00893A53" w:rsidP="00893A53">
      <w:pPr>
        <w:jc w:val="both"/>
        <w:rPr>
          <w:sz w:val="28"/>
          <w:szCs w:val="28"/>
        </w:rPr>
      </w:pPr>
    </w:p>
    <w:p w14:paraId="17DE58E2" w14:textId="77777777" w:rsidR="00893A53" w:rsidRPr="0034371C" w:rsidRDefault="00893A53" w:rsidP="00893A53">
      <w:pPr>
        <w:pStyle w:val="2"/>
        <w:shd w:val="clear" w:color="auto" w:fill="FFFFFF"/>
        <w:spacing w:before="0" w:after="0"/>
        <w:ind w:firstLine="708"/>
        <w:jc w:val="both"/>
        <w:rPr>
          <w:rFonts w:ascii="Times New Roman" w:hAnsi="Times New Roman"/>
          <w:b w:val="0"/>
          <w:i w:val="0"/>
        </w:rPr>
      </w:pPr>
      <w:r w:rsidRPr="0034371C">
        <w:rPr>
          <w:rFonts w:ascii="Times New Roman" w:hAnsi="Times New Roman"/>
          <w:b w:val="0"/>
          <w:i w:val="0"/>
        </w:rPr>
        <w:t xml:space="preserve">1. </w:t>
      </w:r>
      <w:proofErr w:type="spellStart"/>
      <w:r w:rsidRPr="0034371C">
        <w:rPr>
          <w:rFonts w:ascii="Times New Roman" w:hAnsi="Times New Roman"/>
          <w:b w:val="0"/>
          <w:i w:val="0"/>
        </w:rPr>
        <w:t>Внести</w:t>
      </w:r>
      <w:proofErr w:type="spellEnd"/>
      <w:r w:rsidRPr="0034371C">
        <w:rPr>
          <w:rFonts w:ascii="Times New Roman" w:hAnsi="Times New Roman"/>
          <w:b w:val="0"/>
          <w:i w:val="0"/>
        </w:rPr>
        <w:t xml:space="preserve"> зміни до </w:t>
      </w:r>
      <w:r w:rsidRPr="0034371C">
        <w:rPr>
          <w:rFonts w:ascii="Times New Roman" w:hAnsi="Times New Roman"/>
          <w:b w:val="0"/>
          <w:bCs w:val="0"/>
          <w:i w:val="0"/>
          <w:shd w:val="clear" w:color="auto" w:fill="FFFFFF"/>
        </w:rPr>
        <w:t xml:space="preserve">облікової справи </w:t>
      </w:r>
      <w:proofErr w:type="spellStart"/>
      <w:r>
        <w:rPr>
          <w:rFonts w:ascii="Times New Roman" w:hAnsi="Times New Roman"/>
          <w:b w:val="0"/>
          <w:bCs w:val="0"/>
          <w:i w:val="0"/>
          <w:shd w:val="clear" w:color="auto" w:fill="FFFFFF"/>
        </w:rPr>
        <w:t>Кошеля</w:t>
      </w:r>
      <w:proofErr w:type="spellEnd"/>
      <w:r>
        <w:rPr>
          <w:rFonts w:ascii="Times New Roman" w:hAnsi="Times New Roman"/>
          <w:b w:val="0"/>
          <w:bCs w:val="0"/>
          <w:i w:val="0"/>
          <w:shd w:val="clear" w:color="auto" w:fill="FFFFFF"/>
        </w:rPr>
        <w:t xml:space="preserve"> Василя Васильовича</w:t>
      </w:r>
      <w:r w:rsidRPr="0034371C">
        <w:rPr>
          <w:rFonts w:ascii="Times New Roman" w:hAnsi="Times New Roman"/>
          <w:b w:val="0"/>
          <w:i w:val="0"/>
        </w:rPr>
        <w:t xml:space="preserve">, </w:t>
      </w:r>
      <w:r>
        <w:rPr>
          <w:rFonts w:ascii="Times New Roman" w:hAnsi="Times New Roman"/>
          <w:b w:val="0"/>
          <w:i w:val="0"/>
        </w:rPr>
        <w:t xml:space="preserve">який потребує поліпшення житлових умов, </w:t>
      </w:r>
      <w:r w:rsidRPr="00B42A3A">
        <w:rPr>
          <w:rFonts w:ascii="Times New Roman" w:hAnsi="Times New Roman"/>
          <w:b w:val="0"/>
          <w:i w:val="0"/>
        </w:rPr>
        <w:t>виключи</w:t>
      </w:r>
      <w:r>
        <w:rPr>
          <w:rFonts w:ascii="Times New Roman" w:hAnsi="Times New Roman"/>
          <w:b w:val="0"/>
          <w:i w:val="0"/>
        </w:rPr>
        <w:t>вш</w:t>
      </w:r>
      <w:r w:rsidRPr="00B42A3A">
        <w:rPr>
          <w:rFonts w:ascii="Times New Roman" w:hAnsi="Times New Roman"/>
          <w:b w:val="0"/>
          <w:i w:val="0"/>
        </w:rPr>
        <w:t xml:space="preserve">и зі складу сім’ї доньку – </w:t>
      </w:r>
      <w:proofErr w:type="spellStart"/>
      <w:r>
        <w:rPr>
          <w:rFonts w:ascii="Times New Roman" w:hAnsi="Times New Roman"/>
          <w:b w:val="0"/>
          <w:i w:val="0"/>
        </w:rPr>
        <w:t>Белець</w:t>
      </w:r>
      <w:proofErr w:type="spellEnd"/>
      <w:r>
        <w:rPr>
          <w:rFonts w:ascii="Times New Roman" w:hAnsi="Times New Roman"/>
          <w:b w:val="0"/>
          <w:i w:val="0"/>
        </w:rPr>
        <w:t xml:space="preserve"> Ольгу Василівну</w:t>
      </w:r>
      <w:r w:rsidRPr="00B42A3A">
        <w:rPr>
          <w:rFonts w:ascii="Times New Roman" w:hAnsi="Times New Roman"/>
          <w:b w:val="0"/>
          <w:i w:val="0"/>
        </w:rPr>
        <w:t xml:space="preserve">, </w:t>
      </w:r>
      <w:r w:rsidR="0009747D">
        <w:rPr>
          <w:rFonts w:ascii="Times New Roman" w:hAnsi="Times New Roman"/>
          <w:b w:val="0"/>
          <w:i w:val="0"/>
        </w:rPr>
        <w:t>________</w:t>
      </w:r>
      <w:r w:rsidRPr="00B42A3A">
        <w:rPr>
          <w:rFonts w:ascii="Times New Roman" w:hAnsi="Times New Roman"/>
          <w:b w:val="0"/>
          <w:i w:val="0"/>
        </w:rPr>
        <w:t xml:space="preserve"> р</w:t>
      </w:r>
      <w:r>
        <w:rPr>
          <w:rFonts w:ascii="Times New Roman" w:hAnsi="Times New Roman"/>
          <w:b w:val="0"/>
          <w:i w:val="0"/>
        </w:rPr>
        <w:t xml:space="preserve">оку </w:t>
      </w:r>
      <w:r w:rsidRPr="00B42A3A">
        <w:rPr>
          <w:rFonts w:ascii="Times New Roman" w:hAnsi="Times New Roman"/>
          <w:b w:val="0"/>
          <w:i w:val="0"/>
        </w:rPr>
        <w:t>н</w:t>
      </w:r>
      <w:r>
        <w:rPr>
          <w:rFonts w:ascii="Times New Roman" w:hAnsi="Times New Roman"/>
          <w:b w:val="0"/>
          <w:i w:val="0"/>
        </w:rPr>
        <w:t>ародження. С</w:t>
      </w:r>
      <w:r w:rsidRPr="00B42A3A">
        <w:rPr>
          <w:rFonts w:ascii="Times New Roman" w:hAnsi="Times New Roman"/>
          <w:b w:val="0"/>
          <w:i w:val="0"/>
        </w:rPr>
        <w:t xml:space="preserve">клад сім’ї вважати 3 </w:t>
      </w:r>
      <w:r>
        <w:rPr>
          <w:rFonts w:ascii="Times New Roman" w:hAnsi="Times New Roman"/>
          <w:b w:val="0"/>
          <w:i w:val="0"/>
        </w:rPr>
        <w:t xml:space="preserve">(три) </w:t>
      </w:r>
      <w:r w:rsidRPr="00B42A3A">
        <w:rPr>
          <w:rFonts w:ascii="Times New Roman" w:hAnsi="Times New Roman"/>
          <w:b w:val="0"/>
          <w:i w:val="0"/>
        </w:rPr>
        <w:t>особи</w:t>
      </w:r>
      <w:r>
        <w:rPr>
          <w:rFonts w:ascii="Times New Roman" w:hAnsi="Times New Roman"/>
          <w:b w:val="0"/>
          <w:i w:val="0"/>
        </w:rPr>
        <w:t>.</w:t>
      </w:r>
    </w:p>
    <w:p w14:paraId="48048C6D" w14:textId="77777777" w:rsidR="00893A53" w:rsidRDefault="00893A53" w:rsidP="00893A53">
      <w:pPr>
        <w:jc w:val="both"/>
        <w:rPr>
          <w:sz w:val="28"/>
          <w:szCs w:val="28"/>
        </w:rPr>
      </w:pPr>
      <w:r w:rsidRPr="00AB46CB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14:paraId="718BFF85" w14:textId="77777777" w:rsidR="00893A53" w:rsidRPr="00615280" w:rsidRDefault="00893A53" w:rsidP="00893A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15280">
        <w:rPr>
          <w:sz w:val="28"/>
          <w:szCs w:val="28"/>
        </w:rPr>
        <w:t>К</w:t>
      </w:r>
      <w:r w:rsidRPr="00615280">
        <w:rPr>
          <w:color w:val="000000"/>
          <w:sz w:val="28"/>
          <w:szCs w:val="28"/>
          <w:shd w:val="clear" w:color="auto" w:fill="FFFFFF"/>
        </w:rPr>
        <w:t xml:space="preserve">онтроль за виконанням рішення покласти на заступника міського голови </w:t>
      </w:r>
      <w:r>
        <w:rPr>
          <w:color w:val="000000"/>
          <w:sz w:val="28"/>
          <w:szCs w:val="28"/>
          <w:shd w:val="clear" w:color="auto" w:fill="FFFFFF"/>
        </w:rPr>
        <w:t>відповідно до розподілу функціональних обов’язків</w:t>
      </w:r>
      <w:r w:rsidRPr="00615280">
        <w:rPr>
          <w:color w:val="000000"/>
          <w:sz w:val="28"/>
          <w:szCs w:val="28"/>
          <w:shd w:val="clear" w:color="auto" w:fill="FFFFFF"/>
        </w:rPr>
        <w:t>.</w:t>
      </w:r>
    </w:p>
    <w:p w14:paraId="22D68DED" w14:textId="77777777" w:rsidR="00893A53" w:rsidRDefault="00893A53" w:rsidP="00893A53">
      <w:pPr>
        <w:ind w:firstLine="708"/>
        <w:jc w:val="both"/>
        <w:rPr>
          <w:sz w:val="28"/>
          <w:szCs w:val="28"/>
        </w:rPr>
      </w:pPr>
      <w:r w:rsidRPr="00AB46CB">
        <w:rPr>
          <w:sz w:val="28"/>
          <w:szCs w:val="28"/>
        </w:rPr>
        <w:t xml:space="preserve">     </w:t>
      </w:r>
    </w:p>
    <w:p w14:paraId="1C0F7346" w14:textId="77777777" w:rsidR="00893A53" w:rsidRPr="00AB46CB" w:rsidRDefault="00893A53" w:rsidP="00893A53">
      <w:pPr>
        <w:ind w:firstLine="708"/>
        <w:jc w:val="both"/>
        <w:rPr>
          <w:sz w:val="28"/>
          <w:szCs w:val="28"/>
        </w:rPr>
      </w:pPr>
    </w:p>
    <w:p w14:paraId="17C6046C" w14:textId="77777777" w:rsidR="0044204F" w:rsidRDefault="00893A53" w:rsidP="00893A53">
      <w:pPr>
        <w:jc w:val="both"/>
      </w:pPr>
      <w:r>
        <w:rPr>
          <w:sz w:val="28"/>
          <w:szCs w:val="28"/>
        </w:rPr>
        <w:t>В.о. м</w:t>
      </w:r>
      <w:r w:rsidRPr="003923C7">
        <w:rPr>
          <w:sz w:val="28"/>
          <w:szCs w:val="28"/>
        </w:rPr>
        <w:t>іськ</w:t>
      </w:r>
      <w:r>
        <w:rPr>
          <w:sz w:val="28"/>
          <w:szCs w:val="28"/>
        </w:rPr>
        <w:t>ого</w:t>
      </w:r>
      <w:r w:rsidRPr="003923C7">
        <w:rPr>
          <w:sz w:val="28"/>
          <w:szCs w:val="28"/>
        </w:rPr>
        <w:t xml:space="preserve"> голов</w:t>
      </w:r>
      <w:r>
        <w:rPr>
          <w:sz w:val="28"/>
          <w:szCs w:val="28"/>
        </w:rPr>
        <w:t>и</w:t>
      </w:r>
      <w:r w:rsidRPr="003923C7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>Ігор ВОСКОБОЙНИК</w:t>
      </w:r>
    </w:p>
    <w:sectPr w:rsidR="0044204F" w:rsidSect="00893A53">
      <w:headerReference w:type="default" r:id="rId7"/>
      <w:pgSz w:w="11906" w:h="16838"/>
      <w:pgMar w:top="993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E7E998" w14:textId="77777777" w:rsidR="00D328AD" w:rsidRDefault="00D328AD">
      <w:r>
        <w:separator/>
      </w:r>
    </w:p>
  </w:endnote>
  <w:endnote w:type="continuationSeparator" w:id="0">
    <w:p w14:paraId="7654847F" w14:textId="77777777" w:rsidR="00D328AD" w:rsidRDefault="00D32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B8A4FE" w14:textId="77777777" w:rsidR="00D328AD" w:rsidRDefault="00D328AD">
      <w:r>
        <w:separator/>
      </w:r>
    </w:p>
  </w:footnote>
  <w:footnote w:type="continuationSeparator" w:id="0">
    <w:p w14:paraId="64167C29" w14:textId="77777777" w:rsidR="00D328AD" w:rsidRDefault="00D32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65FFCD" w14:textId="77777777" w:rsidR="00AB46CB" w:rsidRDefault="00893A5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43BDB" w:rsidRPr="00F43BDB">
      <w:rPr>
        <w:noProof/>
        <w:lang w:val="ru-RU"/>
      </w:rPr>
      <w:t>2</w:t>
    </w:r>
    <w:r>
      <w:fldChar w:fldCharType="end"/>
    </w:r>
  </w:p>
  <w:p w14:paraId="41130F79" w14:textId="77777777" w:rsidR="00AB46CB" w:rsidRDefault="003B06B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A53"/>
    <w:rsid w:val="0009747D"/>
    <w:rsid w:val="000F4EE6"/>
    <w:rsid w:val="00315611"/>
    <w:rsid w:val="003B06BA"/>
    <w:rsid w:val="00464A82"/>
    <w:rsid w:val="00764F4C"/>
    <w:rsid w:val="008203D6"/>
    <w:rsid w:val="00893A53"/>
    <w:rsid w:val="00D328AD"/>
    <w:rsid w:val="00F43BDB"/>
    <w:rsid w:val="00FC291F"/>
    <w:rsid w:val="00FF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274F1"/>
  <w15:chartTrackingRefBased/>
  <w15:docId w15:val="{525DA40E-70D2-4304-A7A0-74E722DCD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nhideWhenUsed/>
    <w:qFormat/>
    <w:rsid w:val="00893A5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93A53"/>
    <w:rPr>
      <w:rFonts w:ascii="Calibri Light" w:eastAsia="Times New Roman" w:hAnsi="Calibri Light" w:cs="Times New Roman"/>
      <w:b/>
      <w:bCs/>
      <w:i/>
      <w:iCs/>
      <w:sz w:val="28"/>
      <w:szCs w:val="28"/>
      <w:lang w:val="uk-UA" w:eastAsia="ru-RU"/>
    </w:rPr>
  </w:style>
  <w:style w:type="paragraph" w:styleId="a3">
    <w:name w:val="header"/>
    <w:basedOn w:val="a"/>
    <w:link w:val="a4"/>
    <w:uiPriority w:val="99"/>
    <w:rsid w:val="00893A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93A5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ody Text"/>
    <w:basedOn w:val="a"/>
    <w:link w:val="a6"/>
    <w:uiPriority w:val="99"/>
    <w:semiHidden/>
    <w:unhideWhenUsed/>
    <w:rsid w:val="00F43BD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43BDB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28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1860</Words>
  <Characters>1061</Characters>
  <Application>Microsoft Office Word</Application>
  <DocSecurity>0</DocSecurity>
  <Lines>8</Lines>
  <Paragraphs>5</Paragraphs>
  <ScaleCrop>false</ScaleCrop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Ulyana Ostapovych</cp:lastModifiedBy>
  <cp:revision>2</cp:revision>
  <dcterms:created xsi:type="dcterms:W3CDTF">2022-10-12T09:22:00Z</dcterms:created>
  <dcterms:modified xsi:type="dcterms:W3CDTF">2022-10-12T09:22:00Z</dcterms:modified>
</cp:coreProperties>
</file>