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0F9E" w:rsidRPr="00FF0F9E" w:rsidRDefault="00FF0F9E" w:rsidP="00FF0F9E">
      <w:pPr>
        <w:ind w:left="4248"/>
        <w:rPr>
          <w:rFonts w:ascii="Times New Roman CYR" w:eastAsia="Batang" w:hAnsi="Times New Roman CYR" w:cs="Times New Roman"/>
          <w:bCs/>
          <w:sz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noProof/>
          <w:sz w:val="28"/>
          <w:lang w:val="uk-UA" w:eastAsia="uk-UA"/>
        </w:rPr>
        <w:drawing>
          <wp:inline distT="0" distB="0" distL="0" distR="0" wp14:anchorId="1E575770" wp14:editId="17C22481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F9E">
        <w:rPr>
          <w:rFonts w:ascii="Times New Roman CYR" w:eastAsia="Batang" w:hAnsi="Times New Roman CYR" w:cs="Times New Roman"/>
          <w:bCs/>
          <w:sz w:val="28"/>
          <w:lang w:val="uk-UA"/>
        </w:rPr>
        <w:tab/>
      </w:r>
      <w:r w:rsidRPr="00FF0F9E">
        <w:rPr>
          <w:rFonts w:ascii="Times New Roman CYR" w:eastAsia="Batang" w:hAnsi="Times New Roman CYR" w:cs="Times New Roman"/>
          <w:bCs/>
          <w:sz w:val="28"/>
          <w:lang w:val="uk-UA"/>
        </w:rPr>
        <w:tab/>
      </w:r>
      <w:r w:rsidRPr="00FF0F9E">
        <w:rPr>
          <w:rFonts w:ascii="Times New Roman CYR" w:eastAsia="Batang" w:hAnsi="Times New Roman CYR" w:cs="Times New Roman"/>
          <w:bCs/>
          <w:sz w:val="28"/>
          <w:lang w:val="uk-UA"/>
        </w:rPr>
        <w:tab/>
      </w:r>
    </w:p>
    <w:p w:rsidR="00FF0F9E" w:rsidRPr="00FF0F9E" w:rsidRDefault="00FF0F9E" w:rsidP="00FF0F9E">
      <w:pPr>
        <w:ind w:left="3540"/>
        <w:jc w:val="center"/>
        <w:rPr>
          <w:rFonts w:ascii="Times New Roman CYR" w:eastAsia="Batang" w:hAnsi="Times New Roman CYR" w:cs="Times New Roman"/>
          <w:bCs/>
          <w:sz w:val="16"/>
          <w:szCs w:val="16"/>
          <w:lang w:val="uk-UA"/>
        </w:rPr>
      </w:pPr>
    </w:p>
    <w:p w:rsidR="00FF0F9E" w:rsidRPr="00FF0F9E" w:rsidRDefault="00FF0F9E" w:rsidP="00FF0F9E">
      <w:pPr>
        <w:ind w:left="2832"/>
        <w:rPr>
          <w:rFonts w:ascii="Times New Roman CYR" w:eastAsia="Batang" w:hAnsi="Times New Roman CYR" w:cs="Times New Roman"/>
          <w:b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ВАРАСЬКА МІСЬКА РАДА</w:t>
      </w:r>
      <w:r w:rsidRPr="00FF0F9E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ab/>
      </w:r>
    </w:p>
    <w:p w:rsidR="00FF0F9E" w:rsidRPr="00FF0F9E" w:rsidRDefault="00FF0F9E" w:rsidP="00FF0F9E">
      <w:pPr>
        <w:spacing w:line="276" w:lineRule="auto"/>
        <w:jc w:val="center"/>
        <w:rPr>
          <w:rFonts w:ascii="Times New Roman CYR" w:eastAsia="Batang" w:hAnsi="Times New Roman CYR" w:cs="Times New Roman"/>
          <w:b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/>
          <w:sz w:val="28"/>
          <w:szCs w:val="28"/>
          <w:lang w:val="uk-UA"/>
        </w:rPr>
        <w:t>ВИКОНАВЧИЙ КОМІТЕТ</w:t>
      </w:r>
    </w:p>
    <w:p w:rsidR="00FF0F9E" w:rsidRPr="00FF0F9E" w:rsidRDefault="00FF0F9E" w:rsidP="00FF0F9E">
      <w:pPr>
        <w:spacing w:line="276" w:lineRule="auto"/>
        <w:jc w:val="center"/>
        <w:rPr>
          <w:rFonts w:ascii="Times New Roman CYR" w:eastAsia="Batang" w:hAnsi="Times New Roman CYR" w:cs="Times New Roman"/>
          <w:b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/>
          <w:sz w:val="28"/>
          <w:szCs w:val="28"/>
          <w:lang w:val="uk-UA"/>
        </w:rPr>
        <w:t>ВАРАСЬКОЇ МІСЬКОЇ РАДИ</w:t>
      </w:r>
    </w:p>
    <w:p w:rsidR="00FF0F9E" w:rsidRPr="00FF0F9E" w:rsidRDefault="00FF0F9E" w:rsidP="00FF0F9E">
      <w:pPr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</w:p>
    <w:p w:rsidR="00FF0F9E" w:rsidRPr="00FF0F9E" w:rsidRDefault="00FF0F9E" w:rsidP="00FF0F9E">
      <w:pPr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</w:pPr>
      <w:r w:rsidRPr="00FF0F9E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FF0F9E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>Н</w:t>
      </w:r>
      <w:proofErr w:type="spellEnd"/>
      <w:r w:rsidRPr="00FF0F9E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 Я</w:t>
      </w:r>
    </w:p>
    <w:p w:rsidR="00FF0F9E" w:rsidRPr="00FF0F9E" w:rsidRDefault="00FF0F9E" w:rsidP="00FF0F9E">
      <w:pPr>
        <w:ind w:left="2880" w:firstLine="720"/>
        <w:jc w:val="both"/>
        <w:rPr>
          <w:rFonts w:ascii="Times New Roman CYR" w:eastAsia="Batang" w:hAnsi="Times New Roman CYR" w:cs="Times New Roman"/>
          <w:b/>
          <w:bCs/>
          <w:sz w:val="24"/>
          <w:lang w:val="uk-UA"/>
        </w:rPr>
      </w:pPr>
    </w:p>
    <w:p w:rsidR="00FF0F9E" w:rsidRPr="00FF0F9E" w:rsidRDefault="00FF0F9E" w:rsidP="00FF0F9E">
      <w:pPr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</w:p>
    <w:p w:rsidR="00FF0F9E" w:rsidRPr="00FF0F9E" w:rsidRDefault="00FF0F9E" w:rsidP="00FF0F9E">
      <w:pPr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sz w:val="28"/>
          <w:szCs w:val="28"/>
        </w:rPr>
        <w:t>30 вересня</w:t>
      </w:r>
      <w:r w:rsidRPr="00FF0F9E">
        <w:rPr>
          <w:rFonts w:ascii="Times New Roman CYR" w:eastAsia="Batang" w:hAnsi="Times New Roman CYR" w:cs="Times New Roman"/>
          <w:b/>
          <w:bCs/>
          <w:sz w:val="28"/>
          <w:szCs w:val="28"/>
        </w:rPr>
        <w:t xml:space="preserve"> 2022 </w:t>
      </w:r>
      <w:r w:rsidRPr="00FF0F9E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року</w:t>
      </w: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FF0F9E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 xml:space="preserve">№ </w:t>
      </w:r>
      <w:r>
        <w:rPr>
          <w:rFonts w:ascii="Times New Roman CYR" w:eastAsia="Batang" w:hAnsi="Times New Roman CYR" w:cs="Times New Roman"/>
          <w:sz w:val="28"/>
          <w:szCs w:val="28"/>
          <w:lang w:val="en-US"/>
        </w:rPr>
        <w:t>336-</w:t>
      </w:r>
      <w:r>
        <w:rPr>
          <w:rFonts w:ascii="Times New Roman CYR" w:eastAsia="Batang" w:hAnsi="Times New Roman CYR" w:cs="Times New Roman"/>
          <w:sz w:val="28"/>
          <w:szCs w:val="28"/>
          <w:lang w:val="uk-UA"/>
        </w:rPr>
        <w:t>РВ-22</w:t>
      </w:r>
      <w:bookmarkStart w:id="0" w:name="_GoBack"/>
      <w:bookmarkEnd w:id="0"/>
    </w:p>
    <w:p w:rsidR="00FF0F9E" w:rsidRPr="00FF0F9E" w:rsidRDefault="00FF0F9E" w:rsidP="00FF0F9E">
      <w:pPr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</w:p>
    <w:p w:rsidR="00FF0F9E" w:rsidRPr="00FF0F9E" w:rsidRDefault="00FF0F9E" w:rsidP="00FF0F9E">
      <w:pPr>
        <w:ind w:right="495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FF0F9E" w:rsidRPr="00FF0F9E" w:rsidRDefault="00FF0F9E" w:rsidP="00FF0F9E">
      <w:pPr>
        <w:ind w:right="4959"/>
        <w:jc w:val="both"/>
        <w:rPr>
          <w:rFonts w:eastAsia="Times New Roman" w:cs="Times New Roman"/>
          <w:sz w:val="28"/>
          <w:szCs w:val="28"/>
          <w:lang w:val="uk-UA"/>
        </w:rPr>
      </w:pPr>
      <w:r w:rsidRPr="00FF0F9E">
        <w:rPr>
          <w:rFonts w:eastAsia="Times New Roman" w:cs="Times New Roman"/>
          <w:sz w:val="28"/>
          <w:szCs w:val="28"/>
          <w:lang w:val="uk-UA"/>
        </w:rPr>
        <w:t>Про передачу права використання комп'ютерної програми «Комплексна система автоматизації підприємства «IS-</w:t>
      </w:r>
      <w:proofErr w:type="spellStart"/>
      <w:r w:rsidRPr="00FF0F9E">
        <w:rPr>
          <w:rFonts w:eastAsia="Times New Roman" w:cs="Times New Roman"/>
          <w:sz w:val="28"/>
          <w:szCs w:val="28"/>
          <w:lang w:val="uk-UA"/>
        </w:rPr>
        <w:t>pro</w:t>
      </w:r>
      <w:proofErr w:type="spellEnd"/>
      <w:r w:rsidRPr="00FF0F9E">
        <w:rPr>
          <w:rFonts w:eastAsia="Times New Roman" w:cs="Times New Roman"/>
          <w:sz w:val="28"/>
          <w:szCs w:val="28"/>
          <w:lang w:val="uk-UA"/>
        </w:rPr>
        <w:t>»</w:t>
      </w:r>
    </w:p>
    <w:p w:rsidR="00FF0F9E" w:rsidRPr="00FF0F9E" w:rsidRDefault="00FF0F9E" w:rsidP="00FF0F9E">
      <w:pPr>
        <w:ind w:right="495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FF0F9E" w:rsidRPr="00FF0F9E" w:rsidRDefault="00FF0F9E" w:rsidP="00FF0F9E">
      <w:pPr>
        <w:ind w:right="495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На підставі п. 3.1 договорів №189 від 21.12.2020 року та № 3400-ДФГ-03.1-25-63-21 від 06.05.2021року щодо придбання електронного дистрибутиву та додаткових модулів комп'ютерної програми «Комплексна система автоматизації підприємства «IS-</w:t>
      </w:r>
      <w:proofErr w:type="spellStart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pro</w:t>
      </w:r>
      <w:proofErr w:type="spellEnd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», керуючись ст. 40 та ч. 1 ст. 52, ч. 6 ст. 59 Закону України «Про місцеве самоврядування в Україні», </w:t>
      </w:r>
      <w:r w:rsidRPr="00FF0F9E">
        <w:rPr>
          <w:rFonts w:eastAsia="Batang" w:cs="Times New Roman"/>
          <w:iCs/>
          <w:sz w:val="28"/>
          <w:lang w:val="uk-UA"/>
        </w:rPr>
        <w:t>виконавчий комітет Вараської міської ради</w:t>
      </w:r>
    </w:p>
    <w:p w:rsidR="00FF0F9E" w:rsidRPr="00FF0F9E" w:rsidRDefault="00FF0F9E" w:rsidP="00FF0F9E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FF0F9E" w:rsidRPr="00FF0F9E" w:rsidRDefault="00FF0F9E" w:rsidP="00FF0F9E">
      <w:pPr>
        <w:autoSpaceDE w:val="0"/>
        <w:autoSpaceDN w:val="0"/>
        <w:jc w:val="center"/>
        <w:rPr>
          <w:rFonts w:eastAsia="Times New Roman" w:cs="Times New Roman"/>
          <w:b/>
          <w:sz w:val="28"/>
          <w:lang w:val="uk-UA"/>
        </w:rPr>
      </w:pPr>
      <w:r w:rsidRPr="00FF0F9E">
        <w:rPr>
          <w:rFonts w:eastAsia="Times New Roman" w:cs="Times New Roman"/>
          <w:b/>
          <w:sz w:val="28"/>
          <w:szCs w:val="28"/>
          <w:lang w:val="uk-UA"/>
        </w:rPr>
        <w:t>В И Р І Ш И В:</w:t>
      </w:r>
    </w:p>
    <w:p w:rsidR="00FF0F9E" w:rsidRPr="00FF0F9E" w:rsidRDefault="00FF0F9E" w:rsidP="00FF0F9E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 Передати право використання комп'ютерної програми «Комплексна система автоматизації підприємства «IS-</w:t>
      </w:r>
      <w:proofErr w:type="spellStart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pro</w:t>
      </w:r>
      <w:proofErr w:type="spellEnd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» у складі модулів «Бухгалтерський облік», «Фінансове планування та аналіз», «Логістика», «Облік основних засобів», «Облік кадрів», «Ведення договорів», «Облік заробітної плати» структурним підрозділам виконавчого комітету Вараської міської ради та комунальним підприємствам, а саме: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1.1. Відділ архітектури та містобудування виконавчого комітету Вараської міської ради.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1.2. Відділ державного архітектурно-будівельного контролю виконавчого комітету Вараської міської ради.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1.3. Управління освіти виконавчого комітету Вараської міської ради.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1.4. Фінансове управління виконавчого комітету Вараської міської ради.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1.5. Департамент культури, туризму, молоді та спорту виконавчого комітету Вараської міської ради.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1.6. Департамент житлово-комунального господарства, майна та будівництва виконавчого комітету Вараської міської ради.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lastRenderedPageBreak/>
        <w:t>1.7. Департамент соціального захисту та гідності виконавчого комітету Вараської міської ради.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1.8. Служба у справах дітей виконавчого комітету Вараської міської ради.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1.9. Центр соціальних служб виконавчого комітету Вараської міської ради.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1.10. Центр комплексної реабілітації для осіб з інвалідністю ім. </w:t>
      </w:r>
      <w:proofErr w:type="spellStart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З.А.Матвієнко</w:t>
      </w:r>
      <w:proofErr w:type="spellEnd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 виконавчого комітету Вараської міської ради.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1.11. Комунальне підприємство «Благоустрій» Вараської міської ради.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1.12. Комунальне підприємство "Управляюча компанія "</w:t>
      </w:r>
      <w:proofErr w:type="spellStart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Житлокомунсервіс</w:t>
      </w:r>
      <w:proofErr w:type="spellEnd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"" Вараської міської ради.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1.13. Комунальне некомерційне підприємство Вараської міської ради "</w:t>
      </w:r>
      <w:proofErr w:type="spellStart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Вараський</w:t>
      </w:r>
      <w:proofErr w:type="spellEnd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 центр первинної медичної допомоги"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1.14. Комунальне підприємство "Міські електричні мережі"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1.15. Комунальне некомерційне підприємство Вараської міської ради "</w:t>
      </w:r>
      <w:proofErr w:type="spellStart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Вараська</w:t>
      </w:r>
      <w:proofErr w:type="spellEnd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 багатопрофільна лікарня"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1.16. Комунальне підприємство "</w:t>
      </w:r>
      <w:proofErr w:type="spellStart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Агенство</w:t>
      </w:r>
      <w:proofErr w:type="spellEnd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 нерухомості "Перспектива"" </w:t>
      </w:r>
      <w:proofErr w:type="spellStart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Кузнецовської</w:t>
      </w:r>
      <w:proofErr w:type="spellEnd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 міської ради.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1.17. Комунальне підприємство "</w:t>
      </w:r>
      <w:proofErr w:type="spellStart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Вараштепловодоканал</w:t>
      </w:r>
      <w:proofErr w:type="spellEnd"/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" Вараської міської ради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1.18. Комунальне підприємство «Бюро технічної інвентаризації»</w:t>
      </w:r>
    </w:p>
    <w:p w:rsidR="00FF0F9E" w:rsidRPr="00FF0F9E" w:rsidRDefault="00FF0F9E" w:rsidP="00FF0F9E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</w:p>
    <w:p w:rsidR="00FF0F9E" w:rsidRPr="00FF0F9E" w:rsidRDefault="00FF0F9E" w:rsidP="00FF0F9E">
      <w:pPr>
        <w:keepNext/>
        <w:keepLines/>
        <w:tabs>
          <w:tab w:val="left" w:pos="0"/>
        </w:tabs>
        <w:jc w:val="both"/>
        <w:rPr>
          <w:rFonts w:eastAsia="Times New Roman" w:cs="Times New Roman"/>
          <w:sz w:val="28"/>
          <w:szCs w:val="28"/>
          <w:lang w:val="uk-UA" w:eastAsia="zh-CN"/>
        </w:rPr>
      </w:pPr>
      <w:r w:rsidRPr="00FF0F9E">
        <w:rPr>
          <w:rFonts w:eastAsia="Times New Roman" w:cs="Times New Roman"/>
          <w:sz w:val="28"/>
          <w:szCs w:val="28"/>
          <w:lang w:val="uk-UA" w:eastAsia="zh-CN"/>
        </w:rPr>
        <w:tab/>
        <w:t>2. Контроль за виконанням даного рішення покласти на керуючого справами виконавчого комітету Вараської міської ради Сергія  ДЕНЕГУ.</w:t>
      </w:r>
    </w:p>
    <w:p w:rsidR="00FF0F9E" w:rsidRPr="00FF0F9E" w:rsidRDefault="00FF0F9E" w:rsidP="00FF0F9E">
      <w:pPr>
        <w:jc w:val="both"/>
        <w:rPr>
          <w:rFonts w:eastAsia="Times New Roman" w:cs="Times New Roman"/>
          <w:sz w:val="28"/>
          <w:lang w:val="uk-UA"/>
        </w:rPr>
      </w:pPr>
    </w:p>
    <w:p w:rsidR="00FF0F9E" w:rsidRPr="00FF0F9E" w:rsidRDefault="00FF0F9E" w:rsidP="00FF0F9E">
      <w:pPr>
        <w:jc w:val="both"/>
        <w:rPr>
          <w:rFonts w:eastAsia="Times New Roman" w:cs="Times New Roman"/>
          <w:sz w:val="28"/>
          <w:lang w:val="uk-UA"/>
        </w:rPr>
      </w:pPr>
    </w:p>
    <w:p w:rsidR="00FF0F9E" w:rsidRPr="00FF0F9E" w:rsidRDefault="00FF0F9E" w:rsidP="00FF0F9E">
      <w:pPr>
        <w:jc w:val="both"/>
        <w:rPr>
          <w:rFonts w:eastAsia="Times New Roman" w:cs="Times New Roman"/>
          <w:sz w:val="28"/>
          <w:lang w:val="uk-UA"/>
        </w:rPr>
      </w:pPr>
    </w:p>
    <w:p w:rsidR="00FF0F9E" w:rsidRPr="00FF0F9E" w:rsidRDefault="00FF0F9E" w:rsidP="00FF0F9E">
      <w:pPr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FF0F9E">
        <w:rPr>
          <w:rFonts w:eastAsia="Times New Roman" w:cs="Times New Roman"/>
          <w:sz w:val="28"/>
          <w:lang w:val="uk-UA"/>
        </w:rPr>
        <w:t xml:space="preserve"> </w:t>
      </w: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В.о. міського голови</w:t>
      </w: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FF0F9E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  <w:t xml:space="preserve">        Ігор ВОСКОБОЙНИК  </w:t>
      </w:r>
    </w:p>
    <w:p w:rsidR="00FF0F9E" w:rsidRPr="00FF0F9E" w:rsidRDefault="00FF0F9E" w:rsidP="00FF0F9E">
      <w:pPr>
        <w:jc w:val="both"/>
        <w:rPr>
          <w:rFonts w:eastAsia="Times New Roman" w:cs="Times New Roman"/>
          <w:sz w:val="28"/>
          <w:lang w:val="uk-UA"/>
        </w:rPr>
      </w:pPr>
    </w:p>
    <w:p w:rsidR="003D2105" w:rsidRPr="00FF0F9E" w:rsidRDefault="003D2105">
      <w:pPr>
        <w:rPr>
          <w:lang w:val="uk-UA"/>
        </w:rPr>
      </w:pPr>
    </w:p>
    <w:sectPr w:rsidR="003D2105" w:rsidRPr="00FF0F9E" w:rsidSect="00922DA8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9E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0F9E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4383"/>
  <w15:chartTrackingRefBased/>
  <w15:docId w15:val="{602197B6-4377-4EB9-9750-6B1224A5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1782</Words>
  <Characters>1016</Characters>
  <Application>Microsoft Office Word</Application>
  <DocSecurity>0</DocSecurity>
  <Lines>8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2022-10-04T08:05:00Z</dcterms:created>
  <dcterms:modified xsi:type="dcterms:W3CDTF">2022-10-04T08:06:00Z</dcterms:modified>
</cp:coreProperties>
</file>