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AF" w:rsidRDefault="004720AF" w:rsidP="004720AF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AF" w:rsidRDefault="004720AF" w:rsidP="004720AF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4720AF" w:rsidRDefault="004720AF" w:rsidP="004720AF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4720AF" w:rsidRDefault="004720AF" w:rsidP="004720AF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4720AF" w:rsidRDefault="004720AF" w:rsidP="004720A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4720AF" w:rsidRDefault="004720AF" w:rsidP="004720A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720AF" w:rsidRPr="00A43730" w:rsidRDefault="004720AF" w:rsidP="004720A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4720AF" w:rsidRDefault="004720AF" w:rsidP="004720AF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en-US"/>
        </w:rPr>
        <w:t xml:space="preserve">31 </w:t>
      </w:r>
      <w:proofErr w:type="spellStart"/>
      <w:r>
        <w:rPr>
          <w:rFonts w:cs="Times New Roman CYR"/>
          <w:b/>
          <w:sz w:val="28"/>
          <w:szCs w:val="28"/>
          <w:lang w:val="en-US"/>
        </w:rPr>
        <w:t>травня</w:t>
      </w:r>
      <w:proofErr w:type="spellEnd"/>
      <w:r>
        <w:rPr>
          <w:rFonts w:cs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 190</w:t>
      </w:r>
    </w:p>
    <w:p w:rsidR="004720AF" w:rsidRDefault="004720AF" w:rsidP="004720AF">
      <w:pPr>
        <w:jc w:val="both"/>
        <w:rPr>
          <w:sz w:val="28"/>
          <w:szCs w:val="28"/>
        </w:rPr>
      </w:pPr>
    </w:p>
    <w:p w:rsidR="004720AF" w:rsidRDefault="004720AF" w:rsidP="004720A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:rsidR="004720AF" w:rsidRDefault="004720AF" w:rsidP="004720AF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громадянина Ткачука В.С.</w:t>
      </w:r>
    </w:p>
    <w:p w:rsidR="004720AF" w:rsidRDefault="004720AF" w:rsidP="004720AF">
      <w:pPr>
        <w:jc w:val="both"/>
        <w:rPr>
          <w:sz w:val="28"/>
          <w:szCs w:val="28"/>
        </w:rPr>
      </w:pPr>
    </w:p>
    <w:p w:rsidR="004720AF" w:rsidRDefault="004720AF" w:rsidP="004720AF">
      <w:pPr>
        <w:jc w:val="both"/>
        <w:rPr>
          <w:sz w:val="28"/>
        </w:rPr>
      </w:pPr>
      <w:r w:rsidRPr="00924A54">
        <w:rPr>
          <w:sz w:val="28"/>
          <w:szCs w:val="28"/>
        </w:rPr>
        <w:t xml:space="preserve">            </w:t>
      </w:r>
      <w:r w:rsidRPr="00924A54">
        <w:rPr>
          <w:sz w:val="28"/>
          <w:szCs w:val="28"/>
          <w:shd w:val="clear" w:color="auto" w:fill="FFFFFF"/>
        </w:rPr>
        <w:t xml:space="preserve">Розглянувши заяву громадянина </w:t>
      </w:r>
      <w:r w:rsidRPr="00924A54">
        <w:rPr>
          <w:sz w:val="28"/>
          <w:szCs w:val="28"/>
        </w:rPr>
        <w:t>Ткачука В.С.</w:t>
      </w:r>
      <w:r w:rsidRPr="00924A54">
        <w:rPr>
          <w:sz w:val="28"/>
          <w:szCs w:val="28"/>
          <w:shd w:val="clear" w:color="auto" w:fill="FFFFFF"/>
        </w:rPr>
        <w:t xml:space="preserve"> №Т-118/14.3-04 від 15.03.2021, в</w:t>
      </w:r>
      <w:r w:rsidRPr="00924A54">
        <w:rPr>
          <w:sz w:val="28"/>
          <w:szCs w:val="28"/>
        </w:rPr>
        <w:t xml:space="preserve">раховуючи пропозиції громадської комісії з житлових питань виконавчого комітету міської ради (протокол № 3 від 16.04.2021), на підставі пункту 6 частини першої статті 34, частини другої статті 45 Житлового кодексу Української РСР, </w:t>
      </w:r>
      <w:r>
        <w:rPr>
          <w:iCs/>
          <w:sz w:val="28"/>
          <w:szCs w:val="28"/>
          <w:shd w:val="clear" w:color="auto" w:fill="FFFFFF"/>
        </w:rPr>
        <w:t>п</w:t>
      </w:r>
      <w:r w:rsidRPr="00924A54">
        <w:rPr>
          <w:iCs/>
          <w:sz w:val="28"/>
          <w:szCs w:val="28"/>
          <w:shd w:val="clear" w:color="auto" w:fill="FFFFFF"/>
        </w:rPr>
        <w:t>ункту 7 статті 6</w:t>
      </w:r>
      <w:r w:rsidRPr="00924A54">
        <w:rPr>
          <w:sz w:val="28"/>
          <w:szCs w:val="28"/>
        </w:rPr>
        <w:t xml:space="preserve"> Закону України «</w:t>
      </w:r>
      <w:r w:rsidRPr="00924A54">
        <w:rPr>
          <w:bCs/>
          <w:sz w:val="28"/>
          <w:szCs w:val="28"/>
          <w:shd w:val="clear" w:color="auto" w:fill="FFFFFF"/>
        </w:rPr>
        <w:t xml:space="preserve">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підпункту 15 пункту 44 </w:t>
      </w:r>
      <w:r w:rsidRPr="00924A54">
        <w:rPr>
          <w:sz w:val="28"/>
          <w:szCs w:val="28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924A54">
        <w:rPr>
          <w:sz w:val="28"/>
          <w:szCs w:val="28"/>
        </w:rPr>
        <w:t>Укрпрофради</w:t>
      </w:r>
      <w:proofErr w:type="spellEnd"/>
      <w:r w:rsidRPr="00924A54">
        <w:rPr>
          <w:sz w:val="28"/>
          <w:szCs w:val="28"/>
        </w:rPr>
        <w:t xml:space="preserve"> від 11 грудня 1984 р. № 470, пункту 2 постанови виконкому</w:t>
      </w:r>
      <w:r>
        <w:rPr>
          <w:sz w:val="28"/>
          <w:szCs w:val="28"/>
        </w:rPr>
        <w:t xml:space="preserve">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керуючись підпунктом 2 пункту а частини першої статті 30, частиною шостою статті 59 </w:t>
      </w:r>
      <w:r>
        <w:rPr>
          <w:sz w:val="28"/>
        </w:rPr>
        <w:t xml:space="preserve">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:rsidR="004720AF" w:rsidRDefault="004720AF" w:rsidP="004720AF">
      <w:pPr>
        <w:jc w:val="both"/>
        <w:rPr>
          <w:sz w:val="28"/>
        </w:rPr>
      </w:pPr>
    </w:p>
    <w:p w:rsidR="004720AF" w:rsidRDefault="004720AF" w:rsidP="004720AF">
      <w:pPr>
        <w:jc w:val="both"/>
        <w:rPr>
          <w:sz w:val="28"/>
        </w:rPr>
      </w:pPr>
    </w:p>
    <w:p w:rsidR="004720AF" w:rsidRDefault="004720AF" w:rsidP="004720A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4720AF" w:rsidRPr="00EB69C6" w:rsidRDefault="004720AF" w:rsidP="004720AF">
      <w:pPr>
        <w:jc w:val="both"/>
        <w:rPr>
          <w:sz w:val="28"/>
        </w:rPr>
      </w:pPr>
    </w:p>
    <w:p w:rsidR="004720AF" w:rsidRDefault="004720AF" w:rsidP="00472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5F7C">
        <w:rPr>
          <w:sz w:val="28"/>
          <w:szCs w:val="28"/>
        </w:rPr>
        <w:t xml:space="preserve">. Прийняти на квартирний облік при виконавчому комітеті </w:t>
      </w:r>
      <w:proofErr w:type="spellStart"/>
      <w:r w:rsidRPr="00465F7C">
        <w:rPr>
          <w:sz w:val="28"/>
          <w:szCs w:val="28"/>
        </w:rPr>
        <w:t>Вараської</w:t>
      </w:r>
      <w:proofErr w:type="spellEnd"/>
      <w:r w:rsidRPr="00465F7C">
        <w:rPr>
          <w:sz w:val="28"/>
          <w:szCs w:val="28"/>
        </w:rPr>
        <w:t xml:space="preserve"> міської ради на загальн</w:t>
      </w:r>
      <w:r>
        <w:rPr>
          <w:sz w:val="28"/>
          <w:szCs w:val="28"/>
        </w:rPr>
        <w:t>у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чергу</w:t>
      </w:r>
      <w:r w:rsidRPr="00465F7C">
        <w:rPr>
          <w:sz w:val="28"/>
          <w:szCs w:val="28"/>
        </w:rPr>
        <w:t xml:space="preserve"> та включити до списку осіб, які користуються правом першочерг</w:t>
      </w:r>
      <w:r>
        <w:rPr>
          <w:sz w:val="28"/>
          <w:szCs w:val="28"/>
        </w:rPr>
        <w:t>ового одержання жилих приміщень Ткачука Віталія Сергійовича, …</w:t>
      </w:r>
      <w:r w:rsidRPr="00E94A31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,</w:t>
      </w:r>
      <w:r w:rsidRPr="00E94A31">
        <w:rPr>
          <w:sz w:val="28"/>
          <w:szCs w:val="28"/>
        </w:rPr>
        <w:t xml:space="preserve"> зі складом сім’ї </w:t>
      </w:r>
      <w:r>
        <w:rPr>
          <w:sz w:val="28"/>
          <w:szCs w:val="28"/>
        </w:rPr>
        <w:t>1</w:t>
      </w:r>
      <w:r w:rsidRPr="00E94A31">
        <w:rPr>
          <w:sz w:val="28"/>
          <w:szCs w:val="28"/>
        </w:rPr>
        <w:t xml:space="preserve"> особ</w:t>
      </w:r>
      <w:r>
        <w:rPr>
          <w:sz w:val="28"/>
          <w:szCs w:val="28"/>
        </w:rPr>
        <w:t>а.</w:t>
      </w:r>
    </w:p>
    <w:p w:rsidR="004720AF" w:rsidRPr="00E94A31" w:rsidRDefault="004720AF" w:rsidP="004720AF">
      <w:pPr>
        <w:ind w:firstLine="708"/>
        <w:jc w:val="both"/>
        <w:rPr>
          <w:sz w:val="28"/>
          <w:szCs w:val="28"/>
        </w:rPr>
      </w:pPr>
    </w:p>
    <w:p w:rsidR="004720AF" w:rsidRDefault="004720AF" w:rsidP="00472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720AF" w:rsidRDefault="004720AF" w:rsidP="004720AF">
      <w:pPr>
        <w:jc w:val="both"/>
        <w:rPr>
          <w:sz w:val="28"/>
          <w:szCs w:val="28"/>
        </w:rPr>
      </w:pPr>
    </w:p>
    <w:p w:rsidR="004720AF" w:rsidRDefault="004720AF" w:rsidP="004720AF">
      <w:pPr>
        <w:jc w:val="both"/>
        <w:rPr>
          <w:sz w:val="28"/>
          <w:szCs w:val="28"/>
        </w:rPr>
      </w:pPr>
    </w:p>
    <w:p w:rsidR="004720AF" w:rsidRPr="001F246D" w:rsidRDefault="004720AF" w:rsidP="004720A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Олександр МЕНЗУЛ</w:t>
      </w:r>
    </w:p>
    <w:p w:rsidR="003D2105" w:rsidRDefault="003D2105"/>
    <w:sectPr w:rsidR="003D2105" w:rsidSect="0059060B">
      <w:headerReference w:type="default" r:id="rId5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0B" w:rsidRDefault="004720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720AF">
      <w:rPr>
        <w:noProof/>
        <w:lang w:val="ru-RU"/>
      </w:rPr>
      <w:t>2</w:t>
    </w:r>
    <w:r>
      <w:fldChar w:fldCharType="end"/>
    </w:r>
  </w:p>
  <w:p w:rsidR="0059060B" w:rsidRDefault="004720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720AF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720AF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077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305B2"/>
    <w:rsid w:val="007363D9"/>
    <w:rsid w:val="00737123"/>
    <w:rsid w:val="00737281"/>
    <w:rsid w:val="00786394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75EE1"/>
    <w:rsid w:val="00983942"/>
    <w:rsid w:val="00985CF5"/>
    <w:rsid w:val="009C2E15"/>
    <w:rsid w:val="00A22CE3"/>
    <w:rsid w:val="00A44B20"/>
    <w:rsid w:val="00A54412"/>
    <w:rsid w:val="00A73E11"/>
    <w:rsid w:val="00A84A21"/>
    <w:rsid w:val="00A859C3"/>
    <w:rsid w:val="00AC64BC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720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4720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4720A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header"/>
    <w:basedOn w:val="a"/>
    <w:link w:val="a6"/>
    <w:uiPriority w:val="99"/>
    <w:rsid w:val="004720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2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0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1905</Words>
  <Characters>1086</Characters>
  <Application>Microsoft Office Word</Application>
  <DocSecurity>0</DocSecurity>
  <Lines>9</Lines>
  <Paragraphs>5</Paragraphs>
  <ScaleCrop>false</ScaleCrop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2021-06-04T09:24:00Z</dcterms:created>
  <dcterms:modified xsi:type="dcterms:W3CDTF">2021-06-04T09:25:00Z</dcterms:modified>
</cp:coreProperties>
</file>