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FC" w:rsidRPr="005F0CB6" w:rsidRDefault="00A57EFC" w:rsidP="005F0C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7EFC" w:rsidRDefault="00A57EFC" w:rsidP="00A57E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647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EFC" w:rsidRDefault="00A57EFC" w:rsidP="00A57EFC">
      <w:pPr>
        <w:spacing w:after="0" w:line="240" w:lineRule="auto"/>
        <w:ind w:right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УКРАЇНА</w:t>
      </w:r>
    </w:p>
    <w:p w:rsidR="00A57EFC" w:rsidRDefault="00B87D45" w:rsidP="00B87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ВАРАСЬКА </w:t>
      </w:r>
      <w:r w:rsidR="00A57EFC">
        <w:rPr>
          <w:rFonts w:ascii="Times New Roman" w:hAnsi="Times New Roman" w:cs="Times New Roman"/>
          <w:b/>
          <w:bCs/>
          <w:sz w:val="28"/>
          <w:szCs w:val="28"/>
        </w:rPr>
        <w:t xml:space="preserve"> МІСЬКА РАДА</w:t>
      </w:r>
    </w:p>
    <w:p w:rsidR="00A57EFC" w:rsidRDefault="00A57EFC" w:rsidP="00B87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РІВНЕНСЬКОЇ ОБЛАСТІ</w:t>
      </w:r>
    </w:p>
    <w:p w:rsidR="00A57EFC" w:rsidRPr="000F6E6D" w:rsidRDefault="00A57EFC" w:rsidP="00B87D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A57EFC" w:rsidRPr="000F6E6D" w:rsidRDefault="00A57EFC" w:rsidP="00A57EF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Я                 </w:t>
      </w:r>
    </w:p>
    <w:p w:rsidR="00A57EFC" w:rsidRDefault="00A57EFC" w:rsidP="00A57EF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F4E" w:rsidRDefault="00634F4E" w:rsidP="00A57EFC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EFC" w:rsidRPr="00424C47" w:rsidRDefault="00B55912" w:rsidP="00634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 червня</w:t>
      </w:r>
      <w:r w:rsidR="00A57EFC">
        <w:rPr>
          <w:rFonts w:ascii="Times New Roman" w:hAnsi="Times New Roman" w:cs="Times New Roman"/>
          <w:b/>
          <w:bCs/>
          <w:sz w:val="28"/>
          <w:szCs w:val="28"/>
        </w:rPr>
        <w:t xml:space="preserve"> 2017 року</w:t>
      </w:r>
      <w:r w:rsidR="00A57E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7E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7E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7EFC" w:rsidRPr="005121A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A57EF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7EFC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  <w:r w:rsidR="00A57E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92B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34F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</w:t>
      </w:r>
      <w:r w:rsidR="00F92B1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</w:t>
      </w:r>
      <w:r w:rsidR="00A57EFC" w:rsidRPr="00424C4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98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CB6" w:rsidRDefault="005F0CB6" w:rsidP="00A57E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121A6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дозволу на розміщення атракціонів 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території комунального закладу 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«Парк культури та відпочинку»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1506" w:rsidRDefault="00381506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B6" w:rsidRDefault="005F0CB6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EFC" w:rsidRDefault="00A57EFC" w:rsidP="00A57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від 02.03.2017р</w:t>
      </w:r>
      <w:r w:rsidR="004C2BE2">
        <w:rPr>
          <w:rFonts w:ascii="Times New Roman" w:hAnsi="Times New Roman" w:cs="Times New Roman"/>
          <w:sz w:val="28"/>
          <w:szCs w:val="28"/>
        </w:rPr>
        <w:t>. та від 20</w:t>
      </w:r>
      <w:r w:rsidR="00F92B10">
        <w:rPr>
          <w:rFonts w:ascii="Times New Roman" w:hAnsi="Times New Roman" w:cs="Times New Roman"/>
          <w:sz w:val="28"/>
          <w:szCs w:val="28"/>
        </w:rPr>
        <w:t>.03.2017 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5912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B55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ст. 10 Закону України «Про благоустрій населених пунктів»</w:t>
      </w:r>
      <w:r w:rsidR="005F0CB6">
        <w:rPr>
          <w:rFonts w:ascii="Times New Roman" w:hAnsi="Times New Roman" w:cs="Times New Roman"/>
          <w:sz w:val="28"/>
          <w:szCs w:val="28"/>
        </w:rPr>
        <w:t xml:space="preserve">, </w:t>
      </w:r>
      <w:r w:rsidR="005F0CB6" w:rsidRPr="005F0CB6">
        <w:rPr>
          <w:rFonts w:ascii="Times New Roman" w:hAnsi="Times New Roman" w:cs="Times New Roman"/>
          <w:sz w:val="28"/>
          <w:szCs w:val="28"/>
        </w:rPr>
        <w:t xml:space="preserve">Положенням «Про оренду окремих конструктивних елементів благоустрою комунальної власності для розміщення атракціонів, </w:t>
      </w:r>
      <w:proofErr w:type="spellStart"/>
      <w:r w:rsidR="005F0CB6" w:rsidRPr="005F0CB6">
        <w:rPr>
          <w:rFonts w:ascii="Times New Roman" w:hAnsi="Times New Roman" w:cs="Times New Roman"/>
          <w:sz w:val="28"/>
          <w:szCs w:val="28"/>
        </w:rPr>
        <w:t>лунапарків</w:t>
      </w:r>
      <w:proofErr w:type="spellEnd"/>
      <w:r w:rsidR="005F0CB6" w:rsidRPr="005F0CB6">
        <w:rPr>
          <w:rFonts w:ascii="Times New Roman" w:hAnsi="Times New Roman" w:cs="Times New Roman"/>
          <w:sz w:val="28"/>
          <w:szCs w:val="28"/>
        </w:rPr>
        <w:t>, циркових вистав та пересувних малих архітектурних форм для здійснення підприємницької діяльності на території парку культури та відпочинку», затвердженого рішенням виконавчого комі</w:t>
      </w:r>
      <w:r w:rsidR="00B55912">
        <w:rPr>
          <w:rFonts w:ascii="Times New Roman" w:hAnsi="Times New Roman" w:cs="Times New Roman"/>
          <w:sz w:val="28"/>
          <w:szCs w:val="28"/>
        </w:rPr>
        <w:t xml:space="preserve">тету </w:t>
      </w:r>
      <w:proofErr w:type="spellStart"/>
      <w:r w:rsidR="00B55912">
        <w:rPr>
          <w:rFonts w:ascii="Times New Roman" w:hAnsi="Times New Roman" w:cs="Times New Roman"/>
          <w:sz w:val="28"/>
          <w:szCs w:val="28"/>
        </w:rPr>
        <w:t>Кузнецовської</w:t>
      </w:r>
      <w:proofErr w:type="spellEnd"/>
      <w:r w:rsidR="00B5591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5F0CB6" w:rsidRPr="005F0CB6">
        <w:rPr>
          <w:rFonts w:ascii="Times New Roman" w:hAnsi="Times New Roman" w:cs="Times New Roman"/>
          <w:sz w:val="28"/>
          <w:szCs w:val="28"/>
        </w:rPr>
        <w:t>№ 141 від 15.06.2015р</w:t>
      </w:r>
      <w:r w:rsidR="005F0CB6">
        <w:rPr>
          <w:rFonts w:ascii="Times New Roman" w:hAnsi="Times New Roman" w:cs="Times New Roman"/>
          <w:sz w:val="28"/>
          <w:szCs w:val="28"/>
        </w:rPr>
        <w:t>,</w:t>
      </w:r>
      <w:r w:rsidR="00B55912">
        <w:rPr>
          <w:rFonts w:ascii="Times New Roman" w:hAnsi="Times New Roman" w:cs="Times New Roman"/>
          <w:sz w:val="28"/>
          <w:szCs w:val="28"/>
        </w:rPr>
        <w:t xml:space="preserve"> керуючись ст. 30 Закону України «Про місцеве самоврядування в Україні» </w:t>
      </w:r>
      <w:r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proofErr w:type="spellStart"/>
      <w:r w:rsidR="00B87D45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57EFC" w:rsidRDefault="00A57EFC" w:rsidP="00A5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И Р І Ш И В :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Надати дозвіл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Григорію Володимировичу на розміщення на території комунального закладу «Парк культури та відпочин</w:t>
      </w:r>
      <w:r w:rsidR="004C2BE2">
        <w:rPr>
          <w:rFonts w:ascii="Times New Roman" w:hAnsi="Times New Roman" w:cs="Times New Roman"/>
          <w:sz w:val="28"/>
          <w:szCs w:val="28"/>
        </w:rPr>
        <w:t xml:space="preserve">ку (проспект </w:t>
      </w:r>
      <w:proofErr w:type="spellStart"/>
      <w:r w:rsidR="004C2BE2">
        <w:rPr>
          <w:rFonts w:ascii="Times New Roman" w:hAnsi="Times New Roman" w:cs="Times New Roman"/>
          <w:sz w:val="28"/>
          <w:szCs w:val="28"/>
        </w:rPr>
        <w:t>ім.Т.Шевченка</w:t>
      </w:r>
      <w:proofErr w:type="spellEnd"/>
      <w:r w:rsidR="004C2BE2">
        <w:rPr>
          <w:rFonts w:ascii="Times New Roman" w:hAnsi="Times New Roman" w:cs="Times New Roman"/>
          <w:sz w:val="28"/>
          <w:szCs w:val="28"/>
        </w:rPr>
        <w:t xml:space="preserve">, 20) </w:t>
      </w:r>
      <w:r>
        <w:rPr>
          <w:rFonts w:ascii="Times New Roman" w:hAnsi="Times New Roman" w:cs="Times New Roman"/>
          <w:sz w:val="28"/>
          <w:szCs w:val="28"/>
        </w:rPr>
        <w:t>атракціонів «Пневматичний тир»</w:t>
      </w:r>
      <w:r w:rsidR="004C2BE2">
        <w:rPr>
          <w:rFonts w:ascii="Times New Roman" w:hAnsi="Times New Roman" w:cs="Times New Roman"/>
          <w:sz w:val="28"/>
          <w:szCs w:val="28"/>
        </w:rPr>
        <w:t xml:space="preserve"> та </w:t>
      </w:r>
      <w:r w:rsidR="00F92B10">
        <w:rPr>
          <w:rFonts w:ascii="Times New Roman" w:hAnsi="Times New Roman" w:cs="Times New Roman"/>
          <w:sz w:val="28"/>
          <w:szCs w:val="28"/>
        </w:rPr>
        <w:t>«</w:t>
      </w:r>
      <w:r w:rsidR="004C2BE2">
        <w:rPr>
          <w:rFonts w:ascii="Times New Roman" w:hAnsi="Times New Roman" w:cs="Times New Roman"/>
          <w:sz w:val="28"/>
          <w:szCs w:val="28"/>
        </w:rPr>
        <w:t>Гірка-батут».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Директору комунального закладу «Парк культур</w:t>
      </w:r>
      <w:r w:rsidR="002D4493">
        <w:rPr>
          <w:rFonts w:ascii="Times New Roman" w:hAnsi="Times New Roman" w:cs="Times New Roman"/>
          <w:sz w:val="28"/>
          <w:szCs w:val="28"/>
        </w:rPr>
        <w:t>и та відпочинку»  укласти догово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D44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оренди окремих конструктивних елементів благоустрою для розміщення на них атракціонів,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лунапарків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циркових вистав та пересувних малих архітектурних форм для здійснення підприємницької діяльності на території парку культури та відпочинку.</w:t>
      </w:r>
    </w:p>
    <w:p w:rsidR="00634F4E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="00634F4E">
        <w:rPr>
          <w:rFonts w:ascii="Times New Roman" w:hAnsi="Times New Roman" w:cs="Times New Roman"/>
          <w:sz w:val="28"/>
          <w:szCs w:val="28"/>
        </w:rPr>
        <w:t>:</w:t>
      </w:r>
    </w:p>
    <w:p w:rsidR="00634F4E" w:rsidRDefault="00634F4E" w:rsidP="0063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Звернутися в Управління містобудування, архітектури та капітального будівництва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для отримання паспорта прив’язки. </w:t>
      </w:r>
    </w:p>
    <w:p w:rsidR="00A57EFC" w:rsidRDefault="00A57EFC" w:rsidP="0063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4F4E">
        <w:rPr>
          <w:rFonts w:ascii="Times New Roman" w:hAnsi="Times New Roman" w:cs="Times New Roman"/>
          <w:sz w:val="28"/>
          <w:szCs w:val="28"/>
        </w:rPr>
        <w:t>3.2. З</w:t>
      </w:r>
      <w:r>
        <w:rPr>
          <w:rFonts w:ascii="Times New Roman" w:hAnsi="Times New Roman" w:cs="Times New Roman"/>
          <w:sz w:val="28"/>
          <w:szCs w:val="28"/>
        </w:rPr>
        <w:t>абезпечити експлуатацію зазначених вище атракціонів у відповідності до вимог техніки безпеки. Організацію та монтаж атракціонної техніки провести із залученням підрядника, який має дозвіл на виконання відповідних робіт.</w:t>
      </w:r>
    </w:p>
    <w:p w:rsidR="00D166E5" w:rsidRDefault="00D166E5" w:rsidP="00634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Відповідальність за техніку безпеки і безпеку робіт покласти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66E5">
        <w:rPr>
          <w:rFonts w:ascii="Times New Roman" w:hAnsi="Times New Roman" w:cs="Times New Roman"/>
          <w:sz w:val="28"/>
          <w:szCs w:val="28"/>
        </w:rPr>
        <w:t xml:space="preserve">   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64F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А. </w:t>
      </w:r>
      <w:proofErr w:type="spellStart"/>
      <w:r w:rsidR="00B464F6">
        <w:rPr>
          <w:rFonts w:ascii="Times New Roman" w:hAnsi="Times New Roman" w:cs="Times New Roman"/>
          <w:sz w:val="28"/>
          <w:szCs w:val="28"/>
        </w:rPr>
        <w:t>Кречика</w:t>
      </w:r>
      <w:proofErr w:type="spellEnd"/>
      <w:r w:rsidR="00B464F6">
        <w:rPr>
          <w:rFonts w:ascii="Times New Roman" w:hAnsi="Times New Roman" w:cs="Times New Roman"/>
          <w:sz w:val="28"/>
          <w:szCs w:val="28"/>
        </w:rPr>
        <w:t xml:space="preserve"> відповідно до розподілу функціональних обов’язків.</w:t>
      </w: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B6" w:rsidRDefault="005F0CB6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EFC" w:rsidRDefault="00A57EFC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506" w:rsidRDefault="00381506" w:rsidP="00A5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30" w:rsidRDefault="00A57EFC" w:rsidP="005F0C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5F0C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14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Анощенко</w:t>
      </w:r>
      <w:proofErr w:type="spellEnd"/>
    </w:p>
    <w:p w:rsidR="005219A9" w:rsidRDefault="005219A9" w:rsidP="00A5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4E5" w:rsidRDefault="009824E5" w:rsidP="005219A9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5F0CB6" w:rsidRDefault="005F0CB6" w:rsidP="005219A9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5F0CB6" w:rsidRDefault="005F0CB6" w:rsidP="005219A9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5F0CB6" w:rsidSect="00395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330"/>
    <w:rsid w:val="00030B2E"/>
    <w:rsid w:val="000C3AEA"/>
    <w:rsid w:val="00120F18"/>
    <w:rsid w:val="0014627A"/>
    <w:rsid w:val="0019482D"/>
    <w:rsid w:val="002D4493"/>
    <w:rsid w:val="003249EB"/>
    <w:rsid w:val="00361D03"/>
    <w:rsid w:val="00381506"/>
    <w:rsid w:val="003953BD"/>
    <w:rsid w:val="0042413F"/>
    <w:rsid w:val="004C2BE2"/>
    <w:rsid w:val="005219A9"/>
    <w:rsid w:val="005429D5"/>
    <w:rsid w:val="005F0CB6"/>
    <w:rsid w:val="00634F4E"/>
    <w:rsid w:val="00670B66"/>
    <w:rsid w:val="00676CD9"/>
    <w:rsid w:val="006D346D"/>
    <w:rsid w:val="006E7365"/>
    <w:rsid w:val="009824E5"/>
    <w:rsid w:val="00A12330"/>
    <w:rsid w:val="00A57EFC"/>
    <w:rsid w:val="00B464F6"/>
    <w:rsid w:val="00B55912"/>
    <w:rsid w:val="00B87D45"/>
    <w:rsid w:val="00B919E7"/>
    <w:rsid w:val="00D166E5"/>
    <w:rsid w:val="00E12A1A"/>
    <w:rsid w:val="00F2218A"/>
    <w:rsid w:val="00F9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30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3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875D8-A6A8-41D8-87A2-B3215FD3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2017-07-04T09:36:00Z</cp:lastPrinted>
  <dcterms:created xsi:type="dcterms:W3CDTF">2017-07-04T09:37:00Z</dcterms:created>
  <dcterms:modified xsi:type="dcterms:W3CDTF">2017-07-04T09:37:00Z</dcterms:modified>
</cp:coreProperties>
</file>