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CE31C" w14:textId="5CF6C763" w:rsidR="00B465A5" w:rsidRDefault="00B465A5" w:rsidP="00B465A5">
      <w:pPr>
        <w:ind w:left="3540"/>
      </w:pPr>
      <w:r>
        <w:t xml:space="preserve">           </w:t>
      </w:r>
      <w:r>
        <w:rPr>
          <w:noProof/>
          <w:lang w:eastAsia="uk-UA"/>
        </w:rPr>
        <w:drawing>
          <wp:inline distT="0" distB="0" distL="0" distR="0" wp14:anchorId="018CE35E" wp14:editId="018CE35F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018CE31D" w14:textId="77777777" w:rsidR="00B465A5" w:rsidRPr="005509B1" w:rsidRDefault="00B465A5" w:rsidP="00B465A5">
      <w:pPr>
        <w:ind w:left="3540"/>
        <w:jc w:val="center"/>
        <w:rPr>
          <w:sz w:val="16"/>
          <w:szCs w:val="16"/>
        </w:rPr>
      </w:pPr>
    </w:p>
    <w:p w14:paraId="018CE31E" w14:textId="77777777" w:rsidR="00B465A5" w:rsidRDefault="00B465A5" w:rsidP="00B465A5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018CE320" w14:textId="3B1DE3CE" w:rsidR="00B465A5" w:rsidRPr="00374C2C" w:rsidRDefault="005A2BFF" w:rsidP="00374C2C">
      <w:pPr>
        <w:jc w:val="center"/>
        <w:rPr>
          <w:b/>
          <w:szCs w:val="28"/>
        </w:rPr>
      </w:pPr>
      <w:r w:rsidRPr="00374C2C">
        <w:rPr>
          <w:b/>
          <w:szCs w:val="28"/>
        </w:rPr>
        <w:t>30 сесія</w:t>
      </w:r>
      <w:r w:rsidR="00374C2C" w:rsidRPr="00374C2C">
        <w:rPr>
          <w:b/>
          <w:szCs w:val="28"/>
        </w:rPr>
        <w:t xml:space="preserve"> </w:t>
      </w:r>
      <w:r w:rsidR="00374C2C" w:rsidRPr="00374C2C">
        <w:rPr>
          <w:b/>
          <w:szCs w:val="28"/>
          <w:lang w:val="en-US"/>
        </w:rPr>
        <w:t xml:space="preserve">VIII </w:t>
      </w:r>
      <w:r w:rsidR="00374C2C" w:rsidRPr="00374C2C">
        <w:rPr>
          <w:b/>
          <w:szCs w:val="28"/>
        </w:rPr>
        <w:t>скликання</w:t>
      </w:r>
    </w:p>
    <w:p w14:paraId="018CE321" w14:textId="77777777" w:rsidR="00B465A5" w:rsidRPr="00374C2C" w:rsidRDefault="00B465A5" w:rsidP="00B465A5">
      <w:pPr>
        <w:jc w:val="center"/>
        <w:rPr>
          <w:b/>
          <w:szCs w:val="28"/>
        </w:rPr>
      </w:pPr>
    </w:p>
    <w:p w14:paraId="018CE322" w14:textId="77777777" w:rsidR="00B465A5" w:rsidRPr="00C237E6" w:rsidRDefault="00B465A5" w:rsidP="00B465A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018CE323" w14:textId="77777777" w:rsidR="00B465A5" w:rsidRDefault="00B465A5" w:rsidP="00B465A5">
      <w:pPr>
        <w:ind w:left="2880" w:firstLine="720"/>
        <w:jc w:val="both"/>
        <w:rPr>
          <w:b/>
          <w:sz w:val="24"/>
        </w:rPr>
      </w:pPr>
    </w:p>
    <w:p w14:paraId="018CE324" w14:textId="77777777" w:rsidR="00B465A5" w:rsidRDefault="00B465A5" w:rsidP="00B465A5">
      <w:pPr>
        <w:jc w:val="both"/>
        <w:rPr>
          <w:szCs w:val="28"/>
        </w:rPr>
      </w:pPr>
      <w:bookmarkStart w:id="0" w:name="_GoBack"/>
      <w:bookmarkEnd w:id="0"/>
    </w:p>
    <w:p w14:paraId="018CE325" w14:textId="73B03AB1" w:rsidR="00B465A5" w:rsidRPr="00374C2C" w:rsidRDefault="00374C2C" w:rsidP="00B465A5">
      <w:pPr>
        <w:jc w:val="both"/>
        <w:rPr>
          <w:szCs w:val="28"/>
          <w:lang w:val="ru-RU"/>
        </w:rPr>
      </w:pPr>
      <w:r w:rsidRPr="00374C2C">
        <w:rPr>
          <w:b/>
          <w:szCs w:val="28"/>
        </w:rPr>
        <w:t>19.01.</w:t>
      </w:r>
      <w:r w:rsidR="00B465A5" w:rsidRPr="00374C2C">
        <w:rPr>
          <w:b/>
          <w:szCs w:val="28"/>
        </w:rPr>
        <w:t>202</w:t>
      </w:r>
      <w:r w:rsidR="005A2BFF" w:rsidRPr="00374C2C">
        <w:rPr>
          <w:b/>
          <w:szCs w:val="28"/>
        </w:rPr>
        <w:t>3</w:t>
      </w:r>
      <w:r w:rsidR="00B465A5" w:rsidRPr="00C71E16">
        <w:rPr>
          <w:b/>
          <w:szCs w:val="28"/>
        </w:rPr>
        <w:t xml:space="preserve"> року</w:t>
      </w:r>
      <w:r w:rsidR="00B465A5" w:rsidRPr="00C71E16">
        <w:rPr>
          <w:b/>
          <w:szCs w:val="28"/>
        </w:rPr>
        <w:tab/>
      </w:r>
      <w:r>
        <w:rPr>
          <w:szCs w:val="28"/>
        </w:rPr>
        <w:tab/>
      </w:r>
      <w:r w:rsidRPr="00374C2C">
        <w:rPr>
          <w:b/>
          <w:szCs w:val="28"/>
          <w:lang w:val="ru-RU"/>
        </w:rPr>
        <w:t xml:space="preserve">                  </w:t>
      </w:r>
      <w:proofErr w:type="spellStart"/>
      <w:r w:rsidRPr="00374C2C">
        <w:rPr>
          <w:b/>
          <w:szCs w:val="28"/>
        </w:rPr>
        <w:t>м.Вараш</w:t>
      </w:r>
      <w:proofErr w:type="spellEnd"/>
      <w:r>
        <w:rPr>
          <w:szCs w:val="28"/>
        </w:rPr>
        <w:tab/>
        <w:t xml:space="preserve">     </w:t>
      </w:r>
      <w:r>
        <w:rPr>
          <w:szCs w:val="28"/>
        </w:rPr>
        <w:tab/>
      </w:r>
      <w:r w:rsidR="00B465A5">
        <w:rPr>
          <w:szCs w:val="28"/>
        </w:rPr>
        <w:tab/>
      </w:r>
      <w:r w:rsidR="00B465A5">
        <w:rPr>
          <w:szCs w:val="28"/>
        </w:rPr>
        <w:tab/>
      </w:r>
      <w:r>
        <w:rPr>
          <w:b/>
          <w:szCs w:val="28"/>
        </w:rPr>
        <w:t>№1792-РР-</w:t>
      </w:r>
      <w:r>
        <w:rPr>
          <w:b/>
          <w:szCs w:val="28"/>
          <w:lang w:val="en-US"/>
        </w:rPr>
        <w:t>VIII</w:t>
      </w:r>
    </w:p>
    <w:p w14:paraId="018CE326" w14:textId="77777777" w:rsidR="00B465A5" w:rsidRDefault="00B465A5" w:rsidP="00B465A5">
      <w:pPr>
        <w:jc w:val="both"/>
        <w:rPr>
          <w:szCs w:val="28"/>
        </w:rPr>
      </w:pPr>
    </w:p>
    <w:p w14:paraId="018CE327" w14:textId="77777777" w:rsidR="00B465A5" w:rsidRDefault="00B465A5" w:rsidP="00B465A5">
      <w:pPr>
        <w:jc w:val="both"/>
        <w:rPr>
          <w:szCs w:val="28"/>
        </w:rPr>
      </w:pPr>
    </w:p>
    <w:p w14:paraId="018CE328" w14:textId="77777777" w:rsidR="00B465A5" w:rsidRPr="00B465A5" w:rsidRDefault="00B465A5" w:rsidP="000C3E6E">
      <w:pPr>
        <w:ind w:right="4959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Про безоплатну передачу майна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з балансу </w:t>
      </w:r>
      <w:bookmarkStart w:id="1" w:name="_Hlk83826485"/>
      <w:r w:rsidR="00FD2872">
        <w:rPr>
          <w:rFonts w:ascii="Times New Roman" w:eastAsia="Times New Roman" w:hAnsi="Times New Roman"/>
          <w:bCs w:val="0"/>
          <w:szCs w:val="28"/>
        </w:rPr>
        <w:t xml:space="preserve">виконавчого комітету Вараської міської ради на баланс </w:t>
      </w:r>
      <w:r w:rsidRPr="00B465A5">
        <w:rPr>
          <w:rFonts w:ascii="Times New Roman" w:eastAsia="Times New Roman" w:hAnsi="Times New Roman"/>
          <w:bCs w:val="0"/>
          <w:szCs w:val="28"/>
        </w:rPr>
        <w:t>департаменту культури, туризму, молоді та спорту виконавчого комітету Вараської міської ради</w:t>
      </w:r>
      <w:bookmarkEnd w:id="1"/>
    </w:p>
    <w:p w14:paraId="018CE329" w14:textId="77777777" w:rsidR="00B465A5" w:rsidRPr="00B465A5" w:rsidRDefault="00B465A5" w:rsidP="00B465A5">
      <w:pPr>
        <w:autoSpaceDE w:val="0"/>
        <w:autoSpaceDN w:val="0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2B" w14:textId="5B200450" w:rsidR="00B465A5" w:rsidRDefault="00B465A5" w:rsidP="00ED0FF6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З метою раціонального використання майна Вараської міської територіальної громади, враховуючи Положення про порядок списання майна, що є комунальною власністю Вараської міської територіальної громади,</w:t>
      </w:r>
      <w:r w:rsidR="009513DC">
        <w:rPr>
          <w:rFonts w:ascii="Times New Roman" w:eastAsia="Times New Roman" w:hAnsi="Times New Roman"/>
          <w:bCs w:val="0"/>
          <w:szCs w:val="28"/>
        </w:rPr>
        <w:t xml:space="preserve"> </w:t>
      </w:r>
      <w:r w:rsidRPr="00B465A5">
        <w:rPr>
          <w:rFonts w:ascii="Times New Roman" w:eastAsia="Times New Roman" w:hAnsi="Times New Roman"/>
          <w:bCs w:val="0"/>
          <w:szCs w:val="28"/>
        </w:rPr>
        <w:t>затверджен</w:t>
      </w:r>
      <w:r w:rsidR="009513DC">
        <w:rPr>
          <w:rFonts w:ascii="Times New Roman" w:eastAsia="Times New Roman" w:hAnsi="Times New Roman"/>
          <w:bCs w:val="0"/>
          <w:szCs w:val="28"/>
        </w:rPr>
        <w:t>е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рішенням Вараської міської ради від 15.12.2020 №59, Методичні рекомендації з бухгалтерського обліку основних засобів суб’єктів державного сектору, затверджен</w:t>
      </w:r>
      <w:r w:rsidR="009513DC">
        <w:rPr>
          <w:rFonts w:ascii="Times New Roman" w:eastAsia="Times New Roman" w:hAnsi="Times New Roman"/>
          <w:bCs w:val="0"/>
          <w:szCs w:val="28"/>
        </w:rPr>
        <w:t>і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наказом Міністерства фінансів України від 23</w:t>
      </w:r>
      <w:r w:rsidR="009513DC">
        <w:rPr>
          <w:rFonts w:ascii="Times New Roman" w:eastAsia="Times New Roman" w:hAnsi="Times New Roman"/>
          <w:bCs w:val="0"/>
          <w:szCs w:val="28"/>
        </w:rPr>
        <w:t xml:space="preserve">.01.2015 </w:t>
      </w:r>
      <w:r w:rsidR="00845EED">
        <w:rPr>
          <w:rFonts w:ascii="Times New Roman" w:eastAsia="Times New Roman" w:hAnsi="Times New Roman"/>
          <w:bCs w:val="0"/>
          <w:szCs w:val="28"/>
        </w:rPr>
        <w:t>№</w:t>
      </w:r>
      <w:r w:rsidR="009513DC">
        <w:rPr>
          <w:rFonts w:ascii="Times New Roman" w:eastAsia="Times New Roman" w:hAnsi="Times New Roman"/>
          <w:bCs w:val="0"/>
          <w:szCs w:val="28"/>
        </w:rPr>
        <w:t>11,</w:t>
      </w:r>
      <w:r w:rsidR="002653FC">
        <w:rPr>
          <w:rFonts w:ascii="Times New Roman" w:eastAsia="Times New Roman" w:hAnsi="Times New Roman"/>
          <w:bCs w:val="0"/>
          <w:szCs w:val="28"/>
        </w:rPr>
        <w:t xml:space="preserve"> лист </w:t>
      </w:r>
      <w:r w:rsidR="002653FC" w:rsidRPr="008449F2">
        <w:rPr>
          <w:rFonts w:ascii="Times New Roman" w:eastAsia="Times New Roman" w:hAnsi="Times New Roman"/>
          <w:bCs w:val="0"/>
          <w:szCs w:val="28"/>
        </w:rPr>
        <w:t>департаменту культури, туризму, молоді та спорту виконавчого комітету Вараської міської ради</w:t>
      </w:r>
      <w:r w:rsidR="002653FC">
        <w:rPr>
          <w:rFonts w:ascii="Times New Roman" w:eastAsia="Times New Roman" w:hAnsi="Times New Roman"/>
          <w:bCs w:val="0"/>
          <w:szCs w:val="28"/>
        </w:rPr>
        <w:t xml:space="preserve"> </w:t>
      </w:r>
      <w:r w:rsidR="009513DC">
        <w:rPr>
          <w:rFonts w:ascii="Times New Roman" w:eastAsia="Times New Roman" w:hAnsi="Times New Roman"/>
          <w:bCs w:val="0"/>
          <w:szCs w:val="28"/>
        </w:rPr>
        <w:t xml:space="preserve"> </w:t>
      </w:r>
      <w:r w:rsidR="002653FC">
        <w:rPr>
          <w:rFonts w:ascii="Times New Roman" w:eastAsia="Times New Roman" w:hAnsi="Times New Roman"/>
          <w:bCs w:val="0"/>
          <w:szCs w:val="28"/>
        </w:rPr>
        <w:t xml:space="preserve">від 26.12.2022 року №5100-СЛ-837-22, </w:t>
      </w:r>
      <w:r w:rsidR="009513DC">
        <w:rPr>
          <w:rFonts w:ascii="Times New Roman" w:eastAsia="Times New Roman" w:hAnsi="Times New Roman"/>
          <w:bCs w:val="0"/>
          <w:szCs w:val="28"/>
        </w:rPr>
        <w:t>керуючись статтями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26, 60 Закону України «Про місцеве самоврядування в Україні», </w:t>
      </w:r>
      <w:proofErr w:type="spellStart"/>
      <w:r w:rsidRPr="00B465A5">
        <w:rPr>
          <w:rFonts w:ascii="Times New Roman" w:eastAsia="Times New Roman" w:hAnsi="Times New Roman"/>
          <w:bCs w:val="0"/>
          <w:szCs w:val="28"/>
        </w:rPr>
        <w:t>Вараська</w:t>
      </w:r>
      <w:proofErr w:type="spellEnd"/>
      <w:r w:rsidRPr="00B465A5">
        <w:rPr>
          <w:rFonts w:ascii="Times New Roman" w:eastAsia="Times New Roman" w:hAnsi="Times New Roman"/>
          <w:bCs w:val="0"/>
          <w:szCs w:val="28"/>
        </w:rPr>
        <w:t xml:space="preserve"> міська рада</w:t>
      </w:r>
    </w:p>
    <w:p w14:paraId="1B99BBCE" w14:textId="77777777" w:rsidR="00ED0FF6" w:rsidRPr="000526D9" w:rsidRDefault="00ED0FF6" w:rsidP="00ED0FF6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2C" w14:textId="7EBEEA75" w:rsidR="00B465A5" w:rsidRPr="000526D9" w:rsidRDefault="00627E1B" w:rsidP="00ED0FF6">
      <w:pPr>
        <w:autoSpaceDE w:val="0"/>
        <w:autoSpaceDN w:val="0"/>
        <w:rPr>
          <w:rFonts w:ascii="Times New Roman" w:eastAsia="Times New Roman" w:hAnsi="Times New Roman"/>
          <w:b/>
          <w:bCs w:val="0"/>
        </w:rPr>
      </w:pPr>
      <w:r>
        <w:rPr>
          <w:rFonts w:ascii="Times New Roman" w:eastAsia="Times New Roman" w:hAnsi="Times New Roman"/>
          <w:b/>
          <w:bCs w:val="0"/>
          <w:szCs w:val="28"/>
        </w:rPr>
        <w:t>ВИРІШИЛ</w:t>
      </w:r>
      <w:r w:rsidR="00B465A5" w:rsidRPr="000526D9">
        <w:rPr>
          <w:rFonts w:ascii="Times New Roman" w:eastAsia="Times New Roman" w:hAnsi="Times New Roman"/>
          <w:b/>
          <w:bCs w:val="0"/>
          <w:szCs w:val="28"/>
        </w:rPr>
        <w:t>А:</w:t>
      </w:r>
    </w:p>
    <w:p w14:paraId="018CE32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2E" w14:textId="77777777" w:rsidR="008449F2" w:rsidRDefault="00B465A5" w:rsidP="005A2BF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>П</w:t>
      </w:r>
      <w:r w:rsidR="004E6CDC">
        <w:rPr>
          <w:rFonts w:ascii="Times New Roman" w:eastAsia="Times New Roman" w:hAnsi="Times New Roman"/>
          <w:bCs w:val="0"/>
          <w:szCs w:val="28"/>
        </w:rPr>
        <w:t xml:space="preserve">огодити 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безоплатну </w:t>
      </w:r>
      <w:r w:rsidR="004E6CDC">
        <w:rPr>
          <w:rFonts w:ascii="Times New Roman" w:eastAsia="Times New Roman" w:hAnsi="Times New Roman"/>
          <w:bCs w:val="0"/>
          <w:szCs w:val="28"/>
        </w:rPr>
        <w:t>передачу</w:t>
      </w:r>
      <w:r w:rsidRPr="00B465A5">
        <w:rPr>
          <w:rFonts w:ascii="Times New Roman" w:eastAsia="Times New Roman" w:hAnsi="Times New Roman"/>
          <w:bCs w:val="0"/>
          <w:szCs w:val="28"/>
        </w:rPr>
        <w:t xml:space="preserve"> </w:t>
      </w:r>
      <w:r w:rsidR="00BC4CD3">
        <w:rPr>
          <w:rFonts w:ascii="Times New Roman" w:eastAsia="Times New Roman" w:hAnsi="Times New Roman"/>
          <w:bCs w:val="0"/>
          <w:szCs w:val="28"/>
        </w:rPr>
        <w:t>комунального майна</w:t>
      </w:r>
      <w:r w:rsidR="000C3E6E" w:rsidRPr="000C3E6E">
        <w:rPr>
          <w:rFonts w:ascii="Times New Roman" w:eastAsia="Times New Roman" w:hAnsi="Times New Roman"/>
          <w:bCs w:val="0"/>
          <w:szCs w:val="28"/>
        </w:rPr>
        <w:t xml:space="preserve"> </w:t>
      </w:r>
      <w:r w:rsidR="000C3E6E" w:rsidRPr="008449F2">
        <w:rPr>
          <w:rFonts w:ascii="Times New Roman" w:eastAsia="Times New Roman" w:hAnsi="Times New Roman"/>
          <w:bCs w:val="0"/>
          <w:szCs w:val="28"/>
        </w:rPr>
        <w:t>з балансу виконавчого комітету Вараської міської ради на баланс департаменту культури, туризму, молоді та спорту виконавчого комітету Вараської міської ради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, а саме: </w:t>
      </w:r>
    </w:p>
    <w:p w14:paraId="018CE331" w14:textId="73C68355" w:rsidR="00B465A5" w:rsidRDefault="000556E9" w:rsidP="00ED0FF6">
      <w:pPr>
        <w:pStyle w:val="a5"/>
        <w:tabs>
          <w:tab w:val="left" w:pos="1134"/>
        </w:tabs>
        <w:ind w:left="0"/>
        <w:jc w:val="both"/>
        <w:rPr>
          <w:rFonts w:ascii="Times New Roman" w:eastAsia="Times New Roman" w:hAnsi="Times New Roman"/>
          <w:bCs w:val="0"/>
          <w:szCs w:val="28"/>
        </w:rPr>
      </w:pPr>
      <w:bookmarkStart w:id="2" w:name="_Hlk122684287"/>
      <w:r w:rsidRPr="000556E9">
        <w:rPr>
          <w:rFonts w:ascii="Times New Roman" w:eastAsia="Times New Roman" w:hAnsi="Times New Roman"/>
          <w:bCs w:val="0"/>
          <w:szCs w:val="28"/>
        </w:rPr>
        <w:t xml:space="preserve">стіл конференційний </w:t>
      </w:r>
      <w:r w:rsidR="008449F2" w:rsidRPr="000556E9">
        <w:rPr>
          <w:rFonts w:ascii="Times New Roman" w:eastAsia="Times New Roman" w:hAnsi="Times New Roman"/>
          <w:bCs w:val="0"/>
          <w:szCs w:val="28"/>
        </w:rPr>
        <w:t>(інвентарний номер 10</w:t>
      </w:r>
      <w:r w:rsidRPr="000556E9">
        <w:rPr>
          <w:rFonts w:ascii="Times New Roman" w:eastAsia="Times New Roman" w:hAnsi="Times New Roman"/>
          <w:bCs w:val="0"/>
          <w:szCs w:val="28"/>
        </w:rPr>
        <w:t>1630359</w:t>
      </w:r>
      <w:r w:rsidR="008449F2" w:rsidRPr="000556E9">
        <w:rPr>
          <w:rFonts w:ascii="Times New Roman" w:eastAsia="Times New Roman" w:hAnsi="Times New Roman"/>
          <w:bCs w:val="0"/>
          <w:szCs w:val="28"/>
        </w:rPr>
        <w:t xml:space="preserve">) </w:t>
      </w:r>
      <w:r w:rsidR="00F97418" w:rsidRPr="000556E9">
        <w:rPr>
          <w:rFonts w:ascii="Times New Roman" w:eastAsia="Times New Roman" w:hAnsi="Times New Roman"/>
          <w:bCs w:val="0"/>
          <w:szCs w:val="28"/>
        </w:rPr>
        <w:t xml:space="preserve"> </w:t>
      </w:r>
      <w:r w:rsidR="00845EED" w:rsidRPr="000556E9">
        <w:rPr>
          <w:rFonts w:ascii="Times New Roman" w:eastAsia="Times New Roman" w:hAnsi="Times New Roman"/>
          <w:bCs w:val="0"/>
          <w:szCs w:val="28"/>
        </w:rPr>
        <w:t>в кількості 1 шт.</w:t>
      </w:r>
      <w:r w:rsidR="008449F2" w:rsidRPr="000556E9">
        <w:rPr>
          <w:rFonts w:ascii="Times New Roman" w:eastAsia="Times New Roman" w:hAnsi="Times New Roman"/>
          <w:bCs w:val="0"/>
          <w:szCs w:val="28"/>
        </w:rPr>
        <w:t xml:space="preserve">, первісна вартість якого становить </w:t>
      </w:r>
      <w:r w:rsidRPr="000556E9">
        <w:rPr>
          <w:rFonts w:ascii="Times New Roman" w:eastAsia="Times New Roman" w:hAnsi="Times New Roman"/>
          <w:bCs w:val="0"/>
          <w:szCs w:val="28"/>
        </w:rPr>
        <w:t>24887</w:t>
      </w:r>
      <w:r w:rsidR="008449F2" w:rsidRPr="000556E9">
        <w:rPr>
          <w:rFonts w:ascii="Times New Roman" w:eastAsia="Times New Roman" w:hAnsi="Times New Roman"/>
          <w:bCs w:val="0"/>
          <w:szCs w:val="28"/>
        </w:rPr>
        <w:t>,00 грн.</w:t>
      </w:r>
      <w:bookmarkEnd w:id="2"/>
    </w:p>
    <w:p w14:paraId="450DD611" w14:textId="77777777" w:rsidR="005A2BFF" w:rsidRPr="00845EED" w:rsidRDefault="005A2BFF" w:rsidP="00ED0FF6">
      <w:pPr>
        <w:pStyle w:val="a5"/>
        <w:tabs>
          <w:tab w:val="left" w:pos="1134"/>
        </w:tabs>
        <w:ind w:left="0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33" w14:textId="0719D6E8" w:rsidR="00B465A5" w:rsidRPr="002653FC" w:rsidRDefault="00FD2872" w:rsidP="005A2BF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>Виконавчому комітету Вараської міської ради передати на баланс д</w:t>
      </w:r>
      <w:r w:rsidR="00845EED" w:rsidRPr="00B465A5">
        <w:rPr>
          <w:rFonts w:ascii="Times New Roman" w:eastAsia="Times New Roman" w:hAnsi="Times New Roman"/>
          <w:bCs w:val="0"/>
          <w:szCs w:val="28"/>
        </w:rPr>
        <w:t>епартаменту культури, туризму, молоді та спорту виконавчого комітету Вараської міської ради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, а </w:t>
      </w:r>
      <w:r>
        <w:rPr>
          <w:rFonts w:ascii="Times New Roman" w:eastAsia="Times New Roman" w:hAnsi="Times New Roman"/>
          <w:bCs w:val="0"/>
          <w:szCs w:val="28"/>
        </w:rPr>
        <w:t xml:space="preserve">департаменту культури, туризму, молоді та спорту виконавчого 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комітету Вараської міської ради 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прийняти безоплатно на </w:t>
      </w:r>
      <w:r w:rsidR="00944CB0">
        <w:rPr>
          <w:rFonts w:ascii="Times New Roman" w:eastAsia="Times New Roman" w:hAnsi="Times New Roman"/>
          <w:bCs w:val="0"/>
          <w:szCs w:val="28"/>
        </w:rPr>
        <w:t xml:space="preserve">свій 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 xml:space="preserve">баланс комунальне майно, </w:t>
      </w:r>
      <w:r w:rsidR="00845EED">
        <w:rPr>
          <w:rFonts w:ascii="Times New Roman" w:eastAsia="Times New Roman" w:hAnsi="Times New Roman"/>
          <w:bCs w:val="0"/>
          <w:szCs w:val="28"/>
        </w:rPr>
        <w:t xml:space="preserve">зазначене в пункті 1, </w:t>
      </w:r>
      <w:r w:rsidR="00B465A5" w:rsidRPr="00B465A5">
        <w:rPr>
          <w:rFonts w:ascii="Times New Roman" w:eastAsia="Times New Roman" w:hAnsi="Times New Roman"/>
          <w:bCs w:val="0"/>
          <w:szCs w:val="28"/>
        </w:rPr>
        <w:t>згі</w:t>
      </w:r>
      <w:r w:rsidR="00BC4CD3">
        <w:rPr>
          <w:rFonts w:ascii="Times New Roman" w:eastAsia="Times New Roman" w:hAnsi="Times New Roman"/>
          <w:bCs w:val="0"/>
          <w:szCs w:val="28"/>
        </w:rPr>
        <w:t xml:space="preserve">дно вимог чинного законодавства, </w:t>
      </w:r>
      <w:r w:rsidR="00BC4CD3">
        <w:rPr>
          <w:rFonts w:ascii="PT Sans" w:hAnsi="PT Sans"/>
          <w:color w:val="000000"/>
        </w:rPr>
        <w:t>забезпечивши його бухгалтерський облік.</w:t>
      </w:r>
    </w:p>
    <w:p w14:paraId="7652540A" w14:textId="77777777" w:rsidR="002653FC" w:rsidRPr="00ED0FF6" w:rsidRDefault="002653FC" w:rsidP="002653FC">
      <w:pPr>
        <w:tabs>
          <w:tab w:val="left" w:pos="1134"/>
        </w:tabs>
        <w:ind w:left="709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34" w14:textId="095C0B91" w:rsidR="00BC4CD3" w:rsidRPr="00BC4CD3" w:rsidRDefault="00B465A5" w:rsidP="005A2BFF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317" w:lineRule="exact"/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r w:rsidRPr="00B465A5">
        <w:rPr>
          <w:rFonts w:ascii="Times New Roman" w:eastAsia="Times New Roman" w:hAnsi="Times New Roman"/>
          <w:bCs w:val="0"/>
          <w:szCs w:val="28"/>
        </w:rPr>
        <w:t xml:space="preserve"> Контроль за виконанням рішення покласти на заступника міського голови з питань діяльності виконавчих  органів  ради </w:t>
      </w:r>
      <w:r w:rsidR="001076AC">
        <w:rPr>
          <w:rFonts w:ascii="Times New Roman" w:eastAsia="Times New Roman" w:hAnsi="Times New Roman"/>
          <w:bCs w:val="0"/>
          <w:szCs w:val="28"/>
        </w:rPr>
        <w:t xml:space="preserve">відповідно до розподілу </w:t>
      </w:r>
      <w:r w:rsidR="001076AC">
        <w:rPr>
          <w:rFonts w:ascii="Times New Roman" w:eastAsia="Times New Roman" w:hAnsi="Times New Roman"/>
          <w:bCs w:val="0"/>
          <w:szCs w:val="28"/>
        </w:rPr>
        <w:lastRenderedPageBreak/>
        <w:t xml:space="preserve">функціональних обов’язків </w:t>
      </w:r>
      <w:r w:rsidRPr="00B465A5">
        <w:rPr>
          <w:rFonts w:ascii="Times New Roman" w:eastAsia="Times New Roman" w:hAnsi="Times New Roman"/>
          <w:bCs w:val="0"/>
          <w:szCs w:val="28"/>
        </w:rPr>
        <w:t>та на постійну комісію з питань комунального майна, житлової політики, інфраструктури та благоустрою.</w:t>
      </w:r>
    </w:p>
    <w:p w14:paraId="018CE335" w14:textId="77777777" w:rsidR="00B465A5" w:rsidRPr="00B465A5" w:rsidRDefault="00B465A5" w:rsidP="00B465A5">
      <w:pPr>
        <w:ind w:firstLine="709"/>
        <w:jc w:val="both"/>
        <w:rPr>
          <w:rFonts w:ascii="Times New Roman" w:eastAsia="Times New Roman" w:hAnsi="Times New Roman"/>
          <w:bCs w:val="0"/>
          <w:szCs w:val="28"/>
        </w:rPr>
      </w:pPr>
    </w:p>
    <w:p w14:paraId="018CE336" w14:textId="77777777" w:rsidR="00B465A5" w:rsidRPr="00B465A5" w:rsidRDefault="00BC4CD3" w:rsidP="00B465A5">
      <w:pPr>
        <w:shd w:val="clear" w:color="auto" w:fill="FFFFFF"/>
        <w:spacing w:before="150" w:after="150"/>
        <w:ind w:firstLine="709"/>
        <w:jc w:val="both"/>
        <w:rPr>
          <w:rFonts w:ascii="PT Sans" w:eastAsia="Times New Roman" w:hAnsi="PT Sans"/>
          <w:bCs w:val="0"/>
          <w:color w:val="000000"/>
          <w:szCs w:val="28"/>
          <w:lang w:eastAsia="uk-UA"/>
        </w:rPr>
      </w:pPr>
      <w:r>
        <w:rPr>
          <w:rFonts w:ascii="PT Sans" w:eastAsia="Times New Roman" w:hAnsi="PT Sans"/>
          <w:bCs w:val="0"/>
          <w:color w:val="000000"/>
          <w:szCs w:val="28"/>
          <w:lang w:eastAsia="uk-UA"/>
        </w:rPr>
        <w:t xml:space="preserve"> </w:t>
      </w:r>
    </w:p>
    <w:p w14:paraId="018CE337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8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9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  <w:r w:rsidRPr="00B465A5">
        <w:rPr>
          <w:rFonts w:ascii="Times New Roman" w:eastAsia="Times New Roman" w:hAnsi="Times New Roman"/>
          <w:bCs w:val="0"/>
        </w:rPr>
        <w:t xml:space="preserve">   </w:t>
      </w:r>
      <w:r w:rsidR="00BC4CD3">
        <w:rPr>
          <w:rFonts w:ascii="Times New Roman" w:eastAsia="Times New Roman" w:hAnsi="Times New Roman"/>
          <w:bCs w:val="0"/>
        </w:rPr>
        <w:t xml:space="preserve">  </w:t>
      </w:r>
      <w:r w:rsidRPr="00B465A5">
        <w:rPr>
          <w:rFonts w:ascii="Times New Roman" w:eastAsia="Times New Roman" w:hAnsi="Times New Roman"/>
          <w:bCs w:val="0"/>
        </w:rPr>
        <w:t xml:space="preserve">  Міський голова</w:t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</w:r>
      <w:r w:rsidRPr="00B465A5">
        <w:rPr>
          <w:rFonts w:ascii="Times New Roman" w:eastAsia="Times New Roman" w:hAnsi="Times New Roman"/>
          <w:bCs w:val="0"/>
        </w:rPr>
        <w:tab/>
        <w:t xml:space="preserve">                    </w:t>
      </w:r>
      <w:r w:rsidRPr="00B465A5">
        <w:rPr>
          <w:rFonts w:ascii="Times New Roman" w:eastAsia="Times New Roman" w:hAnsi="Times New Roman"/>
          <w:bCs w:val="0"/>
        </w:rPr>
        <w:tab/>
        <w:t>Олександр МЕНЗУЛ</w:t>
      </w:r>
    </w:p>
    <w:p w14:paraId="018CE33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C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E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3F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0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1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2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3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4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5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6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7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8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9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C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E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4F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0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1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2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3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4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5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6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7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8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9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A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B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C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p w14:paraId="018CE35D" w14:textId="77777777" w:rsidR="00B465A5" w:rsidRPr="00B465A5" w:rsidRDefault="00B465A5" w:rsidP="00B465A5">
      <w:pPr>
        <w:jc w:val="both"/>
        <w:rPr>
          <w:rFonts w:ascii="Times New Roman" w:eastAsia="Times New Roman" w:hAnsi="Times New Roman"/>
          <w:bCs w:val="0"/>
        </w:rPr>
      </w:pPr>
    </w:p>
    <w:sectPr w:rsidR="00B465A5" w:rsidRPr="00B465A5" w:rsidSect="005A2BF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2706225"/>
    <w:multiLevelType w:val="hybridMultilevel"/>
    <w:tmpl w:val="5F582714"/>
    <w:lvl w:ilvl="0" w:tplc="C158D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526D9"/>
    <w:rsid w:val="000556E9"/>
    <w:rsid w:val="000C3E6E"/>
    <w:rsid w:val="000F0528"/>
    <w:rsid w:val="001076AC"/>
    <w:rsid w:val="00184E88"/>
    <w:rsid w:val="002653FC"/>
    <w:rsid w:val="00374C2C"/>
    <w:rsid w:val="00441195"/>
    <w:rsid w:val="00463D29"/>
    <w:rsid w:val="004D2A1A"/>
    <w:rsid w:val="004E6CDC"/>
    <w:rsid w:val="004F6242"/>
    <w:rsid w:val="005A2BFF"/>
    <w:rsid w:val="00627E1B"/>
    <w:rsid w:val="007C6C07"/>
    <w:rsid w:val="008126CF"/>
    <w:rsid w:val="008449F2"/>
    <w:rsid w:val="00845EED"/>
    <w:rsid w:val="0094362C"/>
    <w:rsid w:val="00944CB0"/>
    <w:rsid w:val="009513DC"/>
    <w:rsid w:val="00A444C5"/>
    <w:rsid w:val="00A826F7"/>
    <w:rsid w:val="00A9070F"/>
    <w:rsid w:val="00B465A5"/>
    <w:rsid w:val="00BA7741"/>
    <w:rsid w:val="00BC4CD3"/>
    <w:rsid w:val="00D0745B"/>
    <w:rsid w:val="00D07E5F"/>
    <w:rsid w:val="00ED0FF6"/>
    <w:rsid w:val="00F97418"/>
    <w:rsid w:val="00FD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E31C"/>
  <w15:chartTrackingRefBased/>
  <w15:docId w15:val="{A8C56F2B-DDD3-4E6D-A2E0-BABCC9D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449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76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76AC"/>
    <w:rPr>
      <w:rFonts w:ascii="Segoe UI" w:eastAsia="Batang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48F6F-5499-428A-8D4E-20D008F7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Lytay</cp:lastModifiedBy>
  <cp:revision>2</cp:revision>
  <cp:lastPrinted>2023-01-23T09:23:00Z</cp:lastPrinted>
  <dcterms:created xsi:type="dcterms:W3CDTF">2023-01-24T05:49:00Z</dcterms:created>
  <dcterms:modified xsi:type="dcterms:W3CDTF">2023-01-24T05:49:00Z</dcterms:modified>
</cp:coreProperties>
</file>