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077D" w14:textId="77777777" w:rsidR="00CF1310" w:rsidRDefault="00CF1310" w:rsidP="00CF1310">
      <w:pPr>
        <w:rPr>
          <w:lang w:val="uk-UA"/>
        </w:rPr>
      </w:pPr>
    </w:p>
    <w:p w14:paraId="6F5FF8AF" w14:textId="068892BA" w:rsidR="00CF1310" w:rsidRDefault="00CF1310" w:rsidP="00CF131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BA3C4DB" wp14:editId="4BF163A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4D35" w14:textId="20B6FBE3" w:rsidR="00CF1310" w:rsidRDefault="00CF1310" w:rsidP="00CF1310">
      <w:pPr>
        <w:rPr>
          <w:b/>
          <w:sz w:val="28"/>
          <w:szCs w:val="28"/>
          <w:lang w:val="uk-UA"/>
        </w:rPr>
      </w:pPr>
      <w:r>
        <w:rPr>
          <w:b/>
          <w:sz w:val="32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 xml:space="preserve">ВАРАСЬКА МІСЬКА РАДА           </w:t>
      </w:r>
    </w:p>
    <w:p w14:paraId="1EA2B902" w14:textId="77777777" w:rsidR="00CF1310" w:rsidRPr="00A77C45" w:rsidRDefault="00CF1310" w:rsidP="00CF1310">
      <w:pPr>
        <w:ind w:left="2160" w:firstLine="720"/>
        <w:rPr>
          <w:b/>
          <w:sz w:val="24"/>
          <w:szCs w:val="24"/>
          <w:lang w:val="uk-UA"/>
        </w:rPr>
      </w:pPr>
      <w:r w:rsidRPr="00A77C45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      </w:t>
      </w:r>
      <w:r w:rsidRPr="00A77C45">
        <w:rPr>
          <w:b/>
          <w:sz w:val="24"/>
          <w:szCs w:val="24"/>
          <w:lang w:val="uk-UA"/>
        </w:rPr>
        <w:t>Восьме скликання</w:t>
      </w:r>
    </w:p>
    <w:p w14:paraId="63A03187" w14:textId="624C98F9" w:rsidR="00CF1310" w:rsidRPr="00A77C45" w:rsidRDefault="00CF1310" w:rsidP="00CF1310">
      <w:pPr>
        <w:ind w:left="2880"/>
        <w:rPr>
          <w:b/>
          <w:sz w:val="24"/>
          <w:szCs w:val="24"/>
          <w:lang w:val="uk-UA"/>
        </w:rPr>
      </w:pPr>
      <w:r w:rsidRPr="00A77C45"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 xml:space="preserve"> </w:t>
      </w:r>
      <w:r w:rsidRPr="00A77C45">
        <w:rPr>
          <w:b/>
          <w:sz w:val="24"/>
          <w:szCs w:val="24"/>
          <w:lang w:val="uk-UA"/>
        </w:rPr>
        <w:t>(</w:t>
      </w:r>
      <w:r w:rsidR="00C80886">
        <w:rPr>
          <w:b/>
          <w:sz w:val="24"/>
          <w:szCs w:val="24"/>
          <w:lang w:val="uk-UA"/>
        </w:rPr>
        <w:t xml:space="preserve">Двадцять восьма </w:t>
      </w:r>
      <w:r w:rsidRPr="00A77C45">
        <w:rPr>
          <w:b/>
          <w:sz w:val="24"/>
          <w:szCs w:val="24"/>
          <w:lang w:val="uk-UA"/>
        </w:rPr>
        <w:t xml:space="preserve"> сесія)</w:t>
      </w:r>
    </w:p>
    <w:p w14:paraId="139903E7" w14:textId="77777777" w:rsidR="00CF1310" w:rsidRDefault="00CF1310" w:rsidP="00CF1310">
      <w:pPr>
        <w:ind w:left="2160" w:firstLine="72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</w:t>
      </w:r>
    </w:p>
    <w:p w14:paraId="7037720F" w14:textId="77777777" w:rsidR="00CF1310" w:rsidRDefault="00CF1310" w:rsidP="00CF1310">
      <w:pPr>
        <w:ind w:left="2160" w:firstLine="720"/>
        <w:rPr>
          <w:b/>
          <w:sz w:val="24"/>
          <w:lang w:val="uk-UA"/>
        </w:rPr>
      </w:pPr>
      <w:r>
        <w:rPr>
          <w:b/>
          <w:sz w:val="28"/>
          <w:lang w:val="uk-UA"/>
        </w:rPr>
        <w:t xml:space="preserve">           </w:t>
      </w:r>
      <w:r>
        <w:rPr>
          <w:b/>
          <w:sz w:val="32"/>
          <w:szCs w:val="32"/>
          <w:lang w:val="uk-UA"/>
        </w:rPr>
        <w:t>Р І Ш Е Н Н Я</w:t>
      </w:r>
    </w:p>
    <w:p w14:paraId="1A1F8BAF" w14:textId="77777777" w:rsidR="00CF1310" w:rsidRDefault="00CF1310" w:rsidP="00CF1310">
      <w:pPr>
        <w:ind w:left="2880" w:firstLine="720"/>
        <w:jc w:val="both"/>
        <w:rPr>
          <w:b/>
          <w:sz w:val="24"/>
          <w:lang w:val="uk-UA"/>
        </w:rPr>
      </w:pPr>
    </w:p>
    <w:p w14:paraId="2382EB68" w14:textId="031B376D" w:rsidR="00F97984" w:rsidRPr="00F97984" w:rsidRDefault="00F97984" w:rsidP="00F979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21 грудня 2022 року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№174</w:t>
      </w:r>
      <w:bookmarkStart w:id="0" w:name="_GoBack"/>
      <w:bookmarkEnd w:id="0"/>
      <w:r>
        <w:rPr>
          <w:b/>
          <w:sz w:val="28"/>
          <w:szCs w:val="28"/>
          <w:lang w:val="uk-UA"/>
        </w:rPr>
        <w:t>5-РР-</w:t>
      </w:r>
      <w:r>
        <w:rPr>
          <w:b/>
          <w:sz w:val="28"/>
          <w:szCs w:val="28"/>
          <w:lang w:val="en-US"/>
        </w:rPr>
        <w:t>VIII</w:t>
      </w:r>
    </w:p>
    <w:p w14:paraId="708DAD6D" w14:textId="77777777" w:rsidR="00F97984" w:rsidRDefault="00F97984" w:rsidP="00F97984">
      <w:pPr>
        <w:jc w:val="both"/>
        <w:rPr>
          <w:b/>
          <w:sz w:val="28"/>
          <w:szCs w:val="28"/>
          <w:lang w:val="uk-UA"/>
        </w:rPr>
      </w:pPr>
    </w:p>
    <w:p w14:paraId="4187779A" w14:textId="77777777" w:rsidR="00CF1310" w:rsidRDefault="00CF1310" w:rsidP="00CF1310">
      <w:pPr>
        <w:jc w:val="both"/>
        <w:rPr>
          <w:sz w:val="28"/>
          <w:szCs w:val="28"/>
          <w:lang w:val="uk-UA"/>
        </w:rPr>
      </w:pPr>
    </w:p>
    <w:p w14:paraId="05041CA6" w14:textId="5238E6D0" w:rsidR="00CF1310" w:rsidRDefault="00CF1310" w:rsidP="00CF131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 земельної ділянки у власність громадян</w:t>
      </w:r>
      <w:r w:rsidR="009D778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             </w:t>
      </w:r>
      <w:r w:rsidR="002E4765">
        <w:rPr>
          <w:sz w:val="28"/>
          <w:szCs w:val="28"/>
          <w:lang w:val="uk-UA"/>
        </w:rPr>
        <w:t>Тусь І.М.</w:t>
      </w:r>
      <w:r>
        <w:rPr>
          <w:sz w:val="28"/>
          <w:szCs w:val="28"/>
          <w:lang w:val="uk-UA"/>
        </w:rPr>
        <w:t xml:space="preserve"> для  будівництва і обслуговування житлового  будинку, господарських будівель і споруд  (присадибна ділянка)</w:t>
      </w:r>
      <w:r w:rsidRPr="00B3192A">
        <w:rPr>
          <w:sz w:val="28"/>
          <w:szCs w:val="28"/>
          <w:lang w:val="uk-UA"/>
        </w:rPr>
        <w:t xml:space="preserve"> </w:t>
      </w:r>
    </w:p>
    <w:p w14:paraId="09CBCDA5" w14:textId="77777777" w:rsidR="00CF1310" w:rsidRDefault="00CF1310" w:rsidP="00CF1310">
      <w:pPr>
        <w:jc w:val="both"/>
        <w:rPr>
          <w:sz w:val="28"/>
          <w:szCs w:val="28"/>
          <w:lang w:val="uk-UA"/>
        </w:rPr>
      </w:pPr>
    </w:p>
    <w:p w14:paraId="6A9CF567" w14:textId="77777777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227F4EAE" w14:textId="6F1EBF6A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клопотання громадян</w:t>
      </w:r>
      <w:r w:rsidR="002E4765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r w:rsidR="002E4765">
        <w:rPr>
          <w:sz w:val="28"/>
          <w:szCs w:val="28"/>
          <w:lang w:val="uk-UA"/>
        </w:rPr>
        <w:t>Тусь Івана Миколайовича</w:t>
      </w:r>
      <w:r>
        <w:rPr>
          <w:sz w:val="28"/>
          <w:szCs w:val="28"/>
          <w:lang w:val="uk-UA"/>
        </w:rPr>
        <w:t xml:space="preserve"> від 2</w:t>
      </w:r>
      <w:r w:rsidR="002E476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.02.2022 року, подану технічну документацію із землеустрою, розроблену  сертифікованим інженером – землевпорядником  </w:t>
      </w:r>
      <w:r w:rsidR="00FB2642">
        <w:rPr>
          <w:sz w:val="28"/>
          <w:szCs w:val="28"/>
          <w:lang w:val="uk-UA"/>
        </w:rPr>
        <w:t>Гусаруком О.В.</w:t>
      </w:r>
      <w:r>
        <w:rPr>
          <w:sz w:val="28"/>
          <w:szCs w:val="28"/>
          <w:lang w:val="uk-UA"/>
        </w:rPr>
        <w:t xml:space="preserve">, витяг з Державного земельного кадастру про земельну ділянку, враховуючи рекомендації постійної комісії з питань земельних відносин, містобудування та екології, керуючись статтями 12, 116, 118, пунктом «г» частини першої статті 121, частиною першою статті 122, статтями 125, 126, </w:t>
      </w:r>
      <w:r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186</w:t>
      </w:r>
      <w:r>
        <w:rPr>
          <w:sz w:val="28"/>
          <w:szCs w:val="28"/>
          <w:lang w:val="uk-UA"/>
        </w:rPr>
        <w:t xml:space="preserve"> Земельного кодексу України,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08FA3006" w14:textId="77777777" w:rsidR="00CF1310" w:rsidRDefault="00CF1310" w:rsidP="00CF1310">
      <w:pPr>
        <w:ind w:firstLine="720"/>
        <w:jc w:val="both"/>
        <w:rPr>
          <w:sz w:val="28"/>
          <w:szCs w:val="28"/>
          <w:lang w:val="uk-UA"/>
        </w:rPr>
      </w:pPr>
    </w:p>
    <w:p w14:paraId="0110FC3F" w14:textId="77777777" w:rsidR="00CF1310" w:rsidRDefault="00CF1310" w:rsidP="00CF13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  <w:r>
        <w:rPr>
          <w:sz w:val="28"/>
          <w:szCs w:val="28"/>
          <w:lang w:val="uk-UA"/>
        </w:rPr>
        <w:tab/>
      </w:r>
    </w:p>
    <w:p w14:paraId="03A9BADB" w14:textId="77777777" w:rsidR="00CF1310" w:rsidRDefault="00CF1310" w:rsidP="00CF1310">
      <w:pPr>
        <w:jc w:val="center"/>
        <w:rPr>
          <w:sz w:val="28"/>
          <w:szCs w:val="28"/>
          <w:lang w:val="uk-UA"/>
        </w:rPr>
      </w:pPr>
    </w:p>
    <w:p w14:paraId="0E3C0AE9" w14:textId="2837E4A7" w:rsidR="00CF1310" w:rsidRP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із землеустрою щодо встановлення (відновлення) меж земельної ділянки в натурі (на місцевості) площею 0,</w:t>
      </w:r>
      <w:r w:rsidR="002E4765">
        <w:rPr>
          <w:sz w:val="28"/>
          <w:szCs w:val="28"/>
          <w:lang w:val="uk-UA"/>
        </w:rPr>
        <w:t>1981</w:t>
      </w:r>
      <w:r>
        <w:rPr>
          <w:sz w:val="28"/>
          <w:szCs w:val="28"/>
          <w:lang w:val="uk-UA"/>
        </w:rPr>
        <w:t xml:space="preserve"> га громадян</w:t>
      </w:r>
      <w:r w:rsidR="002E4765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bookmarkStart w:id="1" w:name="_Hlk109915221"/>
      <w:r w:rsidR="002E4765">
        <w:rPr>
          <w:sz w:val="28"/>
          <w:szCs w:val="28"/>
          <w:lang w:val="uk-UA"/>
        </w:rPr>
        <w:t>Тусь Івану Миколайовичу</w:t>
      </w:r>
      <w:r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lastRenderedPageBreak/>
        <w:t xml:space="preserve">(присадибна ділянка) (землі житлової та громадської забудови),  яка знаходиться: Рівненська область, Вараський район, с. </w:t>
      </w:r>
      <w:r w:rsidR="002E4765">
        <w:rPr>
          <w:sz w:val="28"/>
          <w:szCs w:val="28"/>
          <w:lang w:val="uk-UA"/>
        </w:rPr>
        <w:t>Мульчиці</w:t>
      </w:r>
      <w:r>
        <w:rPr>
          <w:sz w:val="28"/>
          <w:szCs w:val="28"/>
          <w:lang w:val="uk-UA"/>
        </w:rPr>
        <w:t xml:space="preserve">, вулиця </w:t>
      </w:r>
      <w:bookmarkStart w:id="2" w:name="_Hlk109915263"/>
      <w:r w:rsidR="002E4765">
        <w:rPr>
          <w:sz w:val="28"/>
          <w:szCs w:val="28"/>
          <w:lang w:val="uk-UA"/>
        </w:rPr>
        <w:t>Осела</w:t>
      </w:r>
      <w:r>
        <w:rPr>
          <w:sz w:val="28"/>
          <w:szCs w:val="28"/>
          <w:lang w:val="uk-UA"/>
        </w:rPr>
        <w:t>.</w:t>
      </w:r>
      <w:bookmarkEnd w:id="2"/>
    </w:p>
    <w:p w14:paraId="49ED8C7F" w14:textId="38CBF824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Передати громадян</w:t>
      </w:r>
      <w:r w:rsidR="002E4765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2E4765">
        <w:rPr>
          <w:sz w:val="28"/>
          <w:szCs w:val="28"/>
          <w:lang w:val="uk-UA"/>
        </w:rPr>
        <w:t>Тусь Івану Миколайовичу</w:t>
      </w:r>
      <w:r>
        <w:rPr>
          <w:sz w:val="28"/>
          <w:szCs w:val="28"/>
          <w:lang w:val="uk-UA"/>
        </w:rPr>
        <w:t xml:space="preserve"> у власність земельну ділянку площею 0,</w:t>
      </w:r>
      <w:r w:rsidR="002E4765">
        <w:rPr>
          <w:sz w:val="28"/>
          <w:szCs w:val="28"/>
          <w:lang w:val="uk-UA"/>
        </w:rPr>
        <w:t>1981</w:t>
      </w:r>
      <w:r>
        <w:rPr>
          <w:sz w:val="28"/>
          <w:szCs w:val="28"/>
          <w:lang w:val="uk-UA"/>
        </w:rPr>
        <w:t xml:space="preserve"> га (кадастровий номер 562088</w:t>
      </w:r>
      <w:r w:rsidR="002E4765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>00:01:001:0</w:t>
      </w:r>
      <w:r w:rsidR="002E4765">
        <w:rPr>
          <w:sz w:val="28"/>
          <w:szCs w:val="28"/>
          <w:lang w:val="uk-UA"/>
        </w:rPr>
        <w:t>281</w:t>
      </w:r>
      <w:r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(землі житлової та громадської забудови), яка знаходиться: Рівненська область, Вараський район, с. </w:t>
      </w:r>
      <w:r w:rsidR="002E4765">
        <w:rPr>
          <w:sz w:val="28"/>
          <w:szCs w:val="28"/>
          <w:lang w:val="uk-UA"/>
        </w:rPr>
        <w:t>Мульчиці</w:t>
      </w:r>
      <w:r>
        <w:rPr>
          <w:sz w:val="28"/>
          <w:szCs w:val="28"/>
          <w:lang w:val="uk-UA"/>
        </w:rPr>
        <w:t xml:space="preserve">, вулиця </w:t>
      </w:r>
      <w:r w:rsidR="002E4765">
        <w:rPr>
          <w:sz w:val="28"/>
          <w:szCs w:val="28"/>
          <w:lang w:val="uk-UA"/>
        </w:rPr>
        <w:t>Осела</w:t>
      </w:r>
      <w:r>
        <w:rPr>
          <w:sz w:val="28"/>
          <w:szCs w:val="28"/>
          <w:lang w:val="uk-UA"/>
        </w:rPr>
        <w:t>.</w:t>
      </w:r>
    </w:p>
    <w:p w14:paraId="02C3C49A" w14:textId="3933BD14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</w:t>
      </w:r>
    </w:p>
    <w:p w14:paraId="2B59F325" w14:textId="77777777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Землевласнику земельну ділянку використовувати за цільовим призначенням.</w:t>
      </w:r>
    </w:p>
    <w:p w14:paraId="34D18E33" w14:textId="77777777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664912C1" w14:textId="77777777" w:rsidR="00CF1310" w:rsidRDefault="00CF1310" w:rsidP="00CF1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Контроль за виконанням рішення покласти на постійну комісію з питань земельних відносин, містобудування та екології.  </w:t>
      </w:r>
    </w:p>
    <w:p w14:paraId="1C615E9A" w14:textId="77777777" w:rsidR="00CF1310" w:rsidRDefault="00CF1310" w:rsidP="00CF1310">
      <w:pPr>
        <w:ind w:firstLine="709"/>
        <w:jc w:val="both"/>
        <w:rPr>
          <w:sz w:val="28"/>
          <w:szCs w:val="28"/>
          <w:lang w:val="uk-UA"/>
        </w:rPr>
      </w:pPr>
    </w:p>
    <w:p w14:paraId="5E770C11" w14:textId="77777777" w:rsidR="00CF1310" w:rsidRDefault="00CF1310" w:rsidP="00CF1310">
      <w:pPr>
        <w:jc w:val="both"/>
        <w:rPr>
          <w:sz w:val="28"/>
          <w:szCs w:val="28"/>
          <w:lang w:val="uk-UA"/>
        </w:rPr>
      </w:pPr>
    </w:p>
    <w:p w14:paraId="1816C504" w14:textId="77777777" w:rsidR="00CF1310" w:rsidRDefault="00CF1310" w:rsidP="00CF1310">
      <w:pPr>
        <w:jc w:val="both"/>
        <w:rPr>
          <w:sz w:val="28"/>
          <w:szCs w:val="28"/>
          <w:lang w:val="uk-UA"/>
        </w:rPr>
      </w:pPr>
    </w:p>
    <w:p w14:paraId="3C90DFF4" w14:textId="77777777" w:rsidR="00CF1310" w:rsidRDefault="00CF1310" w:rsidP="00CF1310">
      <w:pPr>
        <w:jc w:val="both"/>
        <w:rPr>
          <w:sz w:val="28"/>
          <w:szCs w:val="28"/>
          <w:lang w:val="uk-UA"/>
        </w:rPr>
      </w:pPr>
    </w:p>
    <w:p w14:paraId="1CEC61A5" w14:textId="77777777" w:rsidR="00CF1310" w:rsidRDefault="00CF1310" w:rsidP="00CF13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Олександр МЕНЗУЛ</w:t>
      </w:r>
    </w:p>
    <w:p w14:paraId="336AADCA" w14:textId="77777777" w:rsidR="00CF1310" w:rsidRDefault="00CF1310" w:rsidP="00CF1310">
      <w:pPr>
        <w:jc w:val="both"/>
        <w:rPr>
          <w:sz w:val="28"/>
          <w:szCs w:val="28"/>
        </w:rPr>
      </w:pPr>
    </w:p>
    <w:p w14:paraId="1E99F6BA" w14:textId="77777777" w:rsidR="00CF1310" w:rsidRDefault="00CF1310" w:rsidP="00CF1310"/>
    <w:p w14:paraId="139AF6F8" w14:textId="77777777" w:rsidR="00CF1310" w:rsidRPr="00507ABA" w:rsidRDefault="00CF1310" w:rsidP="00CF1310">
      <w:pPr>
        <w:rPr>
          <w:lang w:val="uk-UA"/>
        </w:rPr>
      </w:pPr>
    </w:p>
    <w:p w14:paraId="6C604F02" w14:textId="77777777" w:rsidR="00454382" w:rsidRDefault="00454382"/>
    <w:sectPr w:rsidR="00454382" w:rsidSect="0040392F">
      <w:headerReference w:type="default" r:id="rId8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B245" w14:textId="77777777" w:rsidR="008B4D7F" w:rsidRDefault="008B4D7F" w:rsidP="0040392F">
      <w:r>
        <w:separator/>
      </w:r>
    </w:p>
  </w:endnote>
  <w:endnote w:type="continuationSeparator" w:id="0">
    <w:p w14:paraId="580F38E5" w14:textId="77777777" w:rsidR="008B4D7F" w:rsidRDefault="008B4D7F" w:rsidP="004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9A82" w14:textId="77777777" w:rsidR="008B4D7F" w:rsidRDefault="008B4D7F" w:rsidP="0040392F">
      <w:r>
        <w:separator/>
      </w:r>
    </w:p>
  </w:footnote>
  <w:footnote w:type="continuationSeparator" w:id="0">
    <w:p w14:paraId="4BE40BD2" w14:textId="77777777" w:rsidR="008B4D7F" w:rsidRDefault="008B4D7F" w:rsidP="0040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848630"/>
      <w:docPartObj>
        <w:docPartGallery w:val="Page Numbers (Top of Page)"/>
        <w:docPartUnique/>
      </w:docPartObj>
    </w:sdtPr>
    <w:sdtEndPr/>
    <w:sdtContent>
      <w:p w14:paraId="14A74F5F" w14:textId="138DB0EF" w:rsidR="0040392F" w:rsidRDefault="004039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984">
          <w:rPr>
            <w:noProof/>
          </w:rPr>
          <w:t>2</w:t>
        </w:r>
        <w:r>
          <w:fldChar w:fldCharType="end"/>
        </w:r>
      </w:p>
    </w:sdtContent>
  </w:sdt>
  <w:p w14:paraId="70E3824A" w14:textId="77777777" w:rsidR="0040392F" w:rsidRDefault="004039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0"/>
    <w:rsid w:val="002E4765"/>
    <w:rsid w:val="0040392F"/>
    <w:rsid w:val="004151E8"/>
    <w:rsid w:val="00454382"/>
    <w:rsid w:val="00823333"/>
    <w:rsid w:val="008B4D7F"/>
    <w:rsid w:val="00952360"/>
    <w:rsid w:val="009D7783"/>
    <w:rsid w:val="00C30AF0"/>
    <w:rsid w:val="00C53F3D"/>
    <w:rsid w:val="00C80886"/>
    <w:rsid w:val="00CF1310"/>
    <w:rsid w:val="00F97984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9E9F"/>
  <w15:chartTrackingRefBased/>
  <w15:docId w15:val="{BC617148-4BF1-4786-A7CB-7FD5247A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F1310"/>
    <w:rPr>
      <w:i/>
      <w:iCs/>
    </w:rPr>
  </w:style>
  <w:style w:type="paragraph" w:styleId="a4">
    <w:name w:val="header"/>
    <w:basedOn w:val="a"/>
    <w:link w:val="a5"/>
    <w:uiPriority w:val="99"/>
    <w:unhideWhenUsed/>
    <w:rsid w:val="00403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3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9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914C-602F-4EF9-8D66-FB391267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7</cp:revision>
  <cp:lastPrinted>2022-07-28T14:08:00Z</cp:lastPrinted>
  <dcterms:created xsi:type="dcterms:W3CDTF">2022-07-28T14:04:00Z</dcterms:created>
  <dcterms:modified xsi:type="dcterms:W3CDTF">2022-12-22T12:17:00Z</dcterms:modified>
</cp:coreProperties>
</file>