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A5" w:rsidRDefault="0058383F" w:rsidP="00B465A5">
      <w:pPr>
        <w:ind w:left="3540"/>
      </w:pPr>
      <w:bookmarkStart w:id="0" w:name="_GoBack"/>
      <w:bookmarkEnd w:id="0"/>
      <w:r>
        <w:rPr>
          <w:sz w:val="24"/>
          <w:szCs w:val="24"/>
        </w:rPr>
        <w:t xml:space="preserve">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</w:p>
    <w:p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:rsidR="00B465A5" w:rsidRDefault="00352824" w:rsidP="00B465A5">
      <w:pPr>
        <w:jc w:val="center"/>
        <w:rPr>
          <w:b/>
          <w:szCs w:val="28"/>
        </w:rPr>
      </w:pPr>
      <w:r w:rsidRPr="001E2385">
        <w:rPr>
          <w:b/>
          <w:sz w:val="24"/>
          <w:szCs w:val="24"/>
          <w:lang w:val="ru-RU"/>
        </w:rPr>
        <w:t xml:space="preserve">Тринадцята </w:t>
      </w:r>
      <w:r w:rsidR="00B465A5">
        <w:rPr>
          <w:b/>
          <w:sz w:val="24"/>
          <w:szCs w:val="24"/>
        </w:rPr>
        <w:t xml:space="preserve"> сесі</w:t>
      </w:r>
      <w:r>
        <w:rPr>
          <w:b/>
          <w:sz w:val="24"/>
          <w:szCs w:val="24"/>
        </w:rPr>
        <w:t>я</w:t>
      </w:r>
      <w:r w:rsidR="001D2A9E" w:rsidRPr="001E2385">
        <w:rPr>
          <w:b/>
          <w:sz w:val="24"/>
          <w:szCs w:val="24"/>
          <w:lang w:val="ru-RU"/>
        </w:rPr>
        <w:t xml:space="preserve"> </w:t>
      </w:r>
    </w:p>
    <w:p w:rsidR="00B465A5" w:rsidRDefault="00B465A5" w:rsidP="00B465A5">
      <w:pPr>
        <w:jc w:val="center"/>
        <w:rPr>
          <w:b/>
          <w:szCs w:val="28"/>
        </w:rPr>
      </w:pPr>
    </w:p>
    <w:p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:rsidR="00B465A5" w:rsidRDefault="00B465A5" w:rsidP="00B465A5">
      <w:pPr>
        <w:ind w:left="2880" w:firstLine="720"/>
        <w:jc w:val="both"/>
        <w:rPr>
          <w:b/>
          <w:sz w:val="24"/>
        </w:rPr>
      </w:pPr>
    </w:p>
    <w:p w:rsidR="00B465A5" w:rsidRDefault="00B465A5" w:rsidP="00B465A5">
      <w:pPr>
        <w:jc w:val="both"/>
        <w:rPr>
          <w:szCs w:val="28"/>
        </w:rPr>
      </w:pPr>
    </w:p>
    <w:p w:rsidR="00B465A5" w:rsidRPr="001E2385" w:rsidRDefault="001E2385" w:rsidP="00B465A5">
      <w:pPr>
        <w:jc w:val="both"/>
        <w:rPr>
          <w:szCs w:val="28"/>
        </w:rPr>
      </w:pPr>
      <w:r>
        <w:rPr>
          <w:b/>
          <w:szCs w:val="28"/>
        </w:rPr>
        <w:t xml:space="preserve">18 жовтня </w:t>
      </w:r>
      <w:r w:rsidR="00B465A5" w:rsidRPr="00AB0DDA">
        <w:rPr>
          <w:b/>
          <w:szCs w:val="28"/>
        </w:rPr>
        <w:t>2021</w:t>
      </w:r>
      <w:r w:rsidR="00B465A5" w:rsidRPr="00C71E16">
        <w:rPr>
          <w:b/>
          <w:szCs w:val="28"/>
        </w:rPr>
        <w:t xml:space="preserve"> року</w:t>
      </w:r>
      <w:r w:rsidR="00B465A5" w:rsidRPr="00C71E16">
        <w:rPr>
          <w:b/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1D2A9E" w:rsidRPr="001E2385">
        <w:rPr>
          <w:szCs w:val="28"/>
        </w:rPr>
        <w:t xml:space="preserve">          </w:t>
      </w:r>
      <w:r w:rsidR="00AB0DDA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</w:t>
      </w:r>
      <w:r w:rsidR="00B465A5" w:rsidRPr="00C71E16">
        <w:rPr>
          <w:b/>
          <w:szCs w:val="28"/>
        </w:rPr>
        <w:t>№</w:t>
      </w:r>
      <w:r>
        <w:rPr>
          <w:b/>
          <w:szCs w:val="28"/>
        </w:rPr>
        <w:t xml:space="preserve"> 989</w:t>
      </w:r>
    </w:p>
    <w:p w:rsidR="00B465A5" w:rsidRDefault="00B465A5" w:rsidP="00B465A5">
      <w:pPr>
        <w:jc w:val="both"/>
        <w:rPr>
          <w:szCs w:val="28"/>
        </w:rPr>
      </w:pPr>
    </w:p>
    <w:p w:rsidR="00B465A5" w:rsidRDefault="00B465A5" w:rsidP="00B465A5">
      <w:pPr>
        <w:jc w:val="both"/>
        <w:rPr>
          <w:szCs w:val="28"/>
        </w:rPr>
      </w:pPr>
    </w:p>
    <w:p w:rsidR="00B465A5" w:rsidRPr="00B465A5" w:rsidRDefault="00B465A5" w:rsidP="00B465A5">
      <w:pPr>
        <w:ind w:right="495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1" w:name="_Hlk83826485"/>
      <w:r w:rsidR="00FD2872">
        <w:rPr>
          <w:rFonts w:ascii="Times New Roman" w:eastAsia="Times New Roman" w:hAnsi="Times New Roman"/>
          <w:bCs w:val="0"/>
          <w:szCs w:val="28"/>
        </w:rPr>
        <w:t xml:space="preserve">виконавчого комітету Вараської міської ради на баланс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департаменту </w:t>
      </w:r>
      <w:r w:rsidR="0058383F">
        <w:rPr>
          <w:rFonts w:ascii="Times New Roman" w:eastAsia="Times New Roman" w:hAnsi="Times New Roman"/>
          <w:bCs w:val="0"/>
          <w:szCs w:val="28"/>
        </w:rPr>
        <w:t>соціального захисту та гідності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виконавчого комітету Вараської міської ради</w:t>
      </w:r>
      <w:bookmarkEnd w:id="1"/>
    </w:p>
    <w:p w:rsidR="00B465A5" w:rsidRPr="00B465A5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845EED" w:rsidRDefault="00B465A5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З метою раціонального використання майна Вараської міської територіальної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громади, враховуючи Положення про порядок списання майна, що є комунальною власністю Вараської міської територіальної громади,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е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рішенням Вараської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і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>
        <w:rPr>
          <w:rFonts w:ascii="Times New Roman" w:eastAsia="Times New Roman" w:hAnsi="Times New Roman"/>
          <w:bCs w:val="0"/>
          <w:szCs w:val="28"/>
        </w:rPr>
        <w:t>№</w:t>
      </w:r>
      <w:r w:rsidR="009513DC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Вараська міська рада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B465A5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845EED" w:rsidRPr="00FD2872" w:rsidRDefault="00B465A5" w:rsidP="00FD28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</w:t>
      </w:r>
      <w:r w:rsidR="004E6CDC">
        <w:rPr>
          <w:rFonts w:ascii="Times New Roman" w:eastAsia="Times New Roman" w:hAnsi="Times New Roman"/>
          <w:bCs w:val="0"/>
          <w:szCs w:val="28"/>
        </w:rPr>
        <w:t xml:space="preserve">огодити 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безоплатну </w:t>
      </w:r>
      <w:r w:rsidR="004E6CDC">
        <w:rPr>
          <w:rFonts w:ascii="Times New Roman" w:eastAsia="Times New Roman" w:hAnsi="Times New Roman"/>
          <w:bCs w:val="0"/>
          <w:szCs w:val="28"/>
        </w:rPr>
        <w:t>передачу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C4CD3"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з балансу </w:t>
      </w:r>
      <w:r w:rsidR="00FD2872">
        <w:rPr>
          <w:rFonts w:ascii="Times New Roman" w:eastAsia="Times New Roman" w:hAnsi="Times New Roman"/>
          <w:bCs w:val="0"/>
          <w:szCs w:val="28"/>
        </w:rPr>
        <w:t>виконавчого комітету Вараської міської ради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 w:rsidRPr="00FD2872">
        <w:rPr>
          <w:rFonts w:ascii="Times New Roman" w:eastAsia="Times New Roman" w:hAnsi="Times New Roman"/>
          <w:bCs w:val="0"/>
          <w:szCs w:val="28"/>
        </w:rPr>
        <w:t>на баланс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845EED" w:rsidRPr="00FD2872">
        <w:rPr>
          <w:rFonts w:ascii="Times New Roman" w:eastAsia="Times New Roman" w:hAnsi="Times New Roman"/>
          <w:bCs w:val="0"/>
          <w:szCs w:val="28"/>
        </w:rPr>
        <w:t xml:space="preserve">департаменту </w:t>
      </w:r>
      <w:r w:rsidR="005105EB">
        <w:rPr>
          <w:rFonts w:ascii="Times New Roman" w:eastAsia="Times New Roman" w:hAnsi="Times New Roman"/>
          <w:bCs w:val="0"/>
          <w:szCs w:val="28"/>
        </w:rPr>
        <w:t>соціального захисту та гідності</w:t>
      </w:r>
      <w:r w:rsidR="00845EED" w:rsidRPr="00FD2872">
        <w:rPr>
          <w:rFonts w:ascii="Times New Roman" w:eastAsia="Times New Roman" w:hAnsi="Times New Roman"/>
          <w:bCs w:val="0"/>
          <w:szCs w:val="28"/>
        </w:rPr>
        <w:t xml:space="preserve"> виконавчого комітету Вараської міської ради</w:t>
      </w:r>
      <w:r w:rsidR="0058383F" w:rsidRP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58383F">
        <w:rPr>
          <w:rFonts w:ascii="Times New Roman" w:eastAsia="Times New Roman" w:hAnsi="Times New Roman"/>
          <w:bCs w:val="0"/>
          <w:szCs w:val="28"/>
        </w:rPr>
        <w:t>згідно додатку 1</w:t>
      </w:r>
      <w:r w:rsidR="00845EED" w:rsidRPr="00FD2872">
        <w:rPr>
          <w:rFonts w:ascii="Times New Roman" w:eastAsia="Times New Roman" w:hAnsi="Times New Roman"/>
          <w:bCs w:val="0"/>
          <w:szCs w:val="28"/>
        </w:rPr>
        <w:t>.</w:t>
      </w:r>
    </w:p>
    <w:p w:rsidR="00B465A5" w:rsidRPr="00845EED" w:rsidRDefault="00B465A5" w:rsidP="00845EED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FD2872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Виконавчому комітету Вараської міської ради передати на баланс д</w:t>
      </w:r>
      <w:r w:rsidR="00845EED" w:rsidRPr="00B465A5">
        <w:rPr>
          <w:rFonts w:ascii="Times New Roman" w:eastAsia="Times New Roman" w:hAnsi="Times New Roman"/>
          <w:bCs w:val="0"/>
          <w:szCs w:val="28"/>
        </w:rPr>
        <w:t xml:space="preserve">епартаменту </w:t>
      </w:r>
      <w:r w:rsidR="005105EB">
        <w:rPr>
          <w:rFonts w:ascii="Times New Roman" w:eastAsia="Times New Roman" w:hAnsi="Times New Roman"/>
          <w:bCs w:val="0"/>
          <w:szCs w:val="28"/>
        </w:rPr>
        <w:t>соціального захисту та гідності</w:t>
      </w:r>
      <w:r w:rsidR="00845EED" w:rsidRPr="00B465A5">
        <w:rPr>
          <w:rFonts w:ascii="Times New Roman" w:eastAsia="Times New Roman" w:hAnsi="Times New Roman"/>
          <w:bCs w:val="0"/>
          <w:szCs w:val="28"/>
        </w:rPr>
        <w:t xml:space="preserve"> виконавчого комітету Вараської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а </w:t>
      </w:r>
      <w:r>
        <w:rPr>
          <w:rFonts w:ascii="Times New Roman" w:eastAsia="Times New Roman" w:hAnsi="Times New Roman"/>
          <w:bCs w:val="0"/>
          <w:szCs w:val="28"/>
        </w:rPr>
        <w:t xml:space="preserve">департаменту </w:t>
      </w:r>
      <w:r w:rsidR="0058383F">
        <w:rPr>
          <w:rFonts w:ascii="Times New Roman" w:eastAsia="Times New Roman" w:hAnsi="Times New Roman"/>
          <w:bCs w:val="0"/>
          <w:szCs w:val="28"/>
        </w:rPr>
        <w:t>соціального захисту та гідності</w:t>
      </w:r>
      <w:r>
        <w:rPr>
          <w:rFonts w:ascii="Times New Roman" w:eastAsia="Times New Roman" w:hAnsi="Times New Roman"/>
          <w:bCs w:val="0"/>
          <w:szCs w:val="28"/>
        </w:rPr>
        <w:t xml:space="preserve"> виконавчого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комітету Вараської міської ради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зазначене </w:t>
      </w:r>
      <w:r w:rsidR="0058383F">
        <w:rPr>
          <w:rFonts w:ascii="Times New Roman" w:eastAsia="Times New Roman" w:hAnsi="Times New Roman"/>
          <w:bCs w:val="0"/>
          <w:szCs w:val="28"/>
        </w:rPr>
        <w:t>у додатку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1,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згі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>
        <w:rPr>
          <w:rFonts w:ascii="PT Sans" w:hAnsi="PT Sans"/>
          <w:color w:val="000000"/>
        </w:rPr>
        <w:t>забезпечивши його бухгалтерський облік.</w:t>
      </w:r>
    </w:p>
    <w:p w:rsidR="00B465A5" w:rsidRPr="00B465A5" w:rsidRDefault="00B465A5" w:rsidP="00B465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:rsidR="006F710A" w:rsidRDefault="00B465A5" w:rsidP="00BC4CD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 xml:space="preserve"> Контроль за виконанням рішення покласти на заступника міського голови з питань діяльності виконавчих  органів  ради відповідно до розподілу </w:t>
      </w:r>
    </w:p>
    <w:p w:rsidR="006F710A" w:rsidRDefault="006F710A" w:rsidP="006F710A">
      <w:pPr>
        <w:pStyle w:val="a7"/>
        <w:rPr>
          <w:rFonts w:ascii="Times New Roman" w:eastAsia="Times New Roman" w:hAnsi="Times New Roman"/>
          <w:bCs w:val="0"/>
          <w:szCs w:val="28"/>
        </w:rPr>
      </w:pPr>
    </w:p>
    <w:p w:rsidR="006F710A" w:rsidRPr="006F710A" w:rsidRDefault="006F710A" w:rsidP="006F710A">
      <w:pPr>
        <w:shd w:val="clear" w:color="auto" w:fill="FFFFFF"/>
        <w:tabs>
          <w:tab w:val="left" w:pos="1134"/>
        </w:tabs>
        <w:spacing w:line="317" w:lineRule="exact"/>
        <w:jc w:val="center"/>
        <w:rPr>
          <w:rFonts w:ascii="Times New Roman" w:eastAsia="Times New Roman" w:hAnsi="Times New Roman"/>
          <w:bCs w:val="0"/>
          <w:i/>
          <w:sz w:val="24"/>
          <w:szCs w:val="24"/>
        </w:rPr>
      </w:pPr>
      <w:r w:rsidRPr="006F710A">
        <w:rPr>
          <w:rFonts w:ascii="Times New Roman" w:eastAsia="Times New Roman" w:hAnsi="Times New Roman"/>
          <w:bCs w:val="0"/>
          <w:i/>
          <w:sz w:val="24"/>
          <w:szCs w:val="24"/>
        </w:rPr>
        <w:lastRenderedPageBreak/>
        <w:t>2</w:t>
      </w:r>
    </w:p>
    <w:p w:rsidR="006F710A" w:rsidRDefault="006F710A" w:rsidP="006F710A">
      <w:pPr>
        <w:pStyle w:val="a7"/>
        <w:rPr>
          <w:rFonts w:ascii="Times New Roman" w:eastAsia="Times New Roman" w:hAnsi="Times New Roman"/>
          <w:bCs w:val="0"/>
          <w:szCs w:val="28"/>
        </w:rPr>
      </w:pPr>
    </w:p>
    <w:p w:rsidR="00BC4CD3" w:rsidRPr="00BC4CD3" w:rsidRDefault="00B465A5" w:rsidP="006F710A">
      <w:pPr>
        <w:shd w:val="clear" w:color="auto" w:fill="FFFFFF"/>
        <w:tabs>
          <w:tab w:val="left" w:pos="1134"/>
        </w:tabs>
        <w:spacing w:line="317" w:lineRule="exact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функціональних обов’язків</w:t>
      </w:r>
      <w:r w:rsidR="002D5B31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:rsidR="00B465A5" w:rsidRPr="00B465A5" w:rsidRDefault="00B465A5" w:rsidP="00B465A5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shd w:val="clear" w:color="auto" w:fill="FFFFFF"/>
        <w:spacing w:before="150" w:after="150"/>
        <w:ind w:firstLine="709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="00352824">
        <w:rPr>
          <w:rFonts w:ascii="Times New Roman" w:eastAsia="Times New Roman" w:hAnsi="Times New Roman"/>
          <w:bCs w:val="0"/>
        </w:rPr>
        <w:t xml:space="preserve">               </w:t>
      </w:r>
      <w:r w:rsidRPr="00B465A5">
        <w:rPr>
          <w:rFonts w:ascii="Times New Roman" w:eastAsia="Times New Roman" w:hAnsi="Times New Roman"/>
          <w:bCs w:val="0"/>
        </w:rPr>
        <w:t>Олександр МЕНЗУЛ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sectPr w:rsidR="00B465A5" w:rsidRPr="00B465A5" w:rsidSect="0066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5"/>
    <w:rsid w:val="000D4182"/>
    <w:rsid w:val="00111A62"/>
    <w:rsid w:val="00184E88"/>
    <w:rsid w:val="001D2A9E"/>
    <w:rsid w:val="001E2385"/>
    <w:rsid w:val="001E7B5F"/>
    <w:rsid w:val="002D5B31"/>
    <w:rsid w:val="002E6885"/>
    <w:rsid w:val="00352824"/>
    <w:rsid w:val="0039497C"/>
    <w:rsid w:val="00441195"/>
    <w:rsid w:val="00491CD6"/>
    <w:rsid w:val="004E6CDC"/>
    <w:rsid w:val="004F6242"/>
    <w:rsid w:val="005105EB"/>
    <w:rsid w:val="0058383F"/>
    <w:rsid w:val="00666E6C"/>
    <w:rsid w:val="006F710A"/>
    <w:rsid w:val="008126CF"/>
    <w:rsid w:val="00845EED"/>
    <w:rsid w:val="00890679"/>
    <w:rsid w:val="008948E5"/>
    <w:rsid w:val="00944CB0"/>
    <w:rsid w:val="009513DC"/>
    <w:rsid w:val="00996140"/>
    <w:rsid w:val="00A826F7"/>
    <w:rsid w:val="00AB0DDA"/>
    <w:rsid w:val="00B465A5"/>
    <w:rsid w:val="00BC4CD3"/>
    <w:rsid w:val="00F97418"/>
    <w:rsid w:val="00FD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AC06-C3F6-4963-80D5-8EE10F20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5F"/>
    <w:rPr>
      <w:rFonts w:ascii="Tahoma" w:eastAsia="Batang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Lytay</cp:lastModifiedBy>
  <cp:revision>2</cp:revision>
  <cp:lastPrinted>2021-10-18T09:46:00Z</cp:lastPrinted>
  <dcterms:created xsi:type="dcterms:W3CDTF">2021-10-19T07:25:00Z</dcterms:created>
  <dcterms:modified xsi:type="dcterms:W3CDTF">2021-10-19T07:25:00Z</dcterms:modified>
</cp:coreProperties>
</file>