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A4" w:rsidRDefault="00DE14EE" w:rsidP="00E44C62">
      <w:pPr>
        <w:spacing w:after="0"/>
        <w:jc w:val="center"/>
        <w:rPr>
          <w:rFonts w:ascii="Times New Roman" w:hAnsi="Times New Roman"/>
        </w:rPr>
      </w:pPr>
      <w:r w:rsidRPr="00DE14EE">
        <w:rPr>
          <w:rFonts w:ascii="Times New Roman" w:hAnsi="Times New Roman"/>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8pt;height:43.45pt;visibility:visible">
            <v:imagedata r:id="rId7" o:title=""/>
          </v:shape>
        </w:pict>
      </w:r>
    </w:p>
    <w:p w:rsidR="008B52A4" w:rsidRPr="00E308DB" w:rsidRDefault="008B52A4" w:rsidP="00E44C62">
      <w:pPr>
        <w:spacing w:after="0"/>
        <w:jc w:val="center"/>
        <w:rPr>
          <w:rFonts w:ascii="Times New Roman" w:hAnsi="Times New Roman"/>
          <w:sz w:val="26"/>
          <w:szCs w:val="26"/>
          <w:lang w:val="ru-RU"/>
        </w:rPr>
      </w:pPr>
      <w:r w:rsidRPr="00E308DB">
        <w:rPr>
          <w:rFonts w:ascii="Times New Roman" w:eastAsia="Batang" w:hAnsi="Times New Roman"/>
          <w:b/>
          <w:bCs/>
          <w:caps/>
          <w:sz w:val="26"/>
          <w:szCs w:val="26"/>
          <w:lang w:eastAsia="ru-RU"/>
        </w:rPr>
        <w:t>Україна</w:t>
      </w:r>
    </w:p>
    <w:p w:rsidR="008B52A4" w:rsidRPr="009254F8" w:rsidRDefault="008B52A4" w:rsidP="00E44C62">
      <w:pPr>
        <w:spacing w:after="0"/>
        <w:jc w:val="center"/>
        <w:rPr>
          <w:rFonts w:ascii="Times New Roman" w:hAnsi="Times New Roman"/>
          <w:b/>
          <w:sz w:val="26"/>
          <w:szCs w:val="26"/>
          <w:lang w:val="ru-RU"/>
        </w:rPr>
      </w:pPr>
      <w:r w:rsidRPr="009254F8">
        <w:rPr>
          <w:rFonts w:ascii="Times New Roman" w:hAnsi="Times New Roman"/>
          <w:b/>
          <w:sz w:val="26"/>
          <w:szCs w:val="26"/>
          <w:lang w:val="ru-RU"/>
        </w:rPr>
        <w:t xml:space="preserve">     ВАРАСЬКА МІСЬКА РАДА</w:t>
      </w:r>
      <w:r w:rsidR="00A64F48">
        <w:rPr>
          <w:rFonts w:ascii="Times New Roman" w:hAnsi="Times New Roman"/>
          <w:b/>
          <w:sz w:val="26"/>
          <w:szCs w:val="26"/>
          <w:lang w:val="ru-RU"/>
        </w:rPr>
        <w:t xml:space="preserve">                          </w:t>
      </w:r>
    </w:p>
    <w:p w:rsidR="008B52A4" w:rsidRPr="009254F8" w:rsidRDefault="00A64F48" w:rsidP="00E44C62">
      <w:pPr>
        <w:spacing w:after="0"/>
        <w:jc w:val="center"/>
        <w:rPr>
          <w:rFonts w:ascii="Times New Roman" w:hAnsi="Times New Roman"/>
          <w:sz w:val="26"/>
          <w:szCs w:val="26"/>
          <w:lang w:val="ru-RU"/>
        </w:rPr>
      </w:pPr>
      <w:r>
        <w:rPr>
          <w:rFonts w:ascii="Times New Roman" w:hAnsi="Times New Roman"/>
          <w:b/>
          <w:sz w:val="26"/>
          <w:szCs w:val="26"/>
          <w:lang w:val="ru-RU"/>
        </w:rPr>
        <w:t xml:space="preserve">     </w:t>
      </w:r>
      <w:proofErr w:type="gramStart"/>
      <w:r w:rsidR="008B52A4" w:rsidRPr="009254F8">
        <w:rPr>
          <w:rFonts w:ascii="Times New Roman" w:hAnsi="Times New Roman"/>
          <w:b/>
          <w:sz w:val="26"/>
          <w:szCs w:val="26"/>
          <w:lang w:val="ru-RU"/>
        </w:rPr>
        <w:t>Р</w:t>
      </w:r>
      <w:proofErr w:type="gramEnd"/>
      <w:r w:rsidR="008B52A4" w:rsidRPr="009254F8">
        <w:rPr>
          <w:rFonts w:ascii="Times New Roman" w:hAnsi="Times New Roman"/>
          <w:b/>
          <w:sz w:val="26"/>
          <w:szCs w:val="26"/>
          <w:lang w:val="ru-RU"/>
        </w:rPr>
        <w:t xml:space="preserve">ІВНЕНСЬКОЇ ОБЛАСТІ           </w:t>
      </w:r>
      <w:bookmarkStart w:id="0" w:name="_GoBack"/>
      <w:bookmarkEnd w:id="0"/>
      <w:r w:rsidR="008B52A4" w:rsidRPr="009254F8">
        <w:rPr>
          <w:rFonts w:ascii="Times New Roman" w:hAnsi="Times New Roman"/>
          <w:b/>
          <w:sz w:val="26"/>
          <w:szCs w:val="26"/>
          <w:lang w:val="ru-RU"/>
        </w:rPr>
        <w:t xml:space="preserve">                </w:t>
      </w:r>
    </w:p>
    <w:p w:rsidR="008B52A4" w:rsidRPr="009254F8" w:rsidRDefault="008B52A4" w:rsidP="00E44C62">
      <w:pPr>
        <w:spacing w:after="0"/>
        <w:jc w:val="center"/>
        <w:rPr>
          <w:rFonts w:ascii="Times New Roman" w:hAnsi="Times New Roman"/>
          <w:b/>
          <w:sz w:val="26"/>
          <w:szCs w:val="26"/>
          <w:lang w:val="ru-RU"/>
        </w:rPr>
      </w:pPr>
      <w:proofErr w:type="spellStart"/>
      <w:r w:rsidRPr="009254F8">
        <w:rPr>
          <w:rFonts w:ascii="Times New Roman" w:hAnsi="Times New Roman"/>
          <w:b/>
          <w:sz w:val="26"/>
          <w:szCs w:val="26"/>
          <w:lang w:val="ru-RU"/>
        </w:rPr>
        <w:t>Восьме</w:t>
      </w:r>
      <w:proofErr w:type="spellEnd"/>
      <w:r w:rsidRPr="009254F8">
        <w:rPr>
          <w:rFonts w:ascii="Times New Roman" w:hAnsi="Times New Roman"/>
          <w:b/>
          <w:sz w:val="26"/>
          <w:szCs w:val="26"/>
          <w:lang w:val="ru-RU"/>
        </w:rPr>
        <w:t xml:space="preserve"> </w:t>
      </w:r>
      <w:proofErr w:type="spellStart"/>
      <w:r w:rsidRPr="009254F8">
        <w:rPr>
          <w:rFonts w:ascii="Times New Roman" w:hAnsi="Times New Roman"/>
          <w:b/>
          <w:sz w:val="26"/>
          <w:szCs w:val="26"/>
          <w:lang w:val="ru-RU"/>
        </w:rPr>
        <w:t>скликання</w:t>
      </w:r>
      <w:proofErr w:type="spellEnd"/>
    </w:p>
    <w:p w:rsidR="008B52A4" w:rsidRPr="009254F8" w:rsidRDefault="00A64F48" w:rsidP="00E44C62">
      <w:pPr>
        <w:spacing w:after="0"/>
        <w:jc w:val="center"/>
        <w:rPr>
          <w:rFonts w:ascii="Times New Roman" w:hAnsi="Times New Roman"/>
          <w:b/>
          <w:sz w:val="26"/>
          <w:szCs w:val="26"/>
          <w:lang w:val="ru-RU"/>
        </w:rPr>
      </w:pPr>
      <w:r>
        <w:rPr>
          <w:rFonts w:ascii="Times New Roman" w:hAnsi="Times New Roman"/>
          <w:b/>
          <w:sz w:val="26"/>
          <w:szCs w:val="26"/>
          <w:lang w:val="ru-RU"/>
        </w:rPr>
        <w:t>(</w:t>
      </w:r>
      <w:proofErr w:type="spellStart"/>
      <w:r>
        <w:rPr>
          <w:rFonts w:ascii="Times New Roman" w:hAnsi="Times New Roman"/>
          <w:b/>
          <w:sz w:val="26"/>
          <w:szCs w:val="26"/>
          <w:lang w:val="ru-RU"/>
        </w:rPr>
        <w:t>сьома</w:t>
      </w:r>
      <w:proofErr w:type="spellEnd"/>
      <w:r>
        <w:rPr>
          <w:rFonts w:ascii="Times New Roman" w:hAnsi="Times New Roman"/>
          <w:b/>
          <w:sz w:val="26"/>
          <w:szCs w:val="26"/>
          <w:lang w:val="ru-RU"/>
        </w:rPr>
        <w:t xml:space="preserve"> </w:t>
      </w:r>
      <w:proofErr w:type="spellStart"/>
      <w:r w:rsidR="008B52A4" w:rsidRPr="009254F8">
        <w:rPr>
          <w:rFonts w:ascii="Times New Roman" w:hAnsi="Times New Roman"/>
          <w:b/>
          <w:sz w:val="26"/>
          <w:szCs w:val="26"/>
          <w:lang w:val="ru-RU"/>
        </w:rPr>
        <w:t>сесія</w:t>
      </w:r>
      <w:proofErr w:type="spellEnd"/>
      <w:r w:rsidR="008B52A4" w:rsidRPr="009254F8">
        <w:rPr>
          <w:rFonts w:ascii="Times New Roman" w:hAnsi="Times New Roman"/>
          <w:b/>
          <w:sz w:val="26"/>
          <w:szCs w:val="26"/>
          <w:lang w:val="ru-RU"/>
        </w:rPr>
        <w:t>)</w:t>
      </w:r>
    </w:p>
    <w:p w:rsidR="008B52A4" w:rsidRPr="009254F8" w:rsidRDefault="008B52A4" w:rsidP="00E44C62">
      <w:pPr>
        <w:spacing w:after="0"/>
        <w:jc w:val="center"/>
        <w:rPr>
          <w:rFonts w:ascii="Times New Roman" w:hAnsi="Times New Roman"/>
          <w:b/>
          <w:sz w:val="26"/>
          <w:szCs w:val="26"/>
          <w:lang w:val="ru-RU"/>
        </w:rPr>
      </w:pPr>
      <w:r>
        <w:rPr>
          <w:rFonts w:ascii="Times New Roman" w:hAnsi="Times New Roman"/>
          <w:b/>
          <w:sz w:val="26"/>
          <w:szCs w:val="26"/>
          <w:lang w:val="ru-RU"/>
        </w:rPr>
        <w:t xml:space="preserve"> РІШЕНН</w:t>
      </w:r>
      <w:r w:rsidRPr="009254F8">
        <w:rPr>
          <w:rFonts w:ascii="Times New Roman" w:hAnsi="Times New Roman"/>
          <w:b/>
          <w:sz w:val="26"/>
          <w:szCs w:val="26"/>
          <w:lang w:val="ru-RU"/>
        </w:rPr>
        <w:t>Я</w:t>
      </w:r>
    </w:p>
    <w:p w:rsidR="008B52A4" w:rsidRPr="00E308DB" w:rsidRDefault="008B52A4" w:rsidP="002F4D77">
      <w:pPr>
        <w:spacing w:after="0"/>
        <w:ind w:left="2832" w:firstLine="708"/>
        <w:rPr>
          <w:rFonts w:ascii="Times New Roman" w:hAnsi="Times New Roman"/>
          <w:b/>
          <w:sz w:val="24"/>
          <w:szCs w:val="24"/>
          <w:lang w:val="ru-RU"/>
        </w:rPr>
      </w:pPr>
    </w:p>
    <w:p w:rsidR="008B52A4" w:rsidRPr="00C6054C" w:rsidRDefault="00F22FE9" w:rsidP="003B0190">
      <w:pPr>
        <w:spacing w:after="0"/>
        <w:ind w:firstLine="360"/>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 xml:space="preserve">14 квітня </w:t>
      </w:r>
      <w:r w:rsidR="008B52A4" w:rsidRPr="00C6054C">
        <w:rPr>
          <w:rFonts w:ascii="Times New Roman" w:hAnsi="Times New Roman"/>
          <w:sz w:val="28"/>
          <w:szCs w:val="28"/>
          <w:lang w:val="ru-RU"/>
        </w:rPr>
        <w:t xml:space="preserve">2021 року   </w:t>
      </w:r>
      <w:r w:rsidR="008B52A4" w:rsidRPr="00C6054C">
        <w:rPr>
          <w:rFonts w:ascii="Times New Roman" w:hAnsi="Times New Roman"/>
          <w:sz w:val="28"/>
          <w:szCs w:val="28"/>
          <w:lang w:val="ru-RU"/>
        </w:rPr>
        <w:tab/>
      </w:r>
      <w:r w:rsidR="008B52A4" w:rsidRPr="00C6054C">
        <w:rPr>
          <w:rFonts w:ascii="Times New Roman" w:hAnsi="Times New Roman"/>
          <w:sz w:val="28"/>
          <w:szCs w:val="28"/>
          <w:lang w:val="ru-RU"/>
        </w:rPr>
        <w:tab/>
      </w:r>
      <w:r w:rsidR="008B52A4" w:rsidRPr="00C6054C">
        <w:rPr>
          <w:rFonts w:ascii="Times New Roman" w:hAnsi="Times New Roman"/>
          <w:sz w:val="28"/>
          <w:szCs w:val="28"/>
          <w:lang w:val="ru-RU"/>
        </w:rPr>
        <w:tab/>
      </w:r>
      <w:r w:rsidR="008B52A4">
        <w:rPr>
          <w:rFonts w:ascii="Times New Roman" w:hAnsi="Times New Roman"/>
          <w:sz w:val="28"/>
          <w:szCs w:val="28"/>
          <w:lang w:val="ru-RU"/>
        </w:rPr>
        <w:t xml:space="preserve">                                </w:t>
      </w:r>
      <w:r w:rsidR="008B52A4" w:rsidRPr="00C6054C">
        <w:rPr>
          <w:rFonts w:ascii="Times New Roman" w:hAnsi="Times New Roman"/>
          <w:sz w:val="28"/>
          <w:szCs w:val="28"/>
          <w:lang w:val="ru-RU"/>
        </w:rPr>
        <w:t>№</w:t>
      </w:r>
      <w:r w:rsidRPr="00F22FE9">
        <w:rPr>
          <w:rFonts w:ascii="Times New Roman" w:hAnsi="Times New Roman"/>
          <w:sz w:val="28"/>
          <w:szCs w:val="28"/>
          <w:lang w:val="ru-RU"/>
        </w:rPr>
        <w:t>323</w:t>
      </w:r>
      <w:r w:rsidR="008B52A4" w:rsidRPr="00C6054C">
        <w:rPr>
          <w:rFonts w:ascii="Times New Roman" w:hAnsi="Times New Roman"/>
          <w:sz w:val="28"/>
          <w:szCs w:val="28"/>
          <w:lang w:val="ru-RU"/>
        </w:rPr>
        <w:t xml:space="preserve">                        </w:t>
      </w:r>
    </w:p>
    <w:p w:rsidR="008B52A4" w:rsidRDefault="008B52A4" w:rsidP="00A5186E">
      <w:pPr>
        <w:pStyle w:val="20"/>
        <w:shd w:val="clear" w:color="auto" w:fill="auto"/>
        <w:spacing w:after="0" w:line="240" w:lineRule="auto"/>
        <w:ind w:right="33"/>
        <w:rPr>
          <w:color w:val="000000"/>
          <w:sz w:val="24"/>
          <w:szCs w:val="24"/>
          <w:lang w:eastAsia="uk-UA"/>
        </w:rPr>
      </w:pPr>
    </w:p>
    <w:p w:rsidR="008B52A4" w:rsidRPr="00C6054C" w:rsidRDefault="008B52A4" w:rsidP="009A39A3">
      <w:pPr>
        <w:pStyle w:val="20"/>
        <w:shd w:val="clear" w:color="auto" w:fill="auto"/>
        <w:spacing w:after="0"/>
        <w:ind w:right="33"/>
      </w:pPr>
      <w:r w:rsidRPr="00C6054C">
        <w:rPr>
          <w:color w:val="000000"/>
          <w:lang w:eastAsia="uk-UA"/>
        </w:rPr>
        <w:t>Про затвердження Передавального акту</w:t>
      </w:r>
    </w:p>
    <w:p w:rsidR="008B52A4" w:rsidRDefault="008B52A4" w:rsidP="009A39A3">
      <w:pPr>
        <w:pStyle w:val="20"/>
        <w:shd w:val="clear" w:color="auto" w:fill="auto"/>
        <w:spacing w:after="0"/>
        <w:ind w:right="33"/>
        <w:rPr>
          <w:color w:val="000000"/>
          <w:lang w:eastAsia="uk-UA"/>
        </w:rPr>
      </w:pPr>
      <w:proofErr w:type="spellStart"/>
      <w:r>
        <w:t>Сопач</w:t>
      </w:r>
      <w:r w:rsidRPr="00C6054C">
        <w:t>івської</w:t>
      </w:r>
      <w:proofErr w:type="spellEnd"/>
      <w:r w:rsidRPr="00C6054C">
        <w:rPr>
          <w:color w:val="000000"/>
          <w:lang w:eastAsia="uk-UA"/>
        </w:rPr>
        <w:t xml:space="preserve"> сільської ради</w:t>
      </w:r>
    </w:p>
    <w:p w:rsidR="008B52A4" w:rsidRPr="00E308DB" w:rsidRDefault="008B52A4" w:rsidP="00A5186E">
      <w:pPr>
        <w:pStyle w:val="20"/>
        <w:shd w:val="clear" w:color="auto" w:fill="auto"/>
        <w:spacing w:after="0" w:line="240" w:lineRule="auto"/>
        <w:ind w:left="480" w:right="33"/>
        <w:rPr>
          <w:color w:val="000000"/>
          <w:sz w:val="24"/>
          <w:szCs w:val="24"/>
          <w:lang w:eastAsia="uk-UA"/>
        </w:rPr>
      </w:pPr>
    </w:p>
    <w:p w:rsidR="008B52A4" w:rsidRDefault="008B52A4" w:rsidP="003B0190">
      <w:pPr>
        <w:pStyle w:val="20"/>
        <w:shd w:val="clear" w:color="auto" w:fill="auto"/>
        <w:spacing w:after="0" w:line="326" w:lineRule="exact"/>
        <w:ind w:left="62" w:right="33" w:firstLine="800"/>
        <w:jc w:val="both"/>
        <w:rPr>
          <w:color w:val="000000"/>
          <w:lang w:eastAsia="uk-UA"/>
        </w:rPr>
      </w:pPr>
      <w:r>
        <w:rPr>
          <w:color w:val="000000"/>
          <w:lang w:eastAsia="uk-UA"/>
        </w:rPr>
        <w:t>Керуючись ст. 25, 59 Закону України «Про місцеве самоврядування в</w:t>
      </w:r>
      <w:r>
        <w:rPr>
          <w:color w:val="000000"/>
          <w:lang w:eastAsia="uk-UA"/>
        </w:rPr>
        <w:br/>
        <w:t xml:space="preserve">Україні», відповідно до ст. 104, 105, 107 Цивільного кодексу України, Закону України «Про державну реєстрацію юридичних осіб та фізичних осіб підприємців та громадських формувань», Закону України «Про бухгалтерський облік та фінансову звітність в Україні», ч. 4 ст. 31 Закону України «Про Національний архівний фонд та архівні установи», Порядку подання фінансової звітності, затвердженого постановою Кабінету Міністрів України від 28.02.2000р. № 419, п. 7 Розділу 1 Положення про інвентаризацію активів та зобов’язань,затверджену наказом Міністерства фінансів України від 02.09.2014р. №879, ч.4 </w:t>
      </w:r>
      <w:proofErr w:type="spellStart"/>
      <w:r>
        <w:rPr>
          <w:color w:val="000000"/>
          <w:lang w:eastAsia="uk-UA"/>
        </w:rPr>
        <w:t>ст.З</w:t>
      </w:r>
      <w:proofErr w:type="spellEnd"/>
      <w:r>
        <w:rPr>
          <w:color w:val="000000"/>
          <w:lang w:eastAsia="uk-UA"/>
        </w:rPr>
        <w:t xml:space="preserve"> Розділу XIV Правил організації діловодства та архівного зберігання документів у державних органах, органах місцевого самоврядування,на підприємствах, в установах і організаціях, затверджених наказом Міністерства юстиції України від 18.06.2015 р. № 1000/5, на підставі рішення Вараської міської ради №46 від 15.12.2020 року «Про початок реорганізації </w:t>
      </w:r>
      <w:proofErr w:type="spellStart"/>
      <w:r>
        <w:rPr>
          <w:color w:val="000000"/>
          <w:lang w:eastAsia="uk-UA"/>
        </w:rPr>
        <w:t>Сопачівської</w:t>
      </w:r>
      <w:proofErr w:type="spellEnd"/>
      <w:r>
        <w:rPr>
          <w:color w:val="000000"/>
          <w:lang w:eastAsia="uk-UA"/>
        </w:rPr>
        <w:t xml:space="preserve"> сільської ради шляхом приєднання до </w:t>
      </w:r>
      <w:proofErr w:type="spellStart"/>
      <w:r>
        <w:rPr>
          <w:color w:val="000000"/>
          <w:lang w:eastAsia="uk-UA"/>
        </w:rPr>
        <w:t>Вараської</w:t>
      </w:r>
      <w:proofErr w:type="spellEnd"/>
      <w:r>
        <w:rPr>
          <w:color w:val="000000"/>
          <w:lang w:eastAsia="uk-UA"/>
        </w:rPr>
        <w:t xml:space="preserve"> міської ради», </w:t>
      </w:r>
      <w:proofErr w:type="spellStart"/>
      <w:r>
        <w:rPr>
          <w:color w:val="000000"/>
          <w:lang w:eastAsia="uk-UA"/>
        </w:rPr>
        <w:t>Вараська</w:t>
      </w:r>
      <w:proofErr w:type="spellEnd"/>
      <w:r>
        <w:rPr>
          <w:color w:val="000000"/>
          <w:lang w:eastAsia="uk-UA"/>
        </w:rPr>
        <w:t xml:space="preserve"> міська рада</w:t>
      </w:r>
    </w:p>
    <w:p w:rsidR="008B52A4" w:rsidRPr="00AB044A" w:rsidRDefault="008B52A4" w:rsidP="00A5186E">
      <w:pPr>
        <w:pStyle w:val="20"/>
        <w:tabs>
          <w:tab w:val="left" w:pos="3055"/>
          <w:tab w:val="left" w:pos="4780"/>
        </w:tabs>
        <w:spacing w:after="0" w:line="240" w:lineRule="auto"/>
        <w:ind w:right="33"/>
        <w:rPr>
          <w:sz w:val="16"/>
          <w:szCs w:val="16"/>
        </w:rPr>
      </w:pPr>
      <w:r w:rsidRPr="00AB044A">
        <w:rPr>
          <w:sz w:val="16"/>
          <w:szCs w:val="16"/>
        </w:rPr>
        <w:t xml:space="preserve"> </w:t>
      </w:r>
      <w:r w:rsidRPr="00AB044A">
        <w:rPr>
          <w:sz w:val="16"/>
          <w:szCs w:val="16"/>
        </w:rPr>
        <w:tab/>
      </w:r>
    </w:p>
    <w:p w:rsidR="008B52A4" w:rsidRDefault="008B52A4" w:rsidP="003B0190">
      <w:pPr>
        <w:pStyle w:val="20"/>
        <w:tabs>
          <w:tab w:val="left" w:pos="3055"/>
        </w:tabs>
        <w:spacing w:after="0" w:line="326" w:lineRule="exact"/>
        <w:ind w:left="62" w:right="33" w:firstLine="800"/>
      </w:pPr>
      <w:r>
        <w:t xml:space="preserve">   </w:t>
      </w:r>
      <w:r>
        <w:tab/>
      </w:r>
      <w:r>
        <w:tab/>
        <w:t xml:space="preserve">     </w:t>
      </w:r>
      <w:r w:rsidRPr="00F81EDC">
        <w:t>ВИРІШИЛА:</w:t>
      </w:r>
    </w:p>
    <w:p w:rsidR="008B52A4" w:rsidRDefault="008B52A4" w:rsidP="002D509A">
      <w:pPr>
        <w:pStyle w:val="20"/>
        <w:numPr>
          <w:ilvl w:val="0"/>
          <w:numId w:val="7"/>
        </w:numPr>
        <w:shd w:val="clear" w:color="auto" w:fill="auto"/>
        <w:tabs>
          <w:tab w:val="left" w:pos="1033"/>
        </w:tabs>
        <w:spacing w:before="0" w:after="0" w:line="331" w:lineRule="exact"/>
        <w:ind w:left="10" w:firstLine="800"/>
        <w:jc w:val="both"/>
      </w:pPr>
      <w:r>
        <w:t xml:space="preserve"> Затвердити Пе</w:t>
      </w:r>
      <w:r w:rsidR="00A64F48">
        <w:t>редавальний акт №1 від 05.03.2021 року</w:t>
      </w:r>
      <w:r>
        <w:t xml:space="preserve"> </w:t>
      </w:r>
      <w:proofErr w:type="spellStart"/>
      <w:r>
        <w:t>Сопачівської</w:t>
      </w:r>
      <w:proofErr w:type="spellEnd"/>
      <w:r>
        <w:t xml:space="preserve"> сільської ради, ЄДРПОУ 04384931, місцезнаходження: </w:t>
      </w:r>
      <w:proofErr w:type="spellStart"/>
      <w:r>
        <w:t>вул.Ценральна</w:t>
      </w:r>
      <w:proofErr w:type="spellEnd"/>
      <w:r>
        <w:t xml:space="preserve">, 14А, </w:t>
      </w:r>
      <w:proofErr w:type="spellStart"/>
      <w:r>
        <w:t>с.Сопачів</w:t>
      </w:r>
      <w:proofErr w:type="spellEnd"/>
      <w:r>
        <w:t xml:space="preserve">, </w:t>
      </w:r>
      <w:proofErr w:type="spellStart"/>
      <w:r>
        <w:t>Володимирецького</w:t>
      </w:r>
      <w:proofErr w:type="spellEnd"/>
      <w:r>
        <w:t xml:space="preserve"> району, Рівненської області, (додається).</w:t>
      </w:r>
    </w:p>
    <w:p w:rsidR="008B52A4" w:rsidRDefault="008B52A4" w:rsidP="00A5186E">
      <w:pPr>
        <w:pStyle w:val="20"/>
        <w:shd w:val="clear" w:color="auto" w:fill="auto"/>
        <w:tabs>
          <w:tab w:val="left" w:pos="1033"/>
        </w:tabs>
        <w:spacing w:before="0" w:after="0" w:line="331" w:lineRule="exact"/>
        <w:ind w:left="10"/>
        <w:jc w:val="both"/>
      </w:pPr>
    </w:p>
    <w:p w:rsidR="008B52A4" w:rsidRDefault="008B52A4" w:rsidP="00E308DB">
      <w:pPr>
        <w:pStyle w:val="20"/>
        <w:numPr>
          <w:ilvl w:val="0"/>
          <w:numId w:val="7"/>
        </w:numPr>
        <w:shd w:val="clear" w:color="auto" w:fill="auto"/>
        <w:tabs>
          <w:tab w:val="left" w:pos="1033"/>
        </w:tabs>
        <w:spacing w:before="0" w:after="0" w:line="331" w:lineRule="exact"/>
        <w:ind w:left="10" w:firstLine="800"/>
        <w:jc w:val="both"/>
      </w:pPr>
      <w:r>
        <w:t xml:space="preserve"> Міському голові </w:t>
      </w:r>
      <w:proofErr w:type="spellStart"/>
      <w:r>
        <w:t>м.Вараш</w:t>
      </w:r>
      <w:proofErr w:type="spellEnd"/>
      <w:r>
        <w:t xml:space="preserve"> Олександру МЕНЗУЛУ забезпечити виготовлення копії Передавального акту за правилами, передбаченими законодавством про державну реєстрацію юридичних осіб, для цілей здійснення державної реєстрації припинення </w:t>
      </w:r>
      <w:proofErr w:type="spellStart"/>
      <w:r>
        <w:t>Сопачівської</w:t>
      </w:r>
      <w:proofErr w:type="spellEnd"/>
      <w:r>
        <w:t xml:space="preserve"> сільської ради як юридичної особи в результаті її реорганізації шляхом приєднання до Вараської міської ради ЄДРПОУ 35056612, місцезнаходження: м. </w:t>
      </w:r>
      <w:proofErr w:type="spellStart"/>
      <w:r>
        <w:t>Вараш</w:t>
      </w:r>
      <w:proofErr w:type="spellEnd"/>
      <w:r>
        <w:t xml:space="preserve">, Рівненської області, </w:t>
      </w:r>
      <w:proofErr w:type="spellStart"/>
      <w:r>
        <w:t>м-н</w:t>
      </w:r>
      <w:proofErr w:type="spellEnd"/>
      <w:r>
        <w:t xml:space="preserve"> Незалежності, 1.     </w:t>
      </w:r>
    </w:p>
    <w:p w:rsidR="008B52A4" w:rsidRDefault="008B52A4" w:rsidP="00A5186E">
      <w:pPr>
        <w:pStyle w:val="20"/>
        <w:shd w:val="clear" w:color="auto" w:fill="auto"/>
        <w:tabs>
          <w:tab w:val="left" w:pos="1033"/>
        </w:tabs>
        <w:spacing w:before="0" w:after="0" w:line="331" w:lineRule="exact"/>
        <w:ind w:left="10"/>
        <w:jc w:val="both"/>
      </w:pPr>
    </w:p>
    <w:p w:rsidR="008B52A4" w:rsidRDefault="008B52A4" w:rsidP="00E308DB">
      <w:pPr>
        <w:pStyle w:val="20"/>
        <w:shd w:val="clear" w:color="auto" w:fill="auto"/>
        <w:tabs>
          <w:tab w:val="left" w:pos="1033"/>
        </w:tabs>
        <w:spacing w:before="0" w:after="0" w:line="331" w:lineRule="exact"/>
        <w:ind w:left="10"/>
        <w:jc w:val="both"/>
      </w:pPr>
      <w:r>
        <w:t xml:space="preserve"> </w:t>
      </w:r>
      <w:r w:rsidRPr="00D3658A">
        <w:t>Міський голова</w:t>
      </w:r>
      <w:r>
        <w:t xml:space="preserve">                                                 Олександр  МЕНЗУЛ</w:t>
      </w:r>
    </w:p>
    <w:p w:rsidR="008B52A4" w:rsidRPr="00A96BF4" w:rsidRDefault="008B52A4" w:rsidP="00C6054C">
      <w:pPr>
        <w:spacing w:after="0"/>
        <w:ind w:left="5103"/>
        <w:jc w:val="right"/>
        <w:rPr>
          <w:rFonts w:ascii="Times New Roman" w:hAnsi="Times New Roman"/>
          <w:sz w:val="24"/>
          <w:szCs w:val="24"/>
        </w:rPr>
      </w:pPr>
      <w:r w:rsidRPr="00A96BF4">
        <w:rPr>
          <w:rFonts w:ascii="Times New Roman" w:hAnsi="Times New Roman"/>
          <w:sz w:val="24"/>
          <w:szCs w:val="24"/>
        </w:rPr>
        <w:lastRenderedPageBreak/>
        <w:t xml:space="preserve"> Додаток 1</w:t>
      </w:r>
    </w:p>
    <w:p w:rsidR="008B52A4" w:rsidRPr="00A96BF4" w:rsidRDefault="008B52A4" w:rsidP="00C6054C">
      <w:pPr>
        <w:spacing w:after="0"/>
        <w:ind w:left="5103"/>
        <w:jc w:val="right"/>
        <w:rPr>
          <w:rFonts w:ascii="Times New Roman" w:hAnsi="Times New Roman"/>
          <w:sz w:val="24"/>
          <w:szCs w:val="24"/>
        </w:rPr>
      </w:pPr>
      <w:r w:rsidRPr="00A96BF4">
        <w:rPr>
          <w:rFonts w:ascii="Times New Roman" w:hAnsi="Times New Roman"/>
          <w:sz w:val="24"/>
          <w:szCs w:val="24"/>
        </w:rPr>
        <w:t xml:space="preserve">до рішення Вараської міської ради </w:t>
      </w:r>
    </w:p>
    <w:p w:rsidR="008B52A4" w:rsidRPr="00A96BF4" w:rsidRDefault="00F22FE9" w:rsidP="002B1469">
      <w:pPr>
        <w:spacing w:after="0"/>
        <w:jc w:val="right"/>
        <w:rPr>
          <w:rFonts w:ascii="Times New Roman" w:hAnsi="Times New Roman"/>
          <w:sz w:val="24"/>
          <w:szCs w:val="24"/>
        </w:rPr>
      </w:pPr>
      <w:r>
        <w:rPr>
          <w:rFonts w:ascii="Times New Roman" w:hAnsi="Times New Roman"/>
          <w:sz w:val="24"/>
          <w:szCs w:val="24"/>
        </w:rPr>
        <w:t>14 квітня 2021 р. № 323</w:t>
      </w:r>
      <w:r w:rsidR="008B52A4" w:rsidRPr="00A96BF4">
        <w:rPr>
          <w:rFonts w:ascii="Times New Roman" w:hAnsi="Times New Roman"/>
          <w:sz w:val="24"/>
          <w:szCs w:val="24"/>
        </w:rPr>
        <w:t xml:space="preserve"> </w:t>
      </w:r>
    </w:p>
    <w:p w:rsidR="008B52A4" w:rsidRPr="00BE27DD" w:rsidRDefault="008B52A4" w:rsidP="002B1469">
      <w:pPr>
        <w:spacing w:after="0"/>
        <w:jc w:val="right"/>
        <w:rPr>
          <w:rFonts w:ascii="Times New Roman" w:hAnsi="Times New Roman"/>
          <w:sz w:val="28"/>
          <w:szCs w:val="28"/>
        </w:rPr>
      </w:pPr>
    </w:p>
    <w:p w:rsidR="008B52A4" w:rsidRPr="00BE27DD" w:rsidRDefault="008B52A4" w:rsidP="002A0016">
      <w:pPr>
        <w:jc w:val="center"/>
        <w:rPr>
          <w:rFonts w:ascii="Times New Roman" w:hAnsi="Times New Roman"/>
          <w:b/>
          <w:bCs/>
          <w:sz w:val="28"/>
          <w:szCs w:val="28"/>
          <w:lang w:eastAsia="uk-UA"/>
        </w:rPr>
      </w:pPr>
      <w:r w:rsidRPr="00BE27DD">
        <w:rPr>
          <w:rFonts w:ascii="Times New Roman" w:hAnsi="Times New Roman"/>
          <w:b/>
          <w:bCs/>
          <w:sz w:val="28"/>
          <w:szCs w:val="28"/>
          <w:lang w:eastAsia="uk-UA"/>
        </w:rPr>
        <w:t>ПЕРЕДАВАЛЬНИЙ АКТ</w:t>
      </w:r>
    </w:p>
    <w:p w:rsidR="008B52A4" w:rsidRDefault="008B52A4" w:rsidP="002B1469">
      <w:pPr>
        <w:rPr>
          <w:rFonts w:ascii="Times New Roman" w:hAnsi="Times New Roman"/>
          <w:bCs/>
          <w:sz w:val="28"/>
          <w:szCs w:val="28"/>
          <w:lang w:eastAsia="uk-UA"/>
        </w:rPr>
      </w:pPr>
      <w:proofErr w:type="spellStart"/>
      <w:r w:rsidRPr="00BE27DD">
        <w:rPr>
          <w:rFonts w:ascii="Times New Roman" w:hAnsi="Times New Roman"/>
          <w:bCs/>
          <w:sz w:val="28"/>
          <w:szCs w:val="28"/>
          <w:lang w:eastAsia="uk-UA"/>
        </w:rPr>
        <w:t>м.Вараш</w:t>
      </w:r>
      <w:proofErr w:type="spellEnd"/>
      <w:r w:rsidRPr="00BE27DD">
        <w:rPr>
          <w:rFonts w:ascii="Times New Roman" w:hAnsi="Times New Roman"/>
          <w:bCs/>
          <w:sz w:val="28"/>
          <w:szCs w:val="28"/>
          <w:lang w:eastAsia="uk-UA"/>
        </w:rPr>
        <w:t xml:space="preserve">                                              </w:t>
      </w:r>
      <w:r>
        <w:rPr>
          <w:rFonts w:ascii="Times New Roman" w:hAnsi="Times New Roman"/>
          <w:bCs/>
          <w:sz w:val="28"/>
          <w:szCs w:val="28"/>
          <w:lang w:eastAsia="uk-UA"/>
        </w:rPr>
        <w:t xml:space="preserve">                                      </w:t>
      </w:r>
      <w:r w:rsidR="00F22FE9">
        <w:rPr>
          <w:rFonts w:ascii="Times New Roman" w:hAnsi="Times New Roman"/>
          <w:bCs/>
          <w:sz w:val="28"/>
          <w:szCs w:val="28"/>
          <w:lang w:eastAsia="uk-UA"/>
        </w:rPr>
        <w:t xml:space="preserve">05 березня </w:t>
      </w:r>
      <w:r w:rsidRPr="00BE27DD">
        <w:rPr>
          <w:rFonts w:ascii="Times New Roman" w:hAnsi="Times New Roman"/>
          <w:bCs/>
          <w:sz w:val="28"/>
          <w:szCs w:val="28"/>
          <w:lang w:eastAsia="uk-UA"/>
        </w:rPr>
        <w:t>2021 року</w:t>
      </w:r>
    </w:p>
    <w:p w:rsidR="008B52A4" w:rsidRPr="00AB044A" w:rsidRDefault="008B52A4" w:rsidP="00AB044A">
      <w:pPr>
        <w:jc w:val="center"/>
        <w:rPr>
          <w:rFonts w:ascii="Times New Roman" w:hAnsi="Times New Roman"/>
          <w:bCs/>
          <w:sz w:val="2"/>
          <w:szCs w:val="2"/>
          <w:lang w:eastAsia="uk-UA"/>
        </w:rPr>
      </w:pPr>
    </w:p>
    <w:p w:rsidR="008B52A4" w:rsidRPr="00BE27DD" w:rsidRDefault="008B52A4" w:rsidP="002A0016">
      <w:pPr>
        <w:ind w:firstLine="709"/>
        <w:jc w:val="both"/>
        <w:rPr>
          <w:rFonts w:ascii="Times New Roman" w:hAnsi="Times New Roman"/>
          <w:sz w:val="28"/>
          <w:szCs w:val="28"/>
          <w:lang w:eastAsia="uk-UA"/>
        </w:rPr>
      </w:pPr>
      <w:r w:rsidRPr="00BE27DD">
        <w:rPr>
          <w:rFonts w:ascii="Times New Roman" w:hAnsi="Times New Roman"/>
          <w:sz w:val="28"/>
          <w:szCs w:val="28"/>
          <w:lang w:eastAsia="uk-UA"/>
        </w:rPr>
        <w:t xml:space="preserve">Ми, що нижче підписалися, голова та члени Комісії з реорганізації </w:t>
      </w:r>
      <w:proofErr w:type="spellStart"/>
      <w:r>
        <w:rPr>
          <w:rFonts w:ascii="Times New Roman" w:hAnsi="Times New Roman"/>
          <w:sz w:val="28"/>
          <w:szCs w:val="28"/>
        </w:rPr>
        <w:t>Сопач</w:t>
      </w:r>
      <w:r w:rsidRPr="00BE27DD">
        <w:rPr>
          <w:rFonts w:ascii="Times New Roman" w:hAnsi="Times New Roman"/>
          <w:sz w:val="28"/>
          <w:szCs w:val="28"/>
        </w:rPr>
        <w:t>івської</w:t>
      </w:r>
      <w:proofErr w:type="spellEnd"/>
      <w:r w:rsidRPr="00BE27DD">
        <w:rPr>
          <w:rFonts w:ascii="Times New Roman" w:hAnsi="Times New Roman"/>
          <w:sz w:val="28"/>
          <w:szCs w:val="28"/>
        </w:rPr>
        <w:t xml:space="preserve"> </w:t>
      </w:r>
      <w:r w:rsidRPr="00BE27DD">
        <w:rPr>
          <w:rFonts w:ascii="Times New Roman" w:hAnsi="Times New Roman"/>
          <w:sz w:val="28"/>
          <w:szCs w:val="28"/>
          <w:lang w:eastAsia="uk-UA"/>
        </w:rPr>
        <w:t>сільської ради, створеної рішенням Вараської місько</w:t>
      </w:r>
      <w:r>
        <w:rPr>
          <w:rFonts w:ascii="Times New Roman" w:hAnsi="Times New Roman"/>
          <w:sz w:val="28"/>
          <w:szCs w:val="28"/>
          <w:lang w:eastAsia="uk-UA"/>
        </w:rPr>
        <w:t>ї ради від 15.12.</w:t>
      </w:r>
      <w:r w:rsidRPr="00BE27DD">
        <w:rPr>
          <w:rFonts w:ascii="Times New Roman" w:hAnsi="Times New Roman"/>
          <w:sz w:val="28"/>
          <w:szCs w:val="28"/>
          <w:lang w:eastAsia="uk-UA"/>
        </w:rPr>
        <w:t>20</w:t>
      </w:r>
      <w:r>
        <w:rPr>
          <w:rFonts w:ascii="Times New Roman" w:hAnsi="Times New Roman"/>
          <w:sz w:val="28"/>
          <w:szCs w:val="28"/>
          <w:lang w:eastAsia="uk-UA"/>
        </w:rPr>
        <w:t>20</w:t>
      </w:r>
      <w:r w:rsidRPr="00BE27DD">
        <w:rPr>
          <w:rFonts w:ascii="Times New Roman" w:hAnsi="Times New Roman"/>
          <w:sz w:val="28"/>
          <w:szCs w:val="28"/>
          <w:lang w:eastAsia="uk-UA"/>
        </w:rPr>
        <w:t xml:space="preserve"> р. № </w:t>
      </w:r>
      <w:r>
        <w:rPr>
          <w:rFonts w:ascii="Times New Roman" w:hAnsi="Times New Roman"/>
          <w:sz w:val="28"/>
          <w:szCs w:val="28"/>
          <w:lang w:eastAsia="uk-UA"/>
        </w:rPr>
        <w:t>46</w:t>
      </w:r>
      <w:r w:rsidRPr="00C6054C">
        <w:rPr>
          <w:rFonts w:ascii="Times New Roman" w:hAnsi="Times New Roman"/>
          <w:sz w:val="28"/>
          <w:szCs w:val="28"/>
          <w:lang w:eastAsia="uk-UA"/>
        </w:rPr>
        <w:t>,</w:t>
      </w:r>
      <w:r w:rsidRPr="00BE27DD">
        <w:rPr>
          <w:rFonts w:ascii="Times New Roman" w:hAnsi="Times New Roman"/>
          <w:sz w:val="28"/>
          <w:szCs w:val="28"/>
          <w:lang w:eastAsia="uk-UA"/>
        </w:rPr>
        <w:t xml:space="preserve"> у складі: </w:t>
      </w:r>
    </w:p>
    <w:p w:rsidR="008B52A4" w:rsidRDefault="008B52A4" w:rsidP="0017448B">
      <w:pPr>
        <w:pStyle w:val="a3"/>
        <w:spacing w:before="240" w:line="240" w:lineRule="auto"/>
        <w:ind w:left="0"/>
        <w:jc w:val="both"/>
        <w:rPr>
          <w:rFonts w:ascii="Times New Roman" w:hAnsi="Times New Roman"/>
          <w:sz w:val="28"/>
          <w:szCs w:val="28"/>
          <w:lang w:val="uk-UA"/>
        </w:rPr>
      </w:pPr>
      <w:r w:rsidRPr="00BE27DD">
        <w:rPr>
          <w:rFonts w:ascii="Times New Roman" w:hAnsi="Times New Roman"/>
          <w:sz w:val="28"/>
          <w:szCs w:val="28"/>
          <w:lang w:val="uk-UA"/>
        </w:rPr>
        <w:t xml:space="preserve">Голова комісії: </w:t>
      </w:r>
      <w:proofErr w:type="spellStart"/>
      <w:r w:rsidRPr="00BE27DD">
        <w:rPr>
          <w:rFonts w:ascii="Times New Roman" w:hAnsi="Times New Roman"/>
          <w:sz w:val="28"/>
          <w:szCs w:val="28"/>
          <w:lang w:val="uk-UA"/>
        </w:rPr>
        <w:t>Хондока</w:t>
      </w:r>
      <w:proofErr w:type="spellEnd"/>
      <w:r w:rsidRPr="00BE27DD">
        <w:rPr>
          <w:rFonts w:ascii="Times New Roman" w:hAnsi="Times New Roman"/>
          <w:sz w:val="28"/>
          <w:szCs w:val="28"/>
          <w:lang w:val="uk-UA"/>
        </w:rPr>
        <w:t xml:space="preserve"> Роман Володимирович – заступник міського голови з питань дія</w:t>
      </w:r>
      <w:r>
        <w:rPr>
          <w:rFonts w:ascii="Times New Roman" w:hAnsi="Times New Roman"/>
          <w:sz w:val="28"/>
          <w:szCs w:val="28"/>
          <w:lang w:val="uk-UA"/>
        </w:rPr>
        <w:t>льності виконавчих органів ради.</w:t>
      </w:r>
    </w:p>
    <w:p w:rsidR="008B52A4" w:rsidRPr="00BE27DD" w:rsidRDefault="008B52A4" w:rsidP="0017448B">
      <w:pPr>
        <w:pStyle w:val="a3"/>
        <w:spacing w:before="240" w:line="240" w:lineRule="auto"/>
        <w:ind w:left="0"/>
        <w:jc w:val="both"/>
        <w:rPr>
          <w:rFonts w:ascii="Times New Roman" w:hAnsi="Times New Roman"/>
          <w:sz w:val="28"/>
          <w:szCs w:val="28"/>
          <w:lang w:val="uk-UA"/>
        </w:rPr>
      </w:pPr>
    </w:p>
    <w:p w:rsidR="008B52A4" w:rsidRDefault="008B52A4" w:rsidP="0017448B">
      <w:pPr>
        <w:pStyle w:val="a3"/>
        <w:spacing w:before="240" w:line="240" w:lineRule="auto"/>
        <w:ind w:left="0"/>
        <w:jc w:val="both"/>
        <w:rPr>
          <w:rFonts w:ascii="Times New Roman" w:hAnsi="Times New Roman"/>
          <w:sz w:val="28"/>
          <w:szCs w:val="28"/>
          <w:lang w:val="uk-UA"/>
        </w:rPr>
      </w:pPr>
      <w:r w:rsidRPr="00BE27DD">
        <w:rPr>
          <w:rFonts w:ascii="Times New Roman" w:hAnsi="Times New Roman"/>
          <w:sz w:val="28"/>
          <w:szCs w:val="28"/>
          <w:lang w:val="uk-UA"/>
        </w:rPr>
        <w:t>Заступник голови комісії:</w:t>
      </w:r>
      <w:r>
        <w:rPr>
          <w:rFonts w:ascii="Times New Roman" w:hAnsi="Times New Roman"/>
          <w:sz w:val="28"/>
          <w:szCs w:val="28"/>
          <w:lang w:val="uk-UA"/>
        </w:rPr>
        <w:t xml:space="preserve"> Бойко Сергій Володимирович</w:t>
      </w:r>
      <w:r w:rsidRPr="00BE27DD">
        <w:rPr>
          <w:rFonts w:ascii="Times New Roman" w:hAnsi="Times New Roman"/>
          <w:sz w:val="28"/>
          <w:szCs w:val="28"/>
          <w:lang w:val="uk-UA"/>
        </w:rPr>
        <w:t xml:space="preserve"> – староста </w:t>
      </w:r>
      <w:proofErr w:type="spellStart"/>
      <w:r>
        <w:rPr>
          <w:rFonts w:ascii="Times New Roman" w:hAnsi="Times New Roman"/>
          <w:sz w:val="28"/>
          <w:szCs w:val="28"/>
          <w:lang w:val="uk-UA"/>
        </w:rPr>
        <w:t>с.Сопачів</w:t>
      </w:r>
      <w:proofErr w:type="spellEnd"/>
      <w:r>
        <w:rPr>
          <w:rFonts w:ascii="Times New Roman" w:hAnsi="Times New Roman"/>
          <w:sz w:val="28"/>
          <w:szCs w:val="28"/>
          <w:lang w:val="uk-UA"/>
        </w:rPr>
        <w:t xml:space="preserve">, Діброва, </w:t>
      </w:r>
      <w:proofErr w:type="spellStart"/>
      <w:r>
        <w:rPr>
          <w:rFonts w:ascii="Times New Roman" w:hAnsi="Times New Roman"/>
          <w:sz w:val="28"/>
          <w:szCs w:val="28"/>
          <w:lang w:val="uk-UA"/>
        </w:rPr>
        <w:t>Щоків</w:t>
      </w:r>
      <w:proofErr w:type="spellEnd"/>
      <w:r>
        <w:rPr>
          <w:rFonts w:ascii="Times New Roman" w:hAnsi="Times New Roman"/>
          <w:sz w:val="28"/>
          <w:szCs w:val="28"/>
          <w:lang w:val="uk-UA"/>
        </w:rPr>
        <w:t>.</w:t>
      </w:r>
    </w:p>
    <w:p w:rsidR="008B52A4" w:rsidRPr="00BE27DD" w:rsidRDefault="008B52A4" w:rsidP="0017448B">
      <w:pPr>
        <w:pStyle w:val="a3"/>
        <w:spacing w:before="240" w:line="240" w:lineRule="auto"/>
        <w:ind w:left="0"/>
        <w:jc w:val="both"/>
        <w:rPr>
          <w:rFonts w:ascii="Times New Roman" w:hAnsi="Times New Roman"/>
          <w:sz w:val="28"/>
          <w:szCs w:val="28"/>
          <w:lang w:val="uk-UA"/>
        </w:rPr>
      </w:pPr>
    </w:p>
    <w:p w:rsidR="008B52A4" w:rsidRDefault="008B52A4" w:rsidP="0017448B">
      <w:pPr>
        <w:pStyle w:val="a3"/>
        <w:spacing w:before="240" w:line="240" w:lineRule="auto"/>
        <w:ind w:left="0"/>
        <w:jc w:val="both"/>
        <w:rPr>
          <w:rFonts w:ascii="Times New Roman" w:hAnsi="Times New Roman"/>
          <w:sz w:val="28"/>
          <w:szCs w:val="28"/>
          <w:lang w:val="uk-UA"/>
        </w:rPr>
      </w:pPr>
      <w:r w:rsidRPr="00BE27DD">
        <w:rPr>
          <w:rFonts w:ascii="Times New Roman" w:hAnsi="Times New Roman"/>
          <w:sz w:val="28"/>
          <w:szCs w:val="28"/>
          <w:lang w:val="uk-UA"/>
        </w:rPr>
        <w:t>Член</w:t>
      </w:r>
      <w:r>
        <w:rPr>
          <w:rFonts w:ascii="Times New Roman" w:hAnsi="Times New Roman"/>
          <w:sz w:val="28"/>
          <w:szCs w:val="28"/>
          <w:lang w:val="uk-UA"/>
        </w:rPr>
        <w:t>и</w:t>
      </w:r>
      <w:r w:rsidRPr="00BE27DD">
        <w:rPr>
          <w:rFonts w:ascii="Times New Roman" w:hAnsi="Times New Roman"/>
          <w:sz w:val="28"/>
          <w:szCs w:val="28"/>
          <w:lang w:val="uk-UA"/>
        </w:rPr>
        <w:t xml:space="preserve"> комісії: </w:t>
      </w:r>
    </w:p>
    <w:p w:rsidR="008B52A4" w:rsidRDefault="008B52A4" w:rsidP="0017448B">
      <w:pPr>
        <w:pStyle w:val="a3"/>
        <w:spacing w:before="24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Гузовата</w:t>
      </w:r>
      <w:proofErr w:type="spellEnd"/>
      <w:r>
        <w:rPr>
          <w:rFonts w:ascii="Times New Roman" w:hAnsi="Times New Roman"/>
          <w:sz w:val="28"/>
          <w:szCs w:val="28"/>
          <w:lang w:val="uk-UA"/>
        </w:rPr>
        <w:t xml:space="preserve"> Ольга Петрівна</w:t>
      </w:r>
      <w:r w:rsidRPr="00BE27DD">
        <w:rPr>
          <w:rFonts w:ascii="Times New Roman" w:hAnsi="Times New Roman"/>
          <w:sz w:val="28"/>
          <w:szCs w:val="28"/>
          <w:lang w:val="uk-UA"/>
        </w:rPr>
        <w:t xml:space="preserve"> – головний бухгалтер </w:t>
      </w:r>
      <w:proofErr w:type="spellStart"/>
      <w:r w:rsidRPr="00BE27DD">
        <w:rPr>
          <w:rFonts w:ascii="Times New Roman" w:hAnsi="Times New Roman"/>
          <w:sz w:val="28"/>
          <w:szCs w:val="28"/>
          <w:lang w:val="uk-UA"/>
        </w:rPr>
        <w:t>С</w:t>
      </w:r>
      <w:r>
        <w:rPr>
          <w:rFonts w:ascii="Times New Roman" w:hAnsi="Times New Roman"/>
          <w:sz w:val="28"/>
          <w:szCs w:val="28"/>
          <w:lang w:val="uk-UA"/>
        </w:rPr>
        <w:t>опачівської</w:t>
      </w:r>
      <w:proofErr w:type="spellEnd"/>
      <w:r>
        <w:rPr>
          <w:rFonts w:ascii="Times New Roman" w:hAnsi="Times New Roman"/>
          <w:sz w:val="28"/>
          <w:szCs w:val="28"/>
          <w:lang w:val="uk-UA"/>
        </w:rPr>
        <w:t xml:space="preserve"> сільської ради.</w:t>
      </w:r>
    </w:p>
    <w:p w:rsidR="008B52A4" w:rsidRPr="00BE27DD" w:rsidRDefault="008B52A4" w:rsidP="0017448B">
      <w:pPr>
        <w:pStyle w:val="a3"/>
        <w:spacing w:before="240" w:line="240" w:lineRule="auto"/>
        <w:ind w:left="0"/>
        <w:jc w:val="both"/>
        <w:rPr>
          <w:rFonts w:ascii="Times New Roman" w:hAnsi="Times New Roman"/>
          <w:sz w:val="28"/>
          <w:szCs w:val="28"/>
          <w:lang w:val="uk-UA"/>
        </w:rPr>
      </w:pPr>
    </w:p>
    <w:p w:rsidR="008B52A4" w:rsidRDefault="008B52A4" w:rsidP="0017448B">
      <w:pPr>
        <w:pStyle w:val="a3"/>
        <w:spacing w:before="240" w:line="240" w:lineRule="auto"/>
        <w:ind w:left="0"/>
        <w:jc w:val="both"/>
        <w:rPr>
          <w:rFonts w:ascii="Times New Roman" w:hAnsi="Times New Roman"/>
          <w:sz w:val="28"/>
          <w:szCs w:val="28"/>
          <w:lang w:val="uk-UA"/>
        </w:rPr>
      </w:pPr>
      <w:proofErr w:type="spellStart"/>
      <w:r w:rsidRPr="00BE27DD">
        <w:rPr>
          <w:rFonts w:ascii="Times New Roman" w:hAnsi="Times New Roman"/>
          <w:sz w:val="28"/>
          <w:szCs w:val="28"/>
          <w:lang w:val="uk-UA"/>
        </w:rPr>
        <w:t>Шумра</w:t>
      </w:r>
      <w:proofErr w:type="spellEnd"/>
      <w:r w:rsidRPr="00BE27DD">
        <w:rPr>
          <w:rFonts w:ascii="Times New Roman" w:hAnsi="Times New Roman"/>
          <w:sz w:val="28"/>
          <w:szCs w:val="28"/>
          <w:lang w:val="uk-UA"/>
        </w:rPr>
        <w:t xml:space="preserve"> </w:t>
      </w:r>
      <w:proofErr w:type="spellStart"/>
      <w:r w:rsidRPr="00BE27DD">
        <w:rPr>
          <w:rFonts w:ascii="Times New Roman" w:hAnsi="Times New Roman"/>
          <w:sz w:val="28"/>
          <w:szCs w:val="28"/>
          <w:lang w:val="uk-UA"/>
        </w:rPr>
        <w:t>Альона</w:t>
      </w:r>
      <w:proofErr w:type="spellEnd"/>
      <w:r w:rsidRPr="00BE27DD">
        <w:rPr>
          <w:rFonts w:ascii="Times New Roman" w:hAnsi="Times New Roman"/>
          <w:sz w:val="28"/>
          <w:szCs w:val="28"/>
          <w:lang w:val="uk-UA"/>
        </w:rPr>
        <w:t xml:space="preserve"> О</w:t>
      </w:r>
      <w:r>
        <w:rPr>
          <w:rFonts w:ascii="Times New Roman" w:hAnsi="Times New Roman"/>
          <w:sz w:val="28"/>
          <w:szCs w:val="28"/>
          <w:lang w:val="uk-UA"/>
        </w:rPr>
        <w:t xml:space="preserve">лексіївна  – начальник відділу </w:t>
      </w:r>
      <w:r w:rsidRPr="00BE27DD">
        <w:rPr>
          <w:rFonts w:ascii="Times New Roman" w:hAnsi="Times New Roman"/>
          <w:sz w:val="28"/>
          <w:szCs w:val="28"/>
          <w:lang w:val="uk-UA"/>
        </w:rPr>
        <w:t>фінанс</w:t>
      </w:r>
      <w:r>
        <w:rPr>
          <w:rFonts w:ascii="Times New Roman" w:hAnsi="Times New Roman"/>
          <w:sz w:val="28"/>
          <w:szCs w:val="28"/>
          <w:lang w:val="uk-UA"/>
        </w:rPr>
        <w:t xml:space="preserve">ово-господарського забезпечення, </w:t>
      </w:r>
      <w:r w:rsidRPr="00BE27DD">
        <w:rPr>
          <w:rFonts w:ascii="Times New Roman" w:hAnsi="Times New Roman"/>
          <w:sz w:val="28"/>
          <w:szCs w:val="28"/>
          <w:lang w:val="uk-UA"/>
        </w:rPr>
        <w:t>головний бухгалтер</w:t>
      </w:r>
      <w:r>
        <w:rPr>
          <w:rFonts w:ascii="Times New Roman" w:hAnsi="Times New Roman"/>
          <w:sz w:val="28"/>
          <w:szCs w:val="28"/>
          <w:lang w:val="uk-UA"/>
        </w:rPr>
        <w:t>.</w:t>
      </w:r>
    </w:p>
    <w:p w:rsidR="008B52A4" w:rsidRPr="00BE27DD" w:rsidRDefault="008B52A4" w:rsidP="0017448B">
      <w:pPr>
        <w:pStyle w:val="a3"/>
        <w:spacing w:before="240" w:line="240" w:lineRule="auto"/>
        <w:ind w:left="0"/>
        <w:jc w:val="both"/>
        <w:rPr>
          <w:rFonts w:ascii="Times New Roman" w:hAnsi="Times New Roman"/>
          <w:sz w:val="28"/>
          <w:szCs w:val="28"/>
          <w:lang w:val="uk-UA"/>
        </w:rPr>
      </w:pPr>
    </w:p>
    <w:p w:rsidR="008B52A4" w:rsidRDefault="008B52A4" w:rsidP="0017448B">
      <w:pPr>
        <w:pStyle w:val="a3"/>
        <w:spacing w:before="240" w:line="240" w:lineRule="auto"/>
        <w:ind w:left="0"/>
        <w:jc w:val="both"/>
        <w:rPr>
          <w:rFonts w:ascii="Times New Roman" w:hAnsi="Times New Roman"/>
          <w:sz w:val="28"/>
          <w:szCs w:val="28"/>
          <w:lang w:val="uk-UA"/>
        </w:rPr>
      </w:pPr>
      <w:proofErr w:type="spellStart"/>
      <w:r w:rsidRPr="00BE27DD">
        <w:rPr>
          <w:rFonts w:ascii="Times New Roman" w:hAnsi="Times New Roman"/>
          <w:sz w:val="28"/>
          <w:szCs w:val="28"/>
          <w:lang w:val="uk-UA"/>
        </w:rPr>
        <w:t>Тацюк</w:t>
      </w:r>
      <w:proofErr w:type="spellEnd"/>
      <w:r w:rsidRPr="00BE27DD">
        <w:rPr>
          <w:rFonts w:ascii="Times New Roman" w:hAnsi="Times New Roman"/>
          <w:sz w:val="28"/>
          <w:szCs w:val="28"/>
          <w:lang w:val="uk-UA"/>
        </w:rPr>
        <w:t xml:space="preserve"> Валентина Вікентіївна – н</w:t>
      </w:r>
      <w:r>
        <w:rPr>
          <w:rFonts w:ascii="Times New Roman" w:hAnsi="Times New Roman"/>
          <w:sz w:val="28"/>
          <w:szCs w:val="28"/>
          <w:lang w:val="uk-UA"/>
        </w:rPr>
        <w:t>ачальник фінансового управління.</w:t>
      </w:r>
    </w:p>
    <w:p w:rsidR="008B52A4" w:rsidRDefault="008B52A4" w:rsidP="0017448B">
      <w:pPr>
        <w:pStyle w:val="a3"/>
        <w:spacing w:before="240" w:line="240" w:lineRule="auto"/>
        <w:ind w:left="0"/>
        <w:jc w:val="both"/>
        <w:rPr>
          <w:rFonts w:ascii="Times New Roman" w:hAnsi="Times New Roman"/>
          <w:sz w:val="28"/>
          <w:szCs w:val="28"/>
          <w:lang w:val="uk-UA"/>
        </w:rPr>
      </w:pPr>
    </w:p>
    <w:p w:rsidR="008B52A4" w:rsidRPr="00BE27DD" w:rsidRDefault="008B52A4" w:rsidP="0017448B">
      <w:pPr>
        <w:pStyle w:val="a3"/>
        <w:spacing w:before="240" w:line="240" w:lineRule="auto"/>
        <w:ind w:left="0"/>
        <w:jc w:val="both"/>
        <w:rPr>
          <w:rFonts w:ascii="Times New Roman" w:hAnsi="Times New Roman"/>
          <w:sz w:val="28"/>
          <w:szCs w:val="28"/>
          <w:lang w:val="uk-UA"/>
        </w:rPr>
      </w:pPr>
      <w:r w:rsidRPr="00BE27DD">
        <w:rPr>
          <w:rFonts w:ascii="Times New Roman" w:hAnsi="Times New Roman"/>
          <w:sz w:val="28"/>
          <w:szCs w:val="28"/>
          <w:lang w:val="uk-UA"/>
        </w:rPr>
        <w:t>Савченко Ірина Іванівна – начальник відділу майна комунальної власності міста.</w:t>
      </w:r>
    </w:p>
    <w:p w:rsidR="008B52A4" w:rsidRPr="00BE27DD" w:rsidRDefault="008B52A4" w:rsidP="002A0016">
      <w:pPr>
        <w:ind w:firstLine="709"/>
        <w:jc w:val="both"/>
        <w:rPr>
          <w:rFonts w:ascii="Times New Roman" w:hAnsi="Times New Roman"/>
          <w:sz w:val="28"/>
          <w:szCs w:val="28"/>
          <w:lang w:eastAsia="uk-UA"/>
        </w:rPr>
      </w:pPr>
      <w:r w:rsidRPr="00BE27DD">
        <w:rPr>
          <w:rFonts w:ascii="Times New Roman" w:hAnsi="Times New Roman"/>
          <w:sz w:val="28"/>
          <w:szCs w:val="28"/>
          <w:lang w:eastAsia="uk-UA"/>
        </w:rPr>
        <w:t xml:space="preserve">керуючись ч. 2 та 3 ст. 107 Цивільного кодексу України, ст. </w:t>
      </w:r>
      <w:r w:rsidRPr="00E56CE1">
        <w:rPr>
          <w:rFonts w:ascii="Times New Roman" w:hAnsi="Times New Roman"/>
          <w:bCs/>
          <w:sz w:val="28"/>
          <w:szCs w:val="28"/>
        </w:rPr>
        <w:t>8</w:t>
      </w:r>
      <w:r w:rsidRPr="00BE27DD">
        <w:rPr>
          <w:rFonts w:ascii="Times New Roman" w:hAnsi="Times New Roman"/>
          <w:sz w:val="28"/>
          <w:szCs w:val="28"/>
        </w:rPr>
        <w:t xml:space="preserve"> </w:t>
      </w:r>
      <w:r w:rsidRPr="00BE27DD">
        <w:rPr>
          <w:rFonts w:ascii="Times New Roman" w:hAnsi="Times New Roman"/>
          <w:sz w:val="28"/>
          <w:szCs w:val="28"/>
          <w:lang w:eastAsia="uk-UA"/>
        </w:rPr>
        <w:t xml:space="preserve"> Закону України «Про </w:t>
      </w:r>
      <w:r>
        <w:rPr>
          <w:rFonts w:ascii="Times New Roman" w:hAnsi="Times New Roman"/>
          <w:sz w:val="28"/>
          <w:szCs w:val="28"/>
          <w:lang w:eastAsia="uk-UA"/>
        </w:rPr>
        <w:t xml:space="preserve">внесення змін до деяких законів України щодо впорядкування окремих питань організації та діяльності органів місцевого самоврядування і </w:t>
      </w:r>
      <w:proofErr w:type="spellStart"/>
      <w:r>
        <w:rPr>
          <w:rFonts w:ascii="Times New Roman" w:hAnsi="Times New Roman"/>
          <w:sz w:val="28"/>
          <w:szCs w:val="28"/>
          <w:lang w:eastAsia="uk-UA"/>
        </w:rPr>
        <w:t>районих</w:t>
      </w:r>
      <w:proofErr w:type="spellEnd"/>
      <w:r>
        <w:rPr>
          <w:rFonts w:ascii="Times New Roman" w:hAnsi="Times New Roman"/>
          <w:sz w:val="28"/>
          <w:szCs w:val="28"/>
          <w:lang w:eastAsia="uk-UA"/>
        </w:rPr>
        <w:t xml:space="preserve"> державних адміністрацій</w:t>
      </w:r>
      <w:r w:rsidRPr="00BE27DD">
        <w:rPr>
          <w:rFonts w:ascii="Times New Roman" w:hAnsi="Times New Roman"/>
          <w:sz w:val="28"/>
          <w:szCs w:val="28"/>
          <w:lang w:eastAsia="uk-UA"/>
        </w:rPr>
        <w:t>»</w:t>
      </w:r>
      <w:r>
        <w:rPr>
          <w:rFonts w:ascii="Times New Roman" w:hAnsi="Times New Roman"/>
          <w:sz w:val="28"/>
          <w:szCs w:val="28"/>
          <w:lang w:eastAsia="uk-UA"/>
        </w:rPr>
        <w:t xml:space="preserve"> від 06.12.2020року №1009-ІХ</w:t>
      </w:r>
      <w:r w:rsidRPr="00BE27DD">
        <w:rPr>
          <w:rFonts w:ascii="Times New Roman" w:hAnsi="Times New Roman"/>
          <w:sz w:val="28"/>
          <w:szCs w:val="28"/>
          <w:lang w:eastAsia="uk-UA"/>
        </w:rPr>
        <w:t>, склали цей акт про наступне:</w:t>
      </w:r>
    </w:p>
    <w:p w:rsidR="008B52A4" w:rsidRPr="00BE27DD" w:rsidRDefault="008B52A4" w:rsidP="002D183A">
      <w:pPr>
        <w:numPr>
          <w:ilvl w:val="0"/>
          <w:numId w:val="4"/>
        </w:numPr>
        <w:tabs>
          <w:tab w:val="left" w:pos="840"/>
        </w:tabs>
        <w:spacing w:after="0" w:line="240" w:lineRule="auto"/>
        <w:ind w:left="142" w:firstLine="425"/>
        <w:jc w:val="both"/>
        <w:rPr>
          <w:rFonts w:ascii="Times New Roman" w:hAnsi="Times New Roman"/>
          <w:sz w:val="28"/>
          <w:szCs w:val="28"/>
        </w:rPr>
      </w:pPr>
      <w:proofErr w:type="spellStart"/>
      <w:r w:rsidRPr="00BE27DD">
        <w:rPr>
          <w:rFonts w:ascii="Times New Roman" w:hAnsi="Times New Roman"/>
          <w:sz w:val="28"/>
          <w:szCs w:val="28"/>
        </w:rPr>
        <w:t>Вараська</w:t>
      </w:r>
      <w:proofErr w:type="spellEnd"/>
      <w:r w:rsidRPr="00BE27DD">
        <w:rPr>
          <w:rFonts w:ascii="Times New Roman" w:hAnsi="Times New Roman"/>
          <w:sz w:val="28"/>
          <w:szCs w:val="28"/>
        </w:rPr>
        <w:t xml:space="preserve"> міська рада (ЄДРПОУ 35056612), місцезнаходження: майдан Незалежності, </w:t>
      </w:r>
      <w:smartTag w:uri="urn:schemas-microsoft-com:office:smarttags" w:element="metricconverter">
        <w:smartTagPr>
          <w:attr w:name="ProductID" w:val="1, м"/>
        </w:smartTagPr>
        <w:r w:rsidRPr="00BE27DD">
          <w:rPr>
            <w:rFonts w:ascii="Times New Roman" w:hAnsi="Times New Roman"/>
            <w:sz w:val="28"/>
            <w:szCs w:val="28"/>
          </w:rPr>
          <w:t xml:space="preserve">1, </w:t>
        </w:r>
        <w:proofErr w:type="spellStart"/>
        <w:r w:rsidRPr="00BE27DD">
          <w:rPr>
            <w:rFonts w:ascii="Times New Roman" w:hAnsi="Times New Roman"/>
            <w:sz w:val="28"/>
            <w:szCs w:val="28"/>
          </w:rPr>
          <w:t>м</w:t>
        </w:r>
      </w:smartTag>
      <w:r>
        <w:rPr>
          <w:rFonts w:ascii="Times New Roman" w:hAnsi="Times New Roman"/>
          <w:sz w:val="28"/>
          <w:szCs w:val="28"/>
        </w:rPr>
        <w:t>.Вараш</w:t>
      </w:r>
      <w:proofErr w:type="spellEnd"/>
      <w:r>
        <w:rPr>
          <w:rFonts w:ascii="Times New Roman" w:hAnsi="Times New Roman"/>
          <w:sz w:val="28"/>
          <w:szCs w:val="28"/>
        </w:rPr>
        <w:t>, Рівненської області</w:t>
      </w:r>
      <w:r w:rsidRPr="00BE27DD">
        <w:rPr>
          <w:rFonts w:ascii="Times New Roman" w:hAnsi="Times New Roman"/>
          <w:sz w:val="28"/>
          <w:szCs w:val="28"/>
        </w:rPr>
        <w:t xml:space="preserve"> вн</w:t>
      </w:r>
      <w:r>
        <w:rPr>
          <w:rFonts w:ascii="Times New Roman" w:hAnsi="Times New Roman"/>
          <w:sz w:val="28"/>
          <w:szCs w:val="28"/>
        </w:rPr>
        <w:t xml:space="preserve">аслідок реорганізації </w:t>
      </w:r>
      <w:proofErr w:type="spellStart"/>
      <w:r>
        <w:rPr>
          <w:rFonts w:ascii="Times New Roman" w:hAnsi="Times New Roman"/>
          <w:sz w:val="28"/>
          <w:szCs w:val="28"/>
        </w:rPr>
        <w:t>Сопач</w:t>
      </w:r>
      <w:r w:rsidRPr="00BE27DD">
        <w:rPr>
          <w:rFonts w:ascii="Times New Roman" w:hAnsi="Times New Roman"/>
          <w:sz w:val="28"/>
          <w:szCs w:val="28"/>
        </w:rPr>
        <w:t>івської</w:t>
      </w:r>
      <w:proofErr w:type="spellEnd"/>
      <w:r w:rsidRPr="00BE27DD">
        <w:rPr>
          <w:rFonts w:ascii="Times New Roman" w:hAnsi="Times New Roman"/>
          <w:sz w:val="28"/>
          <w:szCs w:val="28"/>
        </w:rPr>
        <w:t xml:space="preserve"> сільської ради (ЄДРПОУ</w:t>
      </w:r>
      <w:r>
        <w:rPr>
          <w:rFonts w:ascii="Times New Roman" w:hAnsi="Times New Roman"/>
          <w:color w:val="212529"/>
          <w:sz w:val="28"/>
          <w:szCs w:val="28"/>
          <w:shd w:val="clear" w:color="auto" w:fill="FFFFFF"/>
        </w:rPr>
        <w:t xml:space="preserve"> 04384931</w:t>
      </w:r>
      <w:r w:rsidRPr="00BE27DD">
        <w:rPr>
          <w:rFonts w:ascii="Times New Roman" w:hAnsi="Times New Roman"/>
          <w:sz w:val="28"/>
          <w:szCs w:val="28"/>
        </w:rPr>
        <w:t>), міс</w:t>
      </w:r>
      <w:r>
        <w:rPr>
          <w:rFonts w:ascii="Times New Roman" w:hAnsi="Times New Roman"/>
          <w:sz w:val="28"/>
          <w:szCs w:val="28"/>
        </w:rPr>
        <w:t xml:space="preserve">цезнаходження: </w:t>
      </w:r>
      <w:proofErr w:type="spellStart"/>
      <w:r>
        <w:rPr>
          <w:rFonts w:ascii="Times New Roman" w:hAnsi="Times New Roman"/>
          <w:sz w:val="28"/>
          <w:szCs w:val="28"/>
        </w:rPr>
        <w:t>с.Сопачів</w:t>
      </w:r>
      <w:proofErr w:type="spellEnd"/>
      <w:r>
        <w:rPr>
          <w:rFonts w:ascii="Times New Roman" w:hAnsi="Times New Roman"/>
          <w:sz w:val="28"/>
          <w:szCs w:val="28"/>
        </w:rPr>
        <w:t>,</w:t>
      </w:r>
      <w:r w:rsidRPr="00BE27DD">
        <w:rPr>
          <w:rFonts w:ascii="Times New Roman" w:hAnsi="Times New Roman"/>
          <w:sz w:val="28"/>
          <w:szCs w:val="28"/>
        </w:rPr>
        <w:t xml:space="preserve"> </w:t>
      </w:r>
      <w:proofErr w:type="spellStart"/>
      <w:r w:rsidRPr="00BE27DD">
        <w:rPr>
          <w:rFonts w:ascii="Times New Roman" w:hAnsi="Times New Roman"/>
          <w:sz w:val="28"/>
          <w:szCs w:val="28"/>
        </w:rPr>
        <w:t>Володимирецького</w:t>
      </w:r>
      <w:proofErr w:type="spellEnd"/>
      <w:r w:rsidRPr="00BE27DD">
        <w:rPr>
          <w:rFonts w:ascii="Times New Roman" w:hAnsi="Times New Roman"/>
          <w:sz w:val="28"/>
          <w:szCs w:val="28"/>
        </w:rPr>
        <w:t xml:space="preserve"> району, Рівненської області шляхом приєднання до Вараської міської ради є правонаступником майна, а</w:t>
      </w:r>
      <w:r>
        <w:rPr>
          <w:rFonts w:ascii="Times New Roman" w:hAnsi="Times New Roman"/>
          <w:sz w:val="28"/>
          <w:szCs w:val="28"/>
        </w:rPr>
        <w:t xml:space="preserve">ктивів та зобов’язань </w:t>
      </w:r>
      <w:proofErr w:type="spellStart"/>
      <w:r>
        <w:rPr>
          <w:rFonts w:ascii="Times New Roman" w:hAnsi="Times New Roman"/>
          <w:sz w:val="28"/>
          <w:szCs w:val="28"/>
        </w:rPr>
        <w:t>Сопач</w:t>
      </w:r>
      <w:r w:rsidRPr="00BE27DD">
        <w:rPr>
          <w:rFonts w:ascii="Times New Roman" w:hAnsi="Times New Roman"/>
          <w:sz w:val="28"/>
          <w:szCs w:val="28"/>
        </w:rPr>
        <w:t>івської</w:t>
      </w:r>
      <w:proofErr w:type="spellEnd"/>
      <w:r w:rsidRPr="00BE27DD">
        <w:rPr>
          <w:rFonts w:ascii="Times New Roman" w:hAnsi="Times New Roman"/>
          <w:sz w:val="28"/>
          <w:szCs w:val="28"/>
        </w:rPr>
        <w:t xml:space="preserve"> сільської ради, а саме:  </w:t>
      </w:r>
    </w:p>
    <w:p w:rsidR="008B52A4" w:rsidRDefault="008B52A4" w:rsidP="002D183A">
      <w:pPr>
        <w:spacing w:after="0"/>
        <w:ind w:left="567"/>
        <w:jc w:val="both"/>
        <w:rPr>
          <w:rFonts w:ascii="Times New Roman" w:hAnsi="Times New Roman"/>
          <w:sz w:val="28"/>
          <w:szCs w:val="28"/>
        </w:rPr>
      </w:pPr>
    </w:p>
    <w:p w:rsidR="008B52A4" w:rsidRPr="00BE27DD" w:rsidRDefault="008B52A4" w:rsidP="00FC68AF">
      <w:pPr>
        <w:spacing w:after="0"/>
        <w:ind w:left="567"/>
        <w:jc w:val="both"/>
        <w:rPr>
          <w:rFonts w:ascii="Times New Roman" w:hAnsi="Times New Roman"/>
          <w:sz w:val="28"/>
          <w:szCs w:val="28"/>
        </w:rPr>
      </w:pPr>
      <w:r w:rsidRPr="00BE27DD">
        <w:rPr>
          <w:rFonts w:ascii="Times New Roman" w:hAnsi="Times New Roman"/>
          <w:sz w:val="28"/>
          <w:szCs w:val="28"/>
        </w:rPr>
        <w:t xml:space="preserve">1.1. Необоротних активів (балансова вартість) – </w:t>
      </w:r>
      <w:r w:rsidRPr="00AB044A">
        <w:rPr>
          <w:rFonts w:ascii="Times New Roman" w:hAnsi="Times New Roman"/>
          <w:i/>
          <w:sz w:val="28"/>
          <w:szCs w:val="28"/>
        </w:rPr>
        <w:t>3972279,43</w:t>
      </w:r>
      <w:r w:rsidRPr="00BE27DD">
        <w:rPr>
          <w:rFonts w:ascii="Times New Roman" w:hAnsi="Times New Roman"/>
          <w:sz w:val="28"/>
          <w:szCs w:val="28"/>
        </w:rPr>
        <w:t xml:space="preserve"> грн., у тому числі:</w:t>
      </w:r>
    </w:p>
    <w:p w:rsidR="008B52A4" w:rsidRPr="00F30958" w:rsidRDefault="008B52A4" w:rsidP="00FC68AF">
      <w:pPr>
        <w:spacing w:after="0"/>
        <w:ind w:left="567"/>
        <w:rPr>
          <w:rFonts w:ascii="Times New Roman" w:hAnsi="Times New Roman"/>
          <w:sz w:val="28"/>
          <w:szCs w:val="28"/>
          <w:lang w:eastAsia="uk-UA"/>
        </w:rPr>
      </w:pPr>
      <w:r w:rsidRPr="00F30958">
        <w:rPr>
          <w:rFonts w:ascii="Times New Roman" w:hAnsi="Times New Roman"/>
          <w:sz w:val="28"/>
          <w:szCs w:val="28"/>
          <w:lang w:eastAsia="uk-UA"/>
        </w:rPr>
        <w:t xml:space="preserve">- основні засоби – </w:t>
      </w:r>
      <w:r w:rsidRPr="00AD143D">
        <w:rPr>
          <w:rFonts w:ascii="Times New Roman" w:hAnsi="Times New Roman"/>
          <w:i/>
          <w:sz w:val="28"/>
          <w:szCs w:val="28"/>
          <w:lang w:eastAsia="uk-UA"/>
        </w:rPr>
        <w:t>3958560,31</w:t>
      </w:r>
      <w:r w:rsidRPr="00F30958">
        <w:rPr>
          <w:rFonts w:ascii="Times New Roman" w:hAnsi="Times New Roman"/>
          <w:sz w:val="28"/>
          <w:szCs w:val="28"/>
          <w:lang w:eastAsia="uk-UA"/>
        </w:rPr>
        <w:t xml:space="preserve"> грн.;</w:t>
      </w:r>
    </w:p>
    <w:p w:rsidR="008B52A4" w:rsidRPr="00F30958" w:rsidRDefault="008B52A4" w:rsidP="00FC68AF">
      <w:pPr>
        <w:spacing w:after="0"/>
        <w:ind w:left="567"/>
        <w:rPr>
          <w:rFonts w:ascii="Times New Roman" w:hAnsi="Times New Roman"/>
          <w:sz w:val="28"/>
          <w:szCs w:val="28"/>
          <w:lang w:eastAsia="uk-UA"/>
        </w:rPr>
      </w:pPr>
      <w:r w:rsidRPr="00F30958">
        <w:rPr>
          <w:rFonts w:ascii="Times New Roman" w:hAnsi="Times New Roman"/>
          <w:sz w:val="28"/>
          <w:szCs w:val="28"/>
          <w:lang w:eastAsia="uk-UA"/>
        </w:rPr>
        <w:t xml:space="preserve">- інші необоротні матеріальні активи – </w:t>
      </w:r>
      <w:r w:rsidRPr="00AD143D">
        <w:rPr>
          <w:rFonts w:ascii="Times New Roman" w:hAnsi="Times New Roman"/>
          <w:i/>
          <w:sz w:val="28"/>
          <w:szCs w:val="28"/>
          <w:lang w:eastAsia="uk-UA"/>
        </w:rPr>
        <w:t>13719,12</w:t>
      </w:r>
      <w:r w:rsidRPr="00F30958">
        <w:rPr>
          <w:rFonts w:ascii="Times New Roman" w:hAnsi="Times New Roman"/>
          <w:sz w:val="28"/>
          <w:szCs w:val="28"/>
          <w:lang w:eastAsia="uk-UA"/>
        </w:rPr>
        <w:t xml:space="preserve"> грн.;</w:t>
      </w:r>
    </w:p>
    <w:p w:rsidR="008B52A4" w:rsidRDefault="008B52A4" w:rsidP="00FC68AF">
      <w:pPr>
        <w:spacing w:after="0"/>
        <w:ind w:left="567"/>
        <w:rPr>
          <w:rFonts w:ascii="Times New Roman" w:hAnsi="Times New Roman"/>
          <w:sz w:val="28"/>
          <w:szCs w:val="28"/>
          <w:lang w:eastAsia="uk-UA"/>
        </w:rPr>
      </w:pPr>
      <w:r w:rsidRPr="00F30958">
        <w:rPr>
          <w:rFonts w:ascii="Times New Roman" w:hAnsi="Times New Roman"/>
          <w:sz w:val="28"/>
          <w:szCs w:val="28"/>
          <w:lang w:eastAsia="uk-UA"/>
        </w:rPr>
        <w:t xml:space="preserve">1.2. </w:t>
      </w:r>
      <w:r>
        <w:rPr>
          <w:rFonts w:ascii="Times New Roman" w:hAnsi="Times New Roman"/>
          <w:sz w:val="28"/>
          <w:szCs w:val="28"/>
          <w:lang w:eastAsia="uk-UA"/>
        </w:rPr>
        <w:t xml:space="preserve">Незавершених капітальних інвестицій – </w:t>
      </w:r>
      <w:r w:rsidRPr="002D183A">
        <w:rPr>
          <w:rFonts w:ascii="Times New Roman" w:hAnsi="Times New Roman"/>
          <w:i/>
          <w:sz w:val="28"/>
          <w:szCs w:val="28"/>
          <w:lang w:eastAsia="uk-UA"/>
        </w:rPr>
        <w:t>0,00</w:t>
      </w:r>
      <w:r>
        <w:rPr>
          <w:rFonts w:ascii="Times New Roman" w:hAnsi="Times New Roman"/>
          <w:sz w:val="28"/>
          <w:szCs w:val="28"/>
          <w:lang w:eastAsia="uk-UA"/>
        </w:rPr>
        <w:t xml:space="preserve"> грн.;</w:t>
      </w:r>
    </w:p>
    <w:p w:rsidR="008B52A4" w:rsidRPr="00A96BF4" w:rsidRDefault="007E24AD" w:rsidP="00A96BF4">
      <w:pPr>
        <w:spacing w:after="0"/>
        <w:ind w:left="5103"/>
        <w:jc w:val="right"/>
        <w:rPr>
          <w:rFonts w:ascii="Times New Roman" w:hAnsi="Times New Roman"/>
          <w:sz w:val="24"/>
          <w:szCs w:val="24"/>
        </w:rPr>
      </w:pPr>
      <w:r>
        <w:rPr>
          <w:rFonts w:ascii="Times New Roman" w:hAnsi="Times New Roman"/>
          <w:sz w:val="24"/>
          <w:szCs w:val="24"/>
        </w:rPr>
        <w:lastRenderedPageBreak/>
        <w:t>Продовження додатку 2</w:t>
      </w:r>
    </w:p>
    <w:p w:rsidR="008B52A4" w:rsidRPr="00A96BF4" w:rsidRDefault="008B52A4" w:rsidP="00A96BF4">
      <w:pPr>
        <w:spacing w:after="0"/>
        <w:ind w:left="5103"/>
        <w:jc w:val="right"/>
        <w:rPr>
          <w:rFonts w:ascii="Times New Roman" w:hAnsi="Times New Roman"/>
          <w:sz w:val="24"/>
          <w:szCs w:val="24"/>
        </w:rPr>
      </w:pPr>
      <w:r w:rsidRPr="00A96BF4">
        <w:rPr>
          <w:rFonts w:ascii="Times New Roman" w:hAnsi="Times New Roman"/>
          <w:sz w:val="24"/>
          <w:szCs w:val="24"/>
        </w:rPr>
        <w:t xml:space="preserve">до рішення Вараської міської ради </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1.3. </w:t>
      </w:r>
      <w:r w:rsidRPr="00F30958">
        <w:rPr>
          <w:rFonts w:ascii="Times New Roman" w:hAnsi="Times New Roman"/>
          <w:sz w:val="28"/>
          <w:szCs w:val="28"/>
          <w:lang w:eastAsia="uk-UA"/>
        </w:rPr>
        <w:t xml:space="preserve">Виробничі запаси – </w:t>
      </w:r>
      <w:r w:rsidR="007E24AD">
        <w:rPr>
          <w:rFonts w:ascii="Times New Roman" w:hAnsi="Times New Roman"/>
          <w:i/>
          <w:sz w:val="28"/>
          <w:szCs w:val="28"/>
          <w:lang w:eastAsia="uk-UA"/>
        </w:rPr>
        <w:t>24223,00</w:t>
      </w:r>
      <w:r w:rsidRPr="00F30958">
        <w:rPr>
          <w:rFonts w:ascii="Times New Roman" w:hAnsi="Times New Roman"/>
          <w:sz w:val="28"/>
          <w:szCs w:val="28"/>
          <w:lang w:eastAsia="uk-UA"/>
        </w:rPr>
        <w:t>грн.;</w:t>
      </w:r>
    </w:p>
    <w:p w:rsidR="008B52A4"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1.4. Малоцінні та швидкозношувані предмети – </w:t>
      </w:r>
      <w:r w:rsidR="007E24AD">
        <w:rPr>
          <w:rFonts w:ascii="Times New Roman" w:hAnsi="Times New Roman"/>
          <w:i/>
          <w:sz w:val="28"/>
          <w:szCs w:val="28"/>
          <w:lang w:eastAsia="uk-UA"/>
        </w:rPr>
        <w:t>54295,05</w:t>
      </w:r>
      <w:r>
        <w:rPr>
          <w:rFonts w:ascii="Times New Roman" w:hAnsi="Times New Roman"/>
          <w:sz w:val="28"/>
          <w:szCs w:val="28"/>
          <w:lang w:eastAsia="uk-UA"/>
        </w:rPr>
        <w:t>грн.;</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1.5. Грошових коштів  – </w:t>
      </w:r>
      <w:r w:rsidRPr="00AD143D">
        <w:rPr>
          <w:rFonts w:ascii="Times New Roman" w:hAnsi="Times New Roman"/>
          <w:i/>
          <w:sz w:val="28"/>
          <w:szCs w:val="28"/>
          <w:lang w:eastAsia="uk-UA"/>
        </w:rPr>
        <w:t>0,00</w:t>
      </w:r>
      <w:r>
        <w:rPr>
          <w:rFonts w:ascii="Times New Roman" w:hAnsi="Times New Roman"/>
          <w:sz w:val="28"/>
          <w:szCs w:val="28"/>
          <w:lang w:eastAsia="uk-UA"/>
        </w:rPr>
        <w:t xml:space="preserve"> </w:t>
      </w:r>
      <w:r w:rsidRPr="00F30958">
        <w:rPr>
          <w:rFonts w:ascii="Times New Roman" w:hAnsi="Times New Roman"/>
          <w:sz w:val="28"/>
          <w:szCs w:val="28"/>
          <w:lang w:eastAsia="uk-UA"/>
        </w:rPr>
        <w:t>грн.;</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1.6</w:t>
      </w:r>
      <w:r w:rsidRPr="00F30958">
        <w:rPr>
          <w:rFonts w:ascii="Times New Roman" w:hAnsi="Times New Roman"/>
          <w:sz w:val="28"/>
          <w:szCs w:val="28"/>
          <w:lang w:eastAsia="uk-UA"/>
        </w:rPr>
        <w:t xml:space="preserve">. Дебіторської </w:t>
      </w:r>
      <w:r>
        <w:rPr>
          <w:rFonts w:ascii="Times New Roman" w:hAnsi="Times New Roman"/>
          <w:sz w:val="28"/>
          <w:szCs w:val="28"/>
          <w:lang w:eastAsia="uk-UA"/>
        </w:rPr>
        <w:t xml:space="preserve">заборгованості – </w:t>
      </w:r>
      <w:r w:rsidRPr="007A031B">
        <w:rPr>
          <w:rFonts w:ascii="Times New Roman" w:hAnsi="Times New Roman"/>
          <w:i/>
          <w:sz w:val="28"/>
          <w:szCs w:val="28"/>
          <w:lang w:eastAsia="uk-UA"/>
        </w:rPr>
        <w:t>0,00</w:t>
      </w:r>
      <w:r>
        <w:rPr>
          <w:rFonts w:ascii="Times New Roman" w:hAnsi="Times New Roman"/>
          <w:sz w:val="28"/>
          <w:szCs w:val="28"/>
          <w:lang w:eastAsia="uk-UA"/>
        </w:rPr>
        <w:t xml:space="preserve"> </w:t>
      </w:r>
      <w:r w:rsidRPr="00F30958">
        <w:rPr>
          <w:rFonts w:ascii="Times New Roman" w:hAnsi="Times New Roman"/>
          <w:sz w:val="28"/>
          <w:szCs w:val="28"/>
          <w:lang w:eastAsia="uk-UA"/>
        </w:rPr>
        <w:t>грн., у тому числі:</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 перед бюджетом – </w:t>
      </w:r>
      <w:r w:rsidRPr="007A031B">
        <w:rPr>
          <w:rFonts w:ascii="Times New Roman" w:hAnsi="Times New Roman"/>
          <w:i/>
          <w:sz w:val="28"/>
          <w:szCs w:val="28"/>
          <w:lang w:eastAsia="uk-UA"/>
        </w:rPr>
        <w:t>0,00</w:t>
      </w:r>
      <w:r>
        <w:rPr>
          <w:rFonts w:ascii="Times New Roman" w:hAnsi="Times New Roman"/>
          <w:sz w:val="28"/>
          <w:szCs w:val="28"/>
          <w:lang w:eastAsia="uk-UA"/>
        </w:rPr>
        <w:t xml:space="preserve"> </w:t>
      </w:r>
      <w:r w:rsidRPr="00F30958">
        <w:rPr>
          <w:rFonts w:ascii="Times New Roman" w:hAnsi="Times New Roman"/>
          <w:sz w:val="28"/>
          <w:szCs w:val="28"/>
          <w:lang w:eastAsia="uk-UA"/>
        </w:rPr>
        <w:t xml:space="preserve"> грн.;</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 з оплати праці – </w:t>
      </w:r>
      <w:r w:rsidRPr="007A031B">
        <w:rPr>
          <w:rFonts w:ascii="Times New Roman" w:hAnsi="Times New Roman"/>
          <w:i/>
          <w:sz w:val="28"/>
          <w:szCs w:val="28"/>
          <w:lang w:eastAsia="uk-UA"/>
        </w:rPr>
        <w:t>0,00</w:t>
      </w:r>
      <w:r>
        <w:rPr>
          <w:rFonts w:ascii="Times New Roman" w:hAnsi="Times New Roman"/>
          <w:sz w:val="28"/>
          <w:szCs w:val="28"/>
          <w:lang w:eastAsia="uk-UA"/>
        </w:rPr>
        <w:t xml:space="preserve"> </w:t>
      </w:r>
      <w:r w:rsidRPr="00F30958">
        <w:rPr>
          <w:rFonts w:ascii="Times New Roman" w:hAnsi="Times New Roman"/>
          <w:sz w:val="28"/>
          <w:szCs w:val="28"/>
          <w:lang w:eastAsia="uk-UA"/>
        </w:rPr>
        <w:t>грн.;</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1.7</w:t>
      </w:r>
      <w:r w:rsidRPr="00F30958">
        <w:rPr>
          <w:rFonts w:ascii="Times New Roman" w:hAnsi="Times New Roman"/>
          <w:sz w:val="28"/>
          <w:szCs w:val="28"/>
          <w:lang w:eastAsia="uk-UA"/>
        </w:rPr>
        <w:t>. Креди</w:t>
      </w:r>
      <w:r>
        <w:rPr>
          <w:rFonts w:ascii="Times New Roman" w:hAnsi="Times New Roman"/>
          <w:sz w:val="28"/>
          <w:szCs w:val="28"/>
          <w:lang w:eastAsia="uk-UA"/>
        </w:rPr>
        <w:t xml:space="preserve">торської заборгованості  – </w:t>
      </w:r>
      <w:r w:rsidRPr="007A031B">
        <w:rPr>
          <w:rFonts w:ascii="Times New Roman" w:hAnsi="Times New Roman"/>
          <w:i/>
          <w:sz w:val="28"/>
          <w:szCs w:val="28"/>
          <w:lang w:eastAsia="uk-UA"/>
        </w:rPr>
        <w:t>0,00</w:t>
      </w:r>
      <w:r>
        <w:rPr>
          <w:rFonts w:ascii="Times New Roman" w:hAnsi="Times New Roman"/>
          <w:sz w:val="28"/>
          <w:szCs w:val="28"/>
          <w:lang w:eastAsia="uk-UA"/>
        </w:rPr>
        <w:t xml:space="preserve"> </w:t>
      </w:r>
      <w:r w:rsidRPr="00F30958">
        <w:rPr>
          <w:rFonts w:ascii="Times New Roman" w:hAnsi="Times New Roman"/>
          <w:sz w:val="28"/>
          <w:szCs w:val="28"/>
          <w:lang w:eastAsia="uk-UA"/>
        </w:rPr>
        <w:t>грн., у тому числі:</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 перед бюджетом – </w:t>
      </w:r>
      <w:r w:rsidRPr="007A031B">
        <w:rPr>
          <w:rFonts w:ascii="Times New Roman" w:hAnsi="Times New Roman"/>
          <w:i/>
          <w:sz w:val="28"/>
          <w:szCs w:val="28"/>
          <w:lang w:eastAsia="uk-UA"/>
        </w:rPr>
        <w:t>0,00</w:t>
      </w:r>
      <w:r w:rsidRPr="00F30958">
        <w:rPr>
          <w:rFonts w:ascii="Times New Roman" w:hAnsi="Times New Roman"/>
          <w:sz w:val="28"/>
          <w:szCs w:val="28"/>
          <w:lang w:eastAsia="uk-UA"/>
        </w:rPr>
        <w:t xml:space="preserve"> грн.;</w:t>
      </w:r>
    </w:p>
    <w:p w:rsidR="008B52A4" w:rsidRPr="00F30958" w:rsidRDefault="008B52A4" w:rsidP="00FC68AF">
      <w:pPr>
        <w:spacing w:after="0"/>
        <w:ind w:left="567"/>
        <w:rPr>
          <w:rFonts w:ascii="Times New Roman" w:hAnsi="Times New Roman"/>
          <w:sz w:val="28"/>
          <w:szCs w:val="28"/>
          <w:lang w:eastAsia="uk-UA"/>
        </w:rPr>
      </w:pPr>
      <w:r>
        <w:rPr>
          <w:rFonts w:ascii="Times New Roman" w:hAnsi="Times New Roman"/>
          <w:sz w:val="28"/>
          <w:szCs w:val="28"/>
          <w:lang w:eastAsia="uk-UA"/>
        </w:rPr>
        <w:t xml:space="preserve">- з оплати праці – </w:t>
      </w:r>
      <w:r w:rsidRPr="007A031B">
        <w:rPr>
          <w:rFonts w:ascii="Times New Roman" w:hAnsi="Times New Roman"/>
          <w:i/>
          <w:sz w:val="28"/>
          <w:szCs w:val="28"/>
          <w:lang w:eastAsia="uk-UA"/>
        </w:rPr>
        <w:t>0,00</w:t>
      </w:r>
      <w:r>
        <w:rPr>
          <w:rFonts w:ascii="Times New Roman" w:hAnsi="Times New Roman"/>
          <w:sz w:val="28"/>
          <w:szCs w:val="28"/>
          <w:lang w:eastAsia="uk-UA"/>
        </w:rPr>
        <w:t xml:space="preserve"> грн.</w:t>
      </w:r>
    </w:p>
    <w:p w:rsidR="008B52A4" w:rsidRDefault="008B52A4" w:rsidP="002A0016">
      <w:pPr>
        <w:numPr>
          <w:ilvl w:val="0"/>
          <w:numId w:val="4"/>
        </w:numPr>
        <w:tabs>
          <w:tab w:val="left" w:pos="850"/>
        </w:tabs>
        <w:spacing w:after="0" w:line="240" w:lineRule="auto"/>
        <w:ind w:left="142" w:firstLine="425"/>
        <w:jc w:val="both"/>
        <w:rPr>
          <w:rFonts w:ascii="Times New Roman" w:hAnsi="Times New Roman"/>
          <w:sz w:val="28"/>
          <w:szCs w:val="28"/>
          <w:lang w:eastAsia="uk-UA"/>
        </w:rPr>
      </w:pPr>
      <w:r w:rsidRPr="00BE27DD">
        <w:rPr>
          <w:rFonts w:ascii="Times New Roman" w:hAnsi="Times New Roman"/>
          <w:sz w:val="28"/>
          <w:szCs w:val="28"/>
          <w:lang w:eastAsia="uk-UA"/>
        </w:rPr>
        <w:t xml:space="preserve">Разом із майном </w:t>
      </w:r>
      <w:proofErr w:type="spellStart"/>
      <w:r>
        <w:rPr>
          <w:rFonts w:ascii="Times New Roman" w:hAnsi="Times New Roman"/>
          <w:sz w:val="28"/>
          <w:szCs w:val="28"/>
        </w:rPr>
        <w:t>Сопач</w:t>
      </w:r>
      <w:r w:rsidRPr="00BE27DD">
        <w:rPr>
          <w:rFonts w:ascii="Times New Roman" w:hAnsi="Times New Roman"/>
          <w:sz w:val="28"/>
          <w:szCs w:val="28"/>
        </w:rPr>
        <w:t>івської</w:t>
      </w:r>
      <w:proofErr w:type="spellEnd"/>
      <w:r w:rsidRPr="00BE27DD">
        <w:rPr>
          <w:rFonts w:ascii="Times New Roman" w:hAnsi="Times New Roman"/>
          <w:sz w:val="28"/>
          <w:szCs w:val="28"/>
          <w:lang w:eastAsia="uk-UA"/>
        </w:rPr>
        <w:t xml:space="preserve"> сільської ради </w:t>
      </w:r>
      <w:proofErr w:type="spellStart"/>
      <w:r w:rsidRPr="00BE27DD">
        <w:rPr>
          <w:rFonts w:ascii="Times New Roman" w:hAnsi="Times New Roman"/>
          <w:sz w:val="28"/>
          <w:szCs w:val="28"/>
          <w:lang w:eastAsia="uk-UA"/>
        </w:rPr>
        <w:t>Вараська</w:t>
      </w:r>
      <w:proofErr w:type="spellEnd"/>
      <w:r w:rsidRPr="00BE27DD">
        <w:rPr>
          <w:rFonts w:ascii="Times New Roman" w:hAnsi="Times New Roman"/>
          <w:sz w:val="28"/>
          <w:szCs w:val="28"/>
          <w:lang w:eastAsia="uk-UA"/>
        </w:rPr>
        <w:t xml:space="preserve"> міська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tbl>
      <w:tblPr>
        <w:tblW w:w="9649" w:type="dxa"/>
        <w:tblLayout w:type="fixed"/>
        <w:tblCellMar>
          <w:left w:w="10" w:type="dxa"/>
          <w:right w:w="10" w:type="dxa"/>
        </w:tblCellMar>
        <w:tblLook w:val="0000"/>
      </w:tblPr>
      <w:tblGrid>
        <w:gridCol w:w="847"/>
        <w:gridCol w:w="3447"/>
        <w:gridCol w:w="2280"/>
        <w:gridCol w:w="1723"/>
        <w:gridCol w:w="1352"/>
      </w:tblGrid>
      <w:tr w:rsidR="008B52A4" w:rsidRPr="002958FB" w:rsidTr="00033420">
        <w:trPr>
          <w:trHeight w:hRule="exact" w:val="597"/>
        </w:trPr>
        <w:tc>
          <w:tcPr>
            <w:tcW w:w="847" w:type="dxa"/>
            <w:tcBorders>
              <w:top w:val="single" w:sz="4" w:space="0" w:color="auto"/>
              <w:left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ind w:right="180"/>
              <w:jc w:val="center"/>
              <w:rPr>
                <w:sz w:val="24"/>
                <w:szCs w:val="24"/>
              </w:rPr>
            </w:pPr>
            <w:r w:rsidRPr="00BE27DD">
              <w:rPr>
                <w:rStyle w:val="211pt"/>
                <w:sz w:val="24"/>
                <w:szCs w:val="24"/>
              </w:rPr>
              <w:t>№з/п</w:t>
            </w:r>
          </w:p>
        </w:tc>
        <w:tc>
          <w:tcPr>
            <w:tcW w:w="3447" w:type="dxa"/>
            <w:tcBorders>
              <w:top w:val="single" w:sz="4" w:space="0" w:color="auto"/>
              <w:left w:val="single" w:sz="4" w:space="0" w:color="auto"/>
            </w:tcBorders>
            <w:shd w:val="clear" w:color="auto" w:fill="FFFFFF"/>
            <w:vAlign w:val="center"/>
          </w:tcPr>
          <w:p w:rsidR="008B52A4" w:rsidRPr="00BE27DD" w:rsidRDefault="008B52A4" w:rsidP="00BE27DD">
            <w:pPr>
              <w:pStyle w:val="20"/>
              <w:shd w:val="clear" w:color="auto" w:fill="auto"/>
              <w:spacing w:before="0" w:after="0" w:line="274" w:lineRule="exact"/>
              <w:jc w:val="center"/>
              <w:rPr>
                <w:sz w:val="24"/>
                <w:szCs w:val="24"/>
              </w:rPr>
            </w:pPr>
            <w:r w:rsidRPr="00BE27DD">
              <w:rPr>
                <w:rStyle w:val="211pt"/>
                <w:sz w:val="24"/>
                <w:szCs w:val="24"/>
              </w:rPr>
              <w:t>Назва документа, що підтверджує право власності</w:t>
            </w:r>
          </w:p>
        </w:tc>
        <w:tc>
          <w:tcPr>
            <w:tcW w:w="2280" w:type="dxa"/>
            <w:tcBorders>
              <w:top w:val="single" w:sz="4" w:space="0" w:color="auto"/>
              <w:left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jc w:val="center"/>
              <w:rPr>
                <w:sz w:val="24"/>
                <w:szCs w:val="24"/>
              </w:rPr>
            </w:pPr>
            <w:r w:rsidRPr="00BE27DD">
              <w:rPr>
                <w:rStyle w:val="211pt"/>
                <w:sz w:val="24"/>
                <w:szCs w:val="24"/>
              </w:rPr>
              <w:t>Тип об'єкта</w:t>
            </w:r>
          </w:p>
        </w:tc>
        <w:tc>
          <w:tcPr>
            <w:tcW w:w="1723" w:type="dxa"/>
            <w:tcBorders>
              <w:top w:val="single" w:sz="4" w:space="0" w:color="auto"/>
              <w:left w:val="single" w:sz="4" w:space="0" w:color="auto"/>
            </w:tcBorders>
            <w:shd w:val="clear" w:color="auto" w:fill="FFFFFF"/>
            <w:vAlign w:val="center"/>
          </w:tcPr>
          <w:p w:rsidR="008B52A4" w:rsidRPr="00BE27DD" w:rsidRDefault="008B52A4" w:rsidP="00BE27DD">
            <w:pPr>
              <w:pStyle w:val="20"/>
              <w:shd w:val="clear" w:color="auto" w:fill="auto"/>
              <w:spacing w:before="0" w:after="0" w:line="274" w:lineRule="exact"/>
              <w:jc w:val="center"/>
              <w:rPr>
                <w:sz w:val="24"/>
                <w:szCs w:val="24"/>
              </w:rPr>
            </w:pPr>
            <w:r w:rsidRPr="00BE27DD">
              <w:rPr>
                <w:rStyle w:val="211pt"/>
                <w:sz w:val="24"/>
                <w:szCs w:val="24"/>
              </w:rPr>
              <w:t>Реєстраційний номер</w:t>
            </w:r>
          </w:p>
        </w:tc>
        <w:tc>
          <w:tcPr>
            <w:tcW w:w="1352" w:type="dxa"/>
            <w:tcBorders>
              <w:top w:val="single" w:sz="4" w:space="0" w:color="auto"/>
              <w:left w:val="single" w:sz="4" w:space="0" w:color="auto"/>
              <w:right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ind w:left="220"/>
              <w:jc w:val="center"/>
              <w:rPr>
                <w:sz w:val="24"/>
                <w:szCs w:val="24"/>
              </w:rPr>
            </w:pPr>
            <w:r w:rsidRPr="00BE27DD">
              <w:rPr>
                <w:rStyle w:val="211pt"/>
                <w:sz w:val="24"/>
                <w:szCs w:val="24"/>
              </w:rPr>
              <w:t>Дата видачі</w:t>
            </w:r>
          </w:p>
        </w:tc>
      </w:tr>
      <w:tr w:rsidR="008B52A4" w:rsidRPr="002958FB" w:rsidTr="00A96BF4">
        <w:trPr>
          <w:trHeight w:hRule="exact" w:val="961"/>
        </w:trPr>
        <w:tc>
          <w:tcPr>
            <w:tcW w:w="847" w:type="dxa"/>
            <w:tcBorders>
              <w:top w:val="single" w:sz="4" w:space="0" w:color="auto"/>
              <w:left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ind w:right="180"/>
              <w:jc w:val="center"/>
              <w:rPr>
                <w:sz w:val="24"/>
                <w:szCs w:val="24"/>
              </w:rPr>
            </w:pPr>
            <w:r w:rsidRPr="00BE27DD">
              <w:rPr>
                <w:rStyle w:val="211pt"/>
                <w:sz w:val="24"/>
                <w:szCs w:val="24"/>
              </w:rPr>
              <w:t>1</w:t>
            </w:r>
          </w:p>
        </w:tc>
        <w:tc>
          <w:tcPr>
            <w:tcW w:w="3447" w:type="dxa"/>
            <w:tcBorders>
              <w:top w:val="single" w:sz="4" w:space="0" w:color="auto"/>
              <w:left w:val="single" w:sz="4" w:space="0" w:color="auto"/>
            </w:tcBorders>
            <w:shd w:val="clear" w:color="auto" w:fill="FFFFFF"/>
            <w:vAlign w:val="center"/>
          </w:tcPr>
          <w:p w:rsidR="008B52A4" w:rsidRPr="00BE27DD" w:rsidRDefault="008B52A4" w:rsidP="00114508">
            <w:pPr>
              <w:pStyle w:val="20"/>
              <w:shd w:val="clear" w:color="auto" w:fill="auto"/>
              <w:spacing w:before="0" w:after="0" w:line="274" w:lineRule="exact"/>
              <w:ind w:left="53"/>
              <w:rPr>
                <w:sz w:val="24"/>
                <w:szCs w:val="24"/>
              </w:rPr>
            </w:pPr>
            <w:r w:rsidRPr="00BE27DD">
              <w:rPr>
                <w:rStyle w:val="211pt"/>
                <w:sz w:val="24"/>
                <w:szCs w:val="24"/>
              </w:rPr>
              <w:t>Технічний паспорт на громадський будинок</w:t>
            </w:r>
            <w:r>
              <w:rPr>
                <w:rStyle w:val="211pt"/>
                <w:sz w:val="24"/>
                <w:szCs w:val="24"/>
              </w:rPr>
              <w:t>: «Сільська</w:t>
            </w:r>
            <w:r w:rsidRPr="00BE27DD">
              <w:rPr>
                <w:rStyle w:val="211pt"/>
                <w:sz w:val="24"/>
                <w:szCs w:val="24"/>
              </w:rPr>
              <w:t xml:space="preserve"> рад</w:t>
            </w:r>
            <w:r>
              <w:rPr>
                <w:rStyle w:val="211pt"/>
                <w:sz w:val="24"/>
                <w:szCs w:val="24"/>
              </w:rPr>
              <w:t>а»</w:t>
            </w:r>
          </w:p>
        </w:tc>
        <w:tc>
          <w:tcPr>
            <w:tcW w:w="2280" w:type="dxa"/>
            <w:tcBorders>
              <w:top w:val="single" w:sz="4" w:space="0" w:color="auto"/>
              <w:left w:val="single" w:sz="4" w:space="0" w:color="auto"/>
            </w:tcBorders>
            <w:shd w:val="clear" w:color="auto" w:fill="FFFFFF"/>
            <w:vAlign w:val="center"/>
          </w:tcPr>
          <w:p w:rsidR="008B52A4" w:rsidRPr="00BE27DD" w:rsidRDefault="008B52A4" w:rsidP="007A031B">
            <w:pPr>
              <w:pStyle w:val="20"/>
              <w:shd w:val="clear" w:color="auto" w:fill="auto"/>
              <w:spacing w:before="0" w:after="0" w:line="254" w:lineRule="exact"/>
              <w:jc w:val="center"/>
              <w:rPr>
                <w:sz w:val="24"/>
                <w:szCs w:val="24"/>
              </w:rPr>
            </w:pPr>
            <w:proofErr w:type="spellStart"/>
            <w:r>
              <w:rPr>
                <w:rStyle w:val="211pt"/>
                <w:sz w:val="24"/>
                <w:szCs w:val="24"/>
              </w:rPr>
              <w:t>Сопач</w:t>
            </w:r>
            <w:r w:rsidRPr="00BE27DD">
              <w:rPr>
                <w:rStyle w:val="211pt"/>
                <w:sz w:val="24"/>
                <w:szCs w:val="24"/>
              </w:rPr>
              <w:t>івська</w:t>
            </w:r>
            <w:proofErr w:type="spellEnd"/>
            <w:r w:rsidRPr="00BE27DD">
              <w:rPr>
                <w:rStyle w:val="211pt"/>
                <w:sz w:val="24"/>
                <w:szCs w:val="24"/>
              </w:rPr>
              <w:t xml:space="preserve"> сільська рада</w:t>
            </w:r>
          </w:p>
        </w:tc>
        <w:tc>
          <w:tcPr>
            <w:tcW w:w="1723" w:type="dxa"/>
            <w:tcBorders>
              <w:top w:val="single" w:sz="4" w:space="0" w:color="auto"/>
              <w:left w:val="single" w:sz="4" w:space="0" w:color="auto"/>
            </w:tcBorders>
            <w:shd w:val="clear" w:color="auto" w:fill="FFFFFF"/>
            <w:vAlign w:val="center"/>
          </w:tcPr>
          <w:p w:rsidR="008B52A4" w:rsidRPr="002958FB" w:rsidRDefault="008B52A4" w:rsidP="00BE27DD">
            <w:pPr>
              <w:jc w:val="center"/>
              <w:rPr>
                <w:rFonts w:ascii="Times New Roman" w:hAnsi="Times New Roman"/>
                <w:sz w:val="24"/>
                <w:szCs w:val="24"/>
              </w:rPr>
            </w:pPr>
            <w:r>
              <w:rPr>
                <w:rFonts w:ascii="Times New Roman" w:hAnsi="Times New Roman"/>
                <w:sz w:val="24"/>
                <w:szCs w:val="24"/>
              </w:rPr>
              <w:t>082-16</w:t>
            </w:r>
          </w:p>
        </w:tc>
        <w:tc>
          <w:tcPr>
            <w:tcW w:w="1352" w:type="dxa"/>
            <w:tcBorders>
              <w:top w:val="single" w:sz="4" w:space="0" w:color="auto"/>
              <w:left w:val="single" w:sz="4" w:space="0" w:color="auto"/>
              <w:right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jc w:val="center"/>
              <w:rPr>
                <w:sz w:val="24"/>
                <w:szCs w:val="24"/>
              </w:rPr>
            </w:pPr>
            <w:r>
              <w:rPr>
                <w:sz w:val="24"/>
                <w:szCs w:val="24"/>
              </w:rPr>
              <w:t>27.05.2016</w:t>
            </w:r>
          </w:p>
        </w:tc>
      </w:tr>
      <w:tr w:rsidR="008B52A4" w:rsidRPr="002958FB" w:rsidTr="00A96BF4">
        <w:trPr>
          <w:trHeight w:hRule="exact" w:val="894"/>
        </w:trPr>
        <w:tc>
          <w:tcPr>
            <w:tcW w:w="847" w:type="dxa"/>
            <w:tcBorders>
              <w:top w:val="single" w:sz="4" w:space="0" w:color="auto"/>
              <w:left w:val="single" w:sz="4" w:space="0" w:color="auto"/>
              <w:bottom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ind w:right="180"/>
              <w:jc w:val="center"/>
              <w:rPr>
                <w:sz w:val="24"/>
                <w:szCs w:val="24"/>
              </w:rPr>
            </w:pPr>
            <w:r w:rsidRPr="00BE27DD">
              <w:rPr>
                <w:rStyle w:val="211pt"/>
                <w:sz w:val="24"/>
                <w:szCs w:val="24"/>
              </w:rPr>
              <w:t>2</w:t>
            </w:r>
          </w:p>
        </w:tc>
        <w:tc>
          <w:tcPr>
            <w:tcW w:w="3447" w:type="dxa"/>
            <w:tcBorders>
              <w:top w:val="single" w:sz="4" w:space="0" w:color="auto"/>
              <w:left w:val="single" w:sz="4" w:space="0" w:color="auto"/>
              <w:bottom w:val="single" w:sz="4" w:space="0" w:color="auto"/>
            </w:tcBorders>
            <w:shd w:val="clear" w:color="auto" w:fill="FFFFFF"/>
            <w:vAlign w:val="center"/>
          </w:tcPr>
          <w:p w:rsidR="008B52A4" w:rsidRPr="00512EB9" w:rsidRDefault="008B52A4" w:rsidP="00114508">
            <w:pPr>
              <w:pStyle w:val="20"/>
              <w:shd w:val="clear" w:color="auto" w:fill="auto"/>
              <w:spacing w:before="0" w:after="0" w:line="274" w:lineRule="exact"/>
              <w:ind w:left="53"/>
              <w:rPr>
                <w:sz w:val="24"/>
                <w:szCs w:val="24"/>
              </w:rPr>
            </w:pPr>
            <w:r w:rsidRPr="00512EB9">
              <w:rPr>
                <w:rStyle w:val="211pt"/>
                <w:sz w:val="24"/>
                <w:szCs w:val="24"/>
              </w:rPr>
              <w:t>Державний акт на право постійного користування земельною ділянкою</w:t>
            </w:r>
          </w:p>
        </w:tc>
        <w:tc>
          <w:tcPr>
            <w:tcW w:w="2280" w:type="dxa"/>
            <w:tcBorders>
              <w:top w:val="single" w:sz="4" w:space="0" w:color="auto"/>
              <w:left w:val="single" w:sz="4" w:space="0" w:color="auto"/>
              <w:bottom w:val="single" w:sz="4" w:space="0" w:color="auto"/>
            </w:tcBorders>
            <w:shd w:val="clear" w:color="auto" w:fill="FFFFFF"/>
            <w:vAlign w:val="center"/>
          </w:tcPr>
          <w:p w:rsidR="008B52A4" w:rsidRPr="00512EB9" w:rsidRDefault="008B52A4" w:rsidP="007A031B">
            <w:pPr>
              <w:pStyle w:val="20"/>
              <w:shd w:val="clear" w:color="auto" w:fill="auto"/>
              <w:spacing w:before="0" w:after="0" w:line="220" w:lineRule="exact"/>
              <w:jc w:val="center"/>
              <w:rPr>
                <w:sz w:val="24"/>
                <w:szCs w:val="24"/>
              </w:rPr>
            </w:pPr>
            <w:r w:rsidRPr="00512EB9">
              <w:rPr>
                <w:rStyle w:val="211pt"/>
                <w:sz w:val="24"/>
                <w:szCs w:val="24"/>
              </w:rPr>
              <w:t>Земельна ділянка</w:t>
            </w:r>
          </w:p>
        </w:tc>
        <w:tc>
          <w:tcPr>
            <w:tcW w:w="1723" w:type="dxa"/>
            <w:tcBorders>
              <w:top w:val="single" w:sz="4" w:space="0" w:color="auto"/>
              <w:left w:val="single" w:sz="4" w:space="0" w:color="auto"/>
              <w:bottom w:val="single" w:sz="4" w:space="0" w:color="auto"/>
            </w:tcBorders>
            <w:shd w:val="clear" w:color="auto" w:fill="FFFFFF"/>
            <w:vAlign w:val="center"/>
          </w:tcPr>
          <w:p w:rsidR="008B52A4" w:rsidRPr="00512EB9" w:rsidRDefault="008B52A4" w:rsidP="00BE27DD">
            <w:pPr>
              <w:pStyle w:val="20"/>
              <w:shd w:val="clear" w:color="auto" w:fill="auto"/>
              <w:spacing w:before="0" w:after="0" w:line="220" w:lineRule="exact"/>
              <w:jc w:val="center"/>
              <w:rPr>
                <w:sz w:val="24"/>
                <w:szCs w:val="24"/>
              </w:rPr>
            </w:pPr>
            <w:r w:rsidRPr="00512EB9">
              <w:rPr>
                <w:sz w:val="24"/>
                <w:szCs w:val="24"/>
              </w:rPr>
              <w:t>Серія ЯЯ №2</w:t>
            </w:r>
            <w:r>
              <w:rPr>
                <w:sz w:val="24"/>
                <w:szCs w:val="24"/>
              </w:rPr>
              <w:t>66261</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rsidR="008B52A4" w:rsidRPr="00BE27DD" w:rsidRDefault="008B52A4" w:rsidP="00BE27DD">
            <w:pPr>
              <w:pStyle w:val="20"/>
              <w:shd w:val="clear" w:color="auto" w:fill="auto"/>
              <w:spacing w:before="0" w:after="0" w:line="220" w:lineRule="exact"/>
              <w:jc w:val="center"/>
              <w:rPr>
                <w:sz w:val="24"/>
                <w:szCs w:val="24"/>
              </w:rPr>
            </w:pPr>
            <w:r>
              <w:rPr>
                <w:sz w:val="24"/>
                <w:szCs w:val="24"/>
              </w:rPr>
              <w:t>30.11.2012</w:t>
            </w:r>
          </w:p>
        </w:tc>
      </w:tr>
      <w:tr w:rsidR="008B52A4" w:rsidRPr="002958FB" w:rsidTr="00FA2BB3">
        <w:trPr>
          <w:trHeight w:hRule="exact" w:val="2536"/>
        </w:trPr>
        <w:tc>
          <w:tcPr>
            <w:tcW w:w="847"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D57295">
            <w:pPr>
              <w:pStyle w:val="20"/>
              <w:shd w:val="clear" w:color="auto" w:fill="auto"/>
              <w:spacing w:before="0" w:after="0" w:line="220" w:lineRule="exact"/>
              <w:jc w:val="center"/>
              <w:rPr>
                <w:color w:val="000000"/>
                <w:sz w:val="24"/>
                <w:szCs w:val="24"/>
                <w:lang w:eastAsia="uk-UA"/>
              </w:rPr>
            </w:pPr>
            <w:r w:rsidRPr="008B0CA5">
              <w:rPr>
                <w:rStyle w:val="211pt"/>
                <w:sz w:val="24"/>
                <w:szCs w:val="24"/>
              </w:rPr>
              <w:t>3</w:t>
            </w:r>
          </w:p>
        </w:tc>
        <w:tc>
          <w:tcPr>
            <w:tcW w:w="3447"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114508">
            <w:pPr>
              <w:pStyle w:val="a6"/>
              <w:ind w:left="53"/>
              <w:rPr>
                <w:rFonts w:ascii="Times New Roman" w:hAnsi="Times New Roman"/>
              </w:rPr>
            </w:pPr>
            <w:r w:rsidRPr="008B0CA5">
              <w:rPr>
                <w:rStyle w:val="211pt"/>
                <w:sz w:val="24"/>
                <w:szCs w:val="24"/>
              </w:rPr>
              <w:t>Інформаційна дові</w:t>
            </w:r>
            <w:r>
              <w:rPr>
                <w:rStyle w:val="211pt"/>
                <w:sz w:val="24"/>
                <w:szCs w:val="24"/>
              </w:rPr>
              <w:t>дка з Державного реєстру</w:t>
            </w:r>
            <w:r w:rsidRPr="008B0CA5">
              <w:rPr>
                <w:rStyle w:val="211pt"/>
                <w:sz w:val="24"/>
                <w:szCs w:val="24"/>
              </w:rPr>
              <w:t xml:space="preserve">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w:t>
            </w:r>
          </w:p>
        </w:tc>
        <w:tc>
          <w:tcPr>
            <w:tcW w:w="2280"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7A031B">
            <w:pPr>
              <w:pStyle w:val="a6"/>
              <w:jc w:val="center"/>
              <w:rPr>
                <w:rFonts w:ascii="Times New Roman" w:hAnsi="Times New Roman"/>
              </w:rPr>
            </w:pPr>
            <w:r>
              <w:rPr>
                <w:rStyle w:val="211pt"/>
                <w:sz w:val="24"/>
                <w:szCs w:val="24"/>
              </w:rPr>
              <w:t>Г</w:t>
            </w:r>
            <w:r w:rsidRPr="008B0CA5">
              <w:rPr>
                <w:rStyle w:val="211pt"/>
                <w:sz w:val="24"/>
                <w:szCs w:val="24"/>
              </w:rPr>
              <w:t>ромадський будинок «Сільська рада»</w:t>
            </w:r>
          </w:p>
        </w:tc>
        <w:tc>
          <w:tcPr>
            <w:tcW w:w="1723"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B02604">
            <w:pPr>
              <w:pStyle w:val="a6"/>
              <w:jc w:val="center"/>
              <w:rPr>
                <w:rFonts w:ascii="Times New Roman" w:hAnsi="Times New Roman"/>
              </w:rPr>
            </w:pPr>
            <w:r w:rsidRPr="008B0CA5">
              <w:rPr>
                <w:rFonts w:ascii="Times New Roman" w:hAnsi="Times New Roman"/>
              </w:rPr>
              <w:t>998454256208</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rsidR="008B52A4" w:rsidRPr="008B0CA5" w:rsidRDefault="008B52A4" w:rsidP="00B02604">
            <w:pPr>
              <w:pStyle w:val="a6"/>
              <w:jc w:val="center"/>
              <w:rPr>
                <w:rFonts w:ascii="Times New Roman" w:hAnsi="Times New Roman"/>
              </w:rPr>
            </w:pPr>
            <w:r>
              <w:rPr>
                <w:rFonts w:ascii="Times New Roman" w:hAnsi="Times New Roman"/>
              </w:rPr>
              <w:t>09.08.2016</w:t>
            </w:r>
          </w:p>
        </w:tc>
      </w:tr>
      <w:tr w:rsidR="008B52A4" w:rsidRPr="002958FB" w:rsidTr="00A96BF4">
        <w:trPr>
          <w:trHeight w:hRule="exact" w:val="1629"/>
        </w:trPr>
        <w:tc>
          <w:tcPr>
            <w:tcW w:w="847"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D57295">
            <w:pPr>
              <w:pStyle w:val="20"/>
              <w:shd w:val="clear" w:color="auto" w:fill="auto"/>
              <w:spacing w:before="0" w:after="0" w:line="220" w:lineRule="exact"/>
              <w:jc w:val="center"/>
              <w:rPr>
                <w:rStyle w:val="211pt"/>
                <w:sz w:val="24"/>
                <w:szCs w:val="24"/>
              </w:rPr>
            </w:pPr>
            <w:r>
              <w:rPr>
                <w:rStyle w:val="211pt"/>
                <w:sz w:val="24"/>
                <w:szCs w:val="24"/>
              </w:rPr>
              <w:t>4</w:t>
            </w:r>
          </w:p>
        </w:tc>
        <w:tc>
          <w:tcPr>
            <w:tcW w:w="3447"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7A031B">
            <w:pPr>
              <w:pStyle w:val="a6"/>
              <w:rPr>
                <w:rStyle w:val="211pt"/>
                <w:sz w:val="24"/>
                <w:szCs w:val="24"/>
              </w:rPr>
            </w:pPr>
            <w:r>
              <w:rPr>
                <w:rStyle w:val="211pt"/>
                <w:sz w:val="24"/>
                <w:szCs w:val="24"/>
              </w:rPr>
              <w:t>Паспорт гідрогеологічної свердловини №1(79/11) складений згідно технічних умов проектування і спорудження бурових свердловин на воду БН-14-57</w:t>
            </w:r>
          </w:p>
        </w:tc>
        <w:tc>
          <w:tcPr>
            <w:tcW w:w="2280"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7A031B">
            <w:pPr>
              <w:pStyle w:val="a6"/>
              <w:jc w:val="center"/>
              <w:rPr>
                <w:rStyle w:val="211pt"/>
                <w:sz w:val="24"/>
                <w:szCs w:val="24"/>
              </w:rPr>
            </w:pPr>
            <w:r>
              <w:rPr>
                <w:rStyle w:val="211pt"/>
                <w:sz w:val="24"/>
                <w:szCs w:val="24"/>
              </w:rPr>
              <w:t>Свердловина</w:t>
            </w:r>
          </w:p>
        </w:tc>
        <w:tc>
          <w:tcPr>
            <w:tcW w:w="1723"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B02604">
            <w:pPr>
              <w:pStyle w:val="a6"/>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rsidR="008B52A4" w:rsidRDefault="008B52A4" w:rsidP="00B02604">
            <w:pPr>
              <w:pStyle w:val="a6"/>
              <w:jc w:val="center"/>
              <w:rPr>
                <w:rFonts w:ascii="Times New Roman" w:hAnsi="Times New Roman"/>
              </w:rPr>
            </w:pPr>
            <w:r>
              <w:rPr>
                <w:rFonts w:ascii="Times New Roman" w:hAnsi="Times New Roman"/>
              </w:rPr>
              <w:t>2011</w:t>
            </w:r>
          </w:p>
        </w:tc>
      </w:tr>
      <w:tr w:rsidR="008B52A4" w:rsidRPr="002958FB" w:rsidTr="00A96BF4">
        <w:trPr>
          <w:trHeight w:hRule="exact" w:val="711"/>
        </w:trPr>
        <w:tc>
          <w:tcPr>
            <w:tcW w:w="847" w:type="dxa"/>
            <w:tcBorders>
              <w:top w:val="single" w:sz="4" w:space="0" w:color="auto"/>
              <w:left w:val="single" w:sz="4" w:space="0" w:color="auto"/>
              <w:bottom w:val="single" w:sz="4" w:space="0" w:color="auto"/>
            </w:tcBorders>
            <w:shd w:val="clear" w:color="auto" w:fill="FFFFFF"/>
            <w:vAlign w:val="center"/>
          </w:tcPr>
          <w:p w:rsidR="008B52A4" w:rsidRDefault="008B52A4" w:rsidP="00D57295">
            <w:pPr>
              <w:pStyle w:val="20"/>
              <w:shd w:val="clear" w:color="auto" w:fill="auto"/>
              <w:spacing w:before="0" w:after="0" w:line="220" w:lineRule="exact"/>
              <w:jc w:val="center"/>
              <w:rPr>
                <w:rStyle w:val="211pt"/>
                <w:sz w:val="24"/>
                <w:szCs w:val="24"/>
              </w:rPr>
            </w:pPr>
            <w:r>
              <w:rPr>
                <w:rStyle w:val="211pt"/>
                <w:sz w:val="24"/>
                <w:szCs w:val="24"/>
              </w:rPr>
              <w:t>5</w:t>
            </w:r>
          </w:p>
        </w:tc>
        <w:tc>
          <w:tcPr>
            <w:tcW w:w="3447" w:type="dxa"/>
            <w:tcBorders>
              <w:top w:val="single" w:sz="4" w:space="0" w:color="auto"/>
              <w:left w:val="single" w:sz="4" w:space="0" w:color="auto"/>
              <w:bottom w:val="single" w:sz="4" w:space="0" w:color="auto"/>
            </w:tcBorders>
            <w:shd w:val="clear" w:color="auto" w:fill="FFFFFF"/>
            <w:vAlign w:val="center"/>
          </w:tcPr>
          <w:p w:rsidR="008B52A4" w:rsidRDefault="008B52A4" w:rsidP="007A031B">
            <w:pPr>
              <w:pStyle w:val="a6"/>
              <w:rPr>
                <w:rStyle w:val="211pt"/>
                <w:sz w:val="24"/>
                <w:szCs w:val="24"/>
              </w:rPr>
            </w:pPr>
            <w:r>
              <w:rPr>
                <w:rStyle w:val="211pt"/>
                <w:sz w:val="24"/>
                <w:szCs w:val="24"/>
              </w:rPr>
              <w:t>Дозвіл на спеціальне водокористування</w:t>
            </w:r>
          </w:p>
        </w:tc>
        <w:tc>
          <w:tcPr>
            <w:tcW w:w="2280" w:type="dxa"/>
            <w:tcBorders>
              <w:top w:val="single" w:sz="4" w:space="0" w:color="auto"/>
              <w:left w:val="single" w:sz="4" w:space="0" w:color="auto"/>
              <w:bottom w:val="single" w:sz="4" w:space="0" w:color="auto"/>
            </w:tcBorders>
            <w:shd w:val="clear" w:color="auto" w:fill="FFFFFF"/>
            <w:vAlign w:val="center"/>
          </w:tcPr>
          <w:p w:rsidR="008B52A4" w:rsidRDefault="008B52A4" w:rsidP="007A031B">
            <w:pPr>
              <w:pStyle w:val="a6"/>
              <w:jc w:val="center"/>
              <w:rPr>
                <w:rStyle w:val="211pt"/>
                <w:sz w:val="24"/>
                <w:szCs w:val="24"/>
              </w:rPr>
            </w:pPr>
            <w:r>
              <w:rPr>
                <w:rStyle w:val="211pt"/>
                <w:sz w:val="24"/>
                <w:szCs w:val="24"/>
              </w:rPr>
              <w:t>Свердловина</w:t>
            </w:r>
          </w:p>
        </w:tc>
        <w:tc>
          <w:tcPr>
            <w:tcW w:w="1723" w:type="dxa"/>
            <w:tcBorders>
              <w:top w:val="single" w:sz="4" w:space="0" w:color="auto"/>
              <w:left w:val="single" w:sz="4" w:space="0" w:color="auto"/>
              <w:bottom w:val="single" w:sz="4" w:space="0" w:color="auto"/>
            </w:tcBorders>
            <w:shd w:val="clear" w:color="auto" w:fill="FFFFFF"/>
            <w:vAlign w:val="center"/>
          </w:tcPr>
          <w:p w:rsidR="008B52A4" w:rsidRPr="008B0CA5" w:rsidRDefault="008B52A4" w:rsidP="00B02604">
            <w:pPr>
              <w:pStyle w:val="a6"/>
              <w:jc w:val="center"/>
              <w:rPr>
                <w:rFonts w:ascii="Times New Roman" w:hAnsi="Times New Roman"/>
              </w:rPr>
            </w:pPr>
            <w:r>
              <w:rPr>
                <w:rFonts w:ascii="Times New Roman" w:hAnsi="Times New Roman"/>
              </w:rPr>
              <w:t>285/РВ/49д-19</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rsidR="008B52A4" w:rsidRDefault="008B52A4" w:rsidP="00B02604">
            <w:pPr>
              <w:pStyle w:val="a6"/>
              <w:jc w:val="center"/>
              <w:rPr>
                <w:rFonts w:ascii="Times New Roman" w:hAnsi="Times New Roman"/>
              </w:rPr>
            </w:pPr>
            <w:r>
              <w:rPr>
                <w:rFonts w:ascii="Times New Roman" w:hAnsi="Times New Roman"/>
              </w:rPr>
              <w:t>30.05.2019</w:t>
            </w:r>
          </w:p>
        </w:tc>
      </w:tr>
    </w:tbl>
    <w:p w:rsidR="008B52A4" w:rsidRDefault="008B52A4" w:rsidP="00A86E4E">
      <w:pPr>
        <w:pStyle w:val="32"/>
        <w:shd w:val="clear" w:color="auto" w:fill="auto"/>
        <w:rPr>
          <w:sz w:val="24"/>
          <w:szCs w:val="24"/>
        </w:rPr>
      </w:pPr>
      <w:bookmarkStart w:id="1" w:name="bookmark3"/>
    </w:p>
    <w:p w:rsidR="008B52A4" w:rsidRPr="00114508" w:rsidRDefault="008B52A4" w:rsidP="00A86E4E">
      <w:pPr>
        <w:pStyle w:val="32"/>
        <w:shd w:val="clear" w:color="auto" w:fill="auto"/>
      </w:pPr>
      <w:r w:rsidRPr="00114508">
        <w:t>Додатки до передавального акту:</w:t>
      </w:r>
      <w:bookmarkEnd w:id="1"/>
    </w:p>
    <w:p w:rsidR="008B52A4" w:rsidRPr="00114508" w:rsidRDefault="008B52A4" w:rsidP="00A86E4E">
      <w:pPr>
        <w:pStyle w:val="32"/>
        <w:shd w:val="clear" w:color="auto" w:fill="auto"/>
        <w:tabs>
          <w:tab w:val="left" w:leader="underscore" w:pos="2096"/>
          <w:tab w:val="left" w:leader="underscore" w:pos="3086"/>
        </w:tabs>
      </w:pPr>
      <w:bookmarkStart w:id="2" w:name="bookmark4"/>
      <w:r w:rsidRPr="00114508">
        <w:tab/>
        <w:t>на</w:t>
      </w:r>
      <w:r w:rsidRPr="00114508">
        <w:tab/>
        <w:t>аркушах.</w:t>
      </w:r>
      <w:bookmarkEnd w:id="2"/>
    </w:p>
    <w:p w:rsidR="008B52A4" w:rsidRPr="00114508" w:rsidRDefault="008B52A4" w:rsidP="00A86E4E">
      <w:pPr>
        <w:pStyle w:val="32"/>
        <w:shd w:val="clear" w:color="auto" w:fill="auto"/>
        <w:tabs>
          <w:tab w:val="left" w:leader="underscore" w:pos="2668"/>
        </w:tabs>
      </w:pPr>
      <w:bookmarkStart w:id="3" w:name="bookmark5"/>
      <w:r w:rsidRPr="00114508">
        <w:t>Усього:</w:t>
      </w:r>
      <w:r w:rsidRPr="00114508">
        <w:tab/>
        <w:t>аркушів.</w:t>
      </w:r>
      <w:bookmarkEnd w:id="3"/>
    </w:p>
    <w:p w:rsidR="008B52A4" w:rsidRDefault="008B52A4" w:rsidP="00A86E4E">
      <w:pPr>
        <w:pStyle w:val="32"/>
        <w:shd w:val="clear" w:color="auto" w:fill="auto"/>
        <w:tabs>
          <w:tab w:val="left" w:leader="underscore" w:pos="2668"/>
        </w:tabs>
      </w:pPr>
    </w:p>
    <w:p w:rsidR="007E24AD" w:rsidRDefault="007E24AD" w:rsidP="00A86E4E">
      <w:pPr>
        <w:pStyle w:val="32"/>
        <w:shd w:val="clear" w:color="auto" w:fill="auto"/>
        <w:tabs>
          <w:tab w:val="left" w:leader="underscore" w:pos="2668"/>
        </w:tabs>
      </w:pPr>
    </w:p>
    <w:p w:rsidR="007E24AD" w:rsidRDefault="007E24AD" w:rsidP="00A86E4E">
      <w:pPr>
        <w:pStyle w:val="32"/>
        <w:shd w:val="clear" w:color="auto" w:fill="auto"/>
        <w:tabs>
          <w:tab w:val="left" w:leader="underscore" w:pos="2668"/>
        </w:tabs>
      </w:pPr>
    </w:p>
    <w:p w:rsidR="007E24AD" w:rsidRDefault="007E24AD" w:rsidP="00A86E4E">
      <w:pPr>
        <w:pStyle w:val="32"/>
        <w:shd w:val="clear" w:color="auto" w:fill="auto"/>
        <w:tabs>
          <w:tab w:val="left" w:leader="underscore" w:pos="2668"/>
        </w:tabs>
      </w:pPr>
    </w:p>
    <w:p w:rsidR="008B52A4" w:rsidRPr="00B15186" w:rsidRDefault="008B52A4" w:rsidP="00A86E4E">
      <w:pPr>
        <w:pStyle w:val="32"/>
        <w:shd w:val="clear" w:color="auto" w:fill="auto"/>
        <w:tabs>
          <w:tab w:val="left" w:leader="underscore" w:pos="2668"/>
        </w:tabs>
      </w:pPr>
    </w:p>
    <w:p w:rsidR="008B52A4" w:rsidRDefault="008B52A4" w:rsidP="003874B7">
      <w:pPr>
        <w:pStyle w:val="32"/>
        <w:shd w:val="clear" w:color="auto" w:fill="auto"/>
        <w:tabs>
          <w:tab w:val="left" w:leader="underscore" w:pos="2668"/>
        </w:tabs>
        <w:jc w:val="center"/>
        <w:rPr>
          <w:b/>
        </w:rPr>
      </w:pPr>
      <w:r w:rsidRPr="00F5154F">
        <w:rPr>
          <w:b/>
        </w:rPr>
        <w:t>Ком</w:t>
      </w:r>
      <w:r>
        <w:rPr>
          <w:b/>
        </w:rPr>
        <w:t xml:space="preserve">ісія з реорганізації  </w:t>
      </w:r>
      <w:proofErr w:type="spellStart"/>
      <w:r>
        <w:rPr>
          <w:b/>
        </w:rPr>
        <w:t>Сопач</w:t>
      </w:r>
      <w:r w:rsidRPr="00F5154F">
        <w:rPr>
          <w:b/>
        </w:rPr>
        <w:t>івської</w:t>
      </w:r>
      <w:proofErr w:type="spellEnd"/>
      <w:r w:rsidRPr="00F5154F">
        <w:rPr>
          <w:b/>
        </w:rPr>
        <w:t xml:space="preserve"> сільської ради</w:t>
      </w:r>
    </w:p>
    <w:p w:rsidR="008B52A4" w:rsidRPr="0071589C" w:rsidRDefault="008B52A4" w:rsidP="00A86E4E">
      <w:pPr>
        <w:pStyle w:val="32"/>
        <w:shd w:val="clear" w:color="auto" w:fill="auto"/>
        <w:tabs>
          <w:tab w:val="left" w:leader="underscore" w:pos="2668"/>
        </w:tabs>
        <w:rPr>
          <w:b/>
          <w:sz w:val="24"/>
          <w:szCs w:val="24"/>
        </w:rPr>
      </w:pPr>
    </w:p>
    <w:p w:rsidR="008B52A4" w:rsidRDefault="008B52A4" w:rsidP="003024D4">
      <w:pPr>
        <w:spacing w:after="0" w:line="240" w:lineRule="auto"/>
        <w:jc w:val="both"/>
        <w:rPr>
          <w:rFonts w:ascii="Times New Roman" w:hAnsi="Times New Roman"/>
          <w:sz w:val="28"/>
          <w:szCs w:val="28"/>
        </w:rPr>
      </w:pPr>
      <w:r w:rsidRPr="00F5154F">
        <w:rPr>
          <w:rFonts w:ascii="Times New Roman" w:hAnsi="Times New Roman"/>
          <w:b/>
          <w:sz w:val="28"/>
          <w:szCs w:val="28"/>
        </w:rPr>
        <w:t>Голова комісії</w:t>
      </w:r>
      <w:r>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sz w:val="28"/>
          <w:szCs w:val="28"/>
        </w:rPr>
      </w:pPr>
      <w:r>
        <w:rPr>
          <w:rFonts w:ascii="Times New Roman" w:hAnsi="Times New Roman"/>
          <w:sz w:val="28"/>
          <w:szCs w:val="28"/>
        </w:rPr>
        <w:t>З</w:t>
      </w:r>
      <w:r w:rsidRPr="00F5154F">
        <w:rPr>
          <w:rFonts w:ascii="Times New Roman" w:hAnsi="Times New Roman"/>
          <w:sz w:val="28"/>
          <w:szCs w:val="28"/>
        </w:rPr>
        <w:t>аступник міського голови з питань дія</w:t>
      </w:r>
      <w:r>
        <w:rPr>
          <w:rFonts w:ascii="Times New Roman" w:hAnsi="Times New Roman"/>
          <w:sz w:val="28"/>
          <w:szCs w:val="28"/>
        </w:rPr>
        <w:t>льності</w:t>
      </w:r>
    </w:p>
    <w:p w:rsidR="008B52A4" w:rsidRPr="00F5154F" w:rsidRDefault="008B52A4" w:rsidP="003024D4">
      <w:pPr>
        <w:spacing w:after="0" w:line="240" w:lineRule="auto"/>
        <w:jc w:val="both"/>
        <w:rPr>
          <w:rFonts w:ascii="Times New Roman" w:hAnsi="Times New Roman"/>
          <w:sz w:val="28"/>
          <w:szCs w:val="28"/>
        </w:rPr>
      </w:pPr>
      <w:r>
        <w:rPr>
          <w:rFonts w:ascii="Times New Roman" w:hAnsi="Times New Roman"/>
          <w:sz w:val="28"/>
          <w:szCs w:val="28"/>
        </w:rPr>
        <w:t xml:space="preserve">виконавчих органів ради                                 _________________ </w:t>
      </w:r>
      <w:r w:rsidRPr="003874B7">
        <w:rPr>
          <w:rFonts w:ascii="Times New Roman" w:hAnsi="Times New Roman"/>
          <w:sz w:val="28"/>
          <w:szCs w:val="28"/>
        </w:rPr>
        <w:t>Р.В.</w:t>
      </w:r>
      <w:proofErr w:type="spellStart"/>
      <w:r w:rsidRPr="003874B7">
        <w:rPr>
          <w:rFonts w:ascii="Times New Roman" w:hAnsi="Times New Roman"/>
          <w:sz w:val="28"/>
          <w:szCs w:val="28"/>
        </w:rPr>
        <w:t>Хондока</w:t>
      </w:r>
      <w:proofErr w:type="spellEnd"/>
      <w:r w:rsidRPr="00F5154F">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b/>
          <w:sz w:val="28"/>
          <w:szCs w:val="28"/>
        </w:rPr>
      </w:pPr>
    </w:p>
    <w:p w:rsidR="008B52A4" w:rsidRDefault="008B52A4" w:rsidP="003024D4">
      <w:pPr>
        <w:spacing w:after="0" w:line="240" w:lineRule="auto"/>
        <w:jc w:val="both"/>
        <w:rPr>
          <w:rFonts w:ascii="Times New Roman" w:hAnsi="Times New Roman"/>
          <w:sz w:val="28"/>
          <w:szCs w:val="28"/>
        </w:rPr>
      </w:pPr>
      <w:r w:rsidRPr="000024CD">
        <w:rPr>
          <w:rFonts w:ascii="Times New Roman" w:hAnsi="Times New Roman"/>
          <w:b/>
          <w:sz w:val="28"/>
          <w:szCs w:val="28"/>
        </w:rPr>
        <w:t>Заступник голови комісії</w:t>
      </w:r>
      <w:r w:rsidRPr="000024CD">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sz w:val="28"/>
          <w:szCs w:val="28"/>
        </w:rPr>
      </w:pPr>
      <w:r>
        <w:rPr>
          <w:rFonts w:ascii="Times New Roman" w:hAnsi="Times New Roman"/>
          <w:sz w:val="28"/>
          <w:szCs w:val="28"/>
        </w:rPr>
        <w:t>С</w:t>
      </w:r>
      <w:r w:rsidRPr="000024CD">
        <w:rPr>
          <w:rFonts w:ascii="Times New Roman" w:hAnsi="Times New Roman"/>
          <w:sz w:val="28"/>
          <w:szCs w:val="28"/>
        </w:rPr>
        <w:t>тароста</w:t>
      </w:r>
      <w:r>
        <w:rPr>
          <w:rFonts w:ascii="Times New Roman" w:hAnsi="Times New Roman"/>
          <w:sz w:val="28"/>
          <w:szCs w:val="28"/>
        </w:rPr>
        <w:t xml:space="preserve">  села  </w:t>
      </w:r>
      <w:proofErr w:type="spellStart"/>
      <w:r>
        <w:rPr>
          <w:rFonts w:ascii="Times New Roman" w:hAnsi="Times New Roman"/>
          <w:sz w:val="28"/>
          <w:szCs w:val="28"/>
        </w:rPr>
        <w:t>Сопачів</w:t>
      </w:r>
      <w:proofErr w:type="spellEnd"/>
      <w:r>
        <w:rPr>
          <w:rFonts w:ascii="Times New Roman" w:hAnsi="Times New Roman"/>
          <w:sz w:val="28"/>
          <w:szCs w:val="28"/>
        </w:rPr>
        <w:t xml:space="preserve">, Діброва, </w:t>
      </w:r>
      <w:proofErr w:type="spellStart"/>
      <w:r>
        <w:rPr>
          <w:rFonts w:ascii="Times New Roman" w:hAnsi="Times New Roman"/>
          <w:sz w:val="28"/>
          <w:szCs w:val="28"/>
        </w:rPr>
        <w:t>Щоків</w:t>
      </w:r>
      <w:proofErr w:type="spellEnd"/>
      <w:r>
        <w:rPr>
          <w:rFonts w:ascii="Times New Roman" w:hAnsi="Times New Roman"/>
          <w:sz w:val="28"/>
          <w:szCs w:val="28"/>
        </w:rPr>
        <w:t xml:space="preserve">        _________________ </w:t>
      </w:r>
      <w:r w:rsidRPr="003874B7">
        <w:rPr>
          <w:rFonts w:ascii="Times New Roman" w:hAnsi="Times New Roman"/>
          <w:sz w:val="28"/>
          <w:szCs w:val="28"/>
        </w:rPr>
        <w:t>С.В.Бойко</w:t>
      </w:r>
    </w:p>
    <w:p w:rsidR="008B52A4" w:rsidRDefault="008B52A4" w:rsidP="003024D4">
      <w:pPr>
        <w:spacing w:after="0" w:line="240" w:lineRule="auto"/>
        <w:jc w:val="both"/>
        <w:rPr>
          <w:rFonts w:ascii="Times New Roman" w:hAnsi="Times New Roman"/>
          <w:b/>
          <w:sz w:val="28"/>
          <w:szCs w:val="28"/>
        </w:rPr>
      </w:pPr>
    </w:p>
    <w:p w:rsidR="008B52A4" w:rsidRPr="002D420D" w:rsidRDefault="008B52A4" w:rsidP="003024D4">
      <w:pPr>
        <w:spacing w:after="0" w:line="240" w:lineRule="auto"/>
        <w:jc w:val="both"/>
        <w:rPr>
          <w:rFonts w:ascii="Times New Roman" w:hAnsi="Times New Roman"/>
          <w:b/>
          <w:sz w:val="28"/>
          <w:szCs w:val="28"/>
        </w:rPr>
      </w:pPr>
      <w:r w:rsidRPr="000024CD">
        <w:rPr>
          <w:rFonts w:ascii="Times New Roman" w:hAnsi="Times New Roman"/>
          <w:b/>
          <w:sz w:val="28"/>
          <w:szCs w:val="28"/>
        </w:rPr>
        <w:t>Член комісії:</w:t>
      </w:r>
      <w:r>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sz w:val="28"/>
          <w:szCs w:val="28"/>
        </w:rPr>
      </w:pPr>
      <w:r>
        <w:rPr>
          <w:rFonts w:ascii="Times New Roman" w:hAnsi="Times New Roman"/>
          <w:sz w:val="28"/>
          <w:szCs w:val="28"/>
        </w:rPr>
        <w:t xml:space="preserve">Головний бухгалтер </w:t>
      </w:r>
      <w:proofErr w:type="spellStart"/>
      <w:r>
        <w:rPr>
          <w:rFonts w:ascii="Times New Roman" w:hAnsi="Times New Roman"/>
          <w:sz w:val="28"/>
          <w:szCs w:val="28"/>
        </w:rPr>
        <w:t>Сопачівської</w:t>
      </w:r>
      <w:proofErr w:type="spellEnd"/>
      <w:r>
        <w:rPr>
          <w:rFonts w:ascii="Times New Roman" w:hAnsi="Times New Roman"/>
          <w:sz w:val="28"/>
          <w:szCs w:val="28"/>
        </w:rPr>
        <w:t xml:space="preserve"> сільської ради </w:t>
      </w:r>
      <w:proofErr w:type="spellStart"/>
      <w:r>
        <w:rPr>
          <w:rFonts w:ascii="Times New Roman" w:hAnsi="Times New Roman"/>
          <w:sz w:val="28"/>
          <w:szCs w:val="28"/>
        </w:rPr>
        <w:t>______________</w:t>
      </w:r>
      <w:r w:rsidRPr="003874B7">
        <w:rPr>
          <w:rFonts w:ascii="Times New Roman" w:hAnsi="Times New Roman"/>
          <w:sz w:val="28"/>
          <w:szCs w:val="28"/>
        </w:rPr>
        <w:t>О.П.Гузова</w:t>
      </w:r>
      <w:proofErr w:type="spellEnd"/>
      <w:r w:rsidRPr="003874B7">
        <w:rPr>
          <w:rFonts w:ascii="Times New Roman" w:hAnsi="Times New Roman"/>
          <w:sz w:val="28"/>
          <w:szCs w:val="28"/>
        </w:rPr>
        <w:t>та</w:t>
      </w:r>
    </w:p>
    <w:p w:rsidR="008B52A4" w:rsidRDefault="008B52A4" w:rsidP="003024D4">
      <w:pPr>
        <w:spacing w:after="0" w:line="240" w:lineRule="auto"/>
        <w:jc w:val="both"/>
        <w:rPr>
          <w:rFonts w:ascii="Times New Roman" w:hAnsi="Times New Roman"/>
          <w:sz w:val="28"/>
          <w:szCs w:val="28"/>
        </w:rPr>
      </w:pPr>
    </w:p>
    <w:p w:rsidR="008B52A4" w:rsidRDefault="008B52A4" w:rsidP="003024D4">
      <w:pPr>
        <w:spacing w:after="0" w:line="240" w:lineRule="auto"/>
        <w:jc w:val="both"/>
        <w:rPr>
          <w:rFonts w:ascii="Times New Roman" w:hAnsi="Times New Roman"/>
          <w:sz w:val="28"/>
          <w:szCs w:val="28"/>
        </w:rPr>
      </w:pPr>
      <w:r>
        <w:rPr>
          <w:rFonts w:ascii="Times New Roman" w:hAnsi="Times New Roman"/>
          <w:sz w:val="28"/>
          <w:szCs w:val="28"/>
        </w:rPr>
        <w:t xml:space="preserve">Начальник відділу </w:t>
      </w:r>
      <w:r w:rsidRPr="00876163">
        <w:rPr>
          <w:rFonts w:ascii="Times New Roman" w:hAnsi="Times New Roman"/>
          <w:sz w:val="28"/>
          <w:szCs w:val="28"/>
        </w:rPr>
        <w:t>фінансово-господарського забезпечення</w:t>
      </w:r>
    </w:p>
    <w:p w:rsidR="008B52A4" w:rsidRPr="00876163" w:rsidRDefault="008B52A4" w:rsidP="003024D4">
      <w:pPr>
        <w:spacing w:after="0" w:line="240" w:lineRule="auto"/>
        <w:jc w:val="both"/>
        <w:rPr>
          <w:rFonts w:ascii="Times New Roman" w:hAnsi="Times New Roman"/>
          <w:sz w:val="28"/>
          <w:szCs w:val="28"/>
        </w:rPr>
      </w:pPr>
      <w:r>
        <w:rPr>
          <w:rFonts w:ascii="Times New Roman" w:hAnsi="Times New Roman"/>
          <w:sz w:val="28"/>
          <w:szCs w:val="28"/>
        </w:rPr>
        <w:t xml:space="preserve">головний бухгалтер                                             </w:t>
      </w:r>
      <w:r w:rsidRPr="00876163">
        <w:rPr>
          <w:rFonts w:ascii="Times New Roman" w:hAnsi="Times New Roman"/>
          <w:sz w:val="28"/>
          <w:szCs w:val="28"/>
        </w:rPr>
        <w:t>________________</w:t>
      </w:r>
      <w:r>
        <w:rPr>
          <w:rFonts w:ascii="Times New Roman" w:hAnsi="Times New Roman"/>
          <w:sz w:val="28"/>
          <w:szCs w:val="28"/>
        </w:rPr>
        <w:t>_</w:t>
      </w:r>
      <w:r w:rsidRPr="00876163">
        <w:rPr>
          <w:rFonts w:ascii="Times New Roman" w:hAnsi="Times New Roman"/>
          <w:sz w:val="28"/>
          <w:szCs w:val="28"/>
        </w:rPr>
        <w:t xml:space="preserve"> </w:t>
      </w:r>
      <w:r w:rsidRPr="00E00866">
        <w:rPr>
          <w:rFonts w:ascii="Times New Roman" w:hAnsi="Times New Roman"/>
          <w:sz w:val="28"/>
          <w:szCs w:val="28"/>
        </w:rPr>
        <w:t>А.О.</w:t>
      </w:r>
      <w:proofErr w:type="spellStart"/>
      <w:r w:rsidRPr="00E00866">
        <w:rPr>
          <w:rFonts w:ascii="Times New Roman" w:hAnsi="Times New Roman"/>
          <w:sz w:val="28"/>
          <w:szCs w:val="28"/>
        </w:rPr>
        <w:t>Шумра</w:t>
      </w:r>
      <w:proofErr w:type="spellEnd"/>
      <w:r w:rsidRPr="00E00866">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sz w:val="28"/>
          <w:szCs w:val="28"/>
        </w:rPr>
      </w:pPr>
    </w:p>
    <w:p w:rsidR="008B52A4" w:rsidRPr="00876163" w:rsidRDefault="008B52A4" w:rsidP="003024D4">
      <w:pPr>
        <w:spacing w:after="0" w:line="240" w:lineRule="auto"/>
        <w:jc w:val="both"/>
        <w:rPr>
          <w:rFonts w:ascii="Times New Roman" w:hAnsi="Times New Roman"/>
          <w:sz w:val="28"/>
          <w:szCs w:val="28"/>
        </w:rPr>
      </w:pPr>
      <w:r>
        <w:rPr>
          <w:rFonts w:ascii="Times New Roman" w:hAnsi="Times New Roman"/>
          <w:sz w:val="28"/>
          <w:szCs w:val="28"/>
        </w:rPr>
        <w:t xml:space="preserve">Начальник фінансового управління                  _________________ </w:t>
      </w:r>
      <w:r w:rsidRPr="00E00866">
        <w:rPr>
          <w:rFonts w:ascii="Times New Roman" w:hAnsi="Times New Roman"/>
          <w:sz w:val="28"/>
          <w:szCs w:val="28"/>
        </w:rPr>
        <w:t>В.В.</w:t>
      </w:r>
      <w:proofErr w:type="spellStart"/>
      <w:r w:rsidRPr="00E00866">
        <w:rPr>
          <w:rFonts w:ascii="Times New Roman" w:hAnsi="Times New Roman"/>
          <w:sz w:val="28"/>
          <w:szCs w:val="28"/>
        </w:rPr>
        <w:t>Тацюк</w:t>
      </w:r>
      <w:proofErr w:type="spellEnd"/>
      <w:r>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sz w:val="28"/>
          <w:szCs w:val="28"/>
        </w:rPr>
      </w:pPr>
    </w:p>
    <w:p w:rsidR="008B52A4" w:rsidRDefault="008B52A4" w:rsidP="003024D4">
      <w:pPr>
        <w:spacing w:after="0" w:line="240" w:lineRule="auto"/>
        <w:jc w:val="both"/>
        <w:rPr>
          <w:rFonts w:ascii="Times New Roman" w:hAnsi="Times New Roman"/>
          <w:sz w:val="28"/>
          <w:szCs w:val="28"/>
        </w:rPr>
      </w:pPr>
      <w:r w:rsidRPr="00876163">
        <w:rPr>
          <w:rFonts w:ascii="Times New Roman" w:hAnsi="Times New Roman"/>
          <w:sz w:val="28"/>
          <w:szCs w:val="28"/>
        </w:rPr>
        <w:t>Начальник відділу майна</w:t>
      </w:r>
      <w:r>
        <w:rPr>
          <w:rFonts w:ascii="Times New Roman" w:hAnsi="Times New Roman"/>
          <w:sz w:val="28"/>
          <w:szCs w:val="28"/>
        </w:rPr>
        <w:t xml:space="preserve"> </w:t>
      </w:r>
    </w:p>
    <w:p w:rsidR="008B52A4" w:rsidRDefault="008B52A4" w:rsidP="003024D4">
      <w:pPr>
        <w:spacing w:after="0" w:line="240" w:lineRule="auto"/>
        <w:jc w:val="both"/>
        <w:rPr>
          <w:rFonts w:ascii="Times New Roman" w:hAnsi="Times New Roman"/>
          <w:b/>
          <w:sz w:val="28"/>
          <w:szCs w:val="28"/>
        </w:rPr>
      </w:pPr>
      <w:r w:rsidRPr="00876163">
        <w:rPr>
          <w:rFonts w:ascii="Times New Roman" w:hAnsi="Times New Roman"/>
          <w:sz w:val="28"/>
          <w:szCs w:val="28"/>
        </w:rPr>
        <w:t>комунальної власності міста</w:t>
      </w:r>
      <w:r>
        <w:rPr>
          <w:rFonts w:ascii="Times New Roman" w:hAnsi="Times New Roman"/>
          <w:sz w:val="28"/>
          <w:szCs w:val="28"/>
        </w:rPr>
        <w:t xml:space="preserve">                              _________________</w:t>
      </w:r>
      <w:r w:rsidRPr="00876163">
        <w:rPr>
          <w:rFonts w:ascii="Times New Roman" w:hAnsi="Times New Roman"/>
          <w:sz w:val="28"/>
          <w:szCs w:val="28"/>
        </w:rPr>
        <w:t xml:space="preserve"> </w:t>
      </w:r>
      <w:r w:rsidRPr="00DD5EC3">
        <w:rPr>
          <w:rFonts w:ascii="Times New Roman" w:hAnsi="Times New Roman"/>
          <w:sz w:val="28"/>
          <w:szCs w:val="28"/>
        </w:rPr>
        <w:t>І.І.Савченко</w:t>
      </w:r>
    </w:p>
    <w:p w:rsidR="008B52A4" w:rsidRPr="0071589C" w:rsidRDefault="008B52A4" w:rsidP="00187DD1">
      <w:pPr>
        <w:spacing w:line="240" w:lineRule="auto"/>
        <w:jc w:val="both"/>
        <w:rPr>
          <w:rFonts w:ascii="Times New Roman" w:hAnsi="Times New Roman"/>
          <w:b/>
          <w:bCs/>
          <w:sz w:val="24"/>
          <w:szCs w:val="24"/>
        </w:rPr>
      </w:pPr>
    </w:p>
    <w:p w:rsidR="008B52A4" w:rsidRPr="0071589C" w:rsidRDefault="008B52A4" w:rsidP="0071589C">
      <w:pPr>
        <w:spacing w:line="240" w:lineRule="auto"/>
        <w:jc w:val="both"/>
        <w:rPr>
          <w:rFonts w:ascii="Times New Roman" w:hAnsi="Times New Roman"/>
          <w:b/>
          <w:bCs/>
          <w:sz w:val="28"/>
          <w:szCs w:val="28"/>
        </w:rPr>
      </w:pPr>
      <w:r w:rsidRPr="00187DD1">
        <w:rPr>
          <w:rFonts w:ascii="Times New Roman" w:hAnsi="Times New Roman"/>
          <w:b/>
          <w:bCs/>
          <w:sz w:val="28"/>
          <w:szCs w:val="28"/>
        </w:rPr>
        <w:t>Комісія з приймання майна, активів та зобов’язань сільських рад у складі:</w:t>
      </w:r>
    </w:p>
    <w:p w:rsidR="008B52A4" w:rsidRPr="00187DD1" w:rsidRDefault="008B52A4" w:rsidP="00187DD1">
      <w:pPr>
        <w:spacing w:after="0" w:line="240" w:lineRule="auto"/>
        <w:jc w:val="both"/>
        <w:rPr>
          <w:rFonts w:ascii="Times New Roman" w:hAnsi="Times New Roman"/>
          <w:b/>
          <w:sz w:val="28"/>
          <w:szCs w:val="28"/>
        </w:rPr>
      </w:pPr>
      <w:r w:rsidRPr="00187DD1">
        <w:rPr>
          <w:rFonts w:ascii="Times New Roman" w:hAnsi="Times New Roman"/>
          <w:b/>
          <w:sz w:val="28"/>
          <w:szCs w:val="28"/>
        </w:rPr>
        <w:t xml:space="preserve">Голова комісії: </w:t>
      </w:r>
    </w:p>
    <w:p w:rsidR="008B52A4" w:rsidRDefault="008B52A4" w:rsidP="00187DD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w:t>
      </w:r>
      <w:r w:rsidRPr="00E160AB">
        <w:rPr>
          <w:rFonts w:ascii="Times New Roman" w:hAnsi="Times New Roman"/>
          <w:sz w:val="28"/>
          <w:szCs w:val="28"/>
          <w:shd w:val="clear" w:color="auto" w:fill="FFFFFF"/>
        </w:rPr>
        <w:t xml:space="preserve">еруючий справами виконавчого комітету </w:t>
      </w:r>
    </w:p>
    <w:p w:rsidR="008B52A4" w:rsidRDefault="008B52A4" w:rsidP="00187DD1">
      <w:pPr>
        <w:spacing w:after="0" w:line="240" w:lineRule="auto"/>
        <w:jc w:val="both"/>
        <w:rPr>
          <w:rFonts w:ascii="Times New Roman" w:hAnsi="Times New Roman"/>
          <w:sz w:val="28"/>
          <w:szCs w:val="28"/>
        </w:rPr>
      </w:pPr>
      <w:r w:rsidRPr="00E160AB">
        <w:rPr>
          <w:rFonts w:ascii="Times New Roman" w:hAnsi="Times New Roman"/>
          <w:sz w:val="28"/>
          <w:szCs w:val="28"/>
          <w:shd w:val="clear" w:color="auto" w:fill="FFFFFF"/>
        </w:rPr>
        <w:t>Вараської міської ради</w:t>
      </w:r>
      <w:r w:rsidRPr="00187DD1">
        <w:rPr>
          <w:rFonts w:ascii="Times New Roman" w:hAnsi="Times New Roman"/>
          <w:sz w:val="28"/>
          <w:szCs w:val="28"/>
        </w:rPr>
        <w:t xml:space="preserve">                          </w:t>
      </w:r>
      <w:r>
        <w:rPr>
          <w:rFonts w:ascii="Times New Roman" w:hAnsi="Times New Roman"/>
          <w:sz w:val="28"/>
          <w:szCs w:val="28"/>
        </w:rPr>
        <w:t xml:space="preserve">              _________________</w:t>
      </w:r>
      <w:r w:rsidRPr="000F513D">
        <w:rPr>
          <w:rFonts w:ascii="Times New Roman" w:hAnsi="Times New Roman"/>
          <w:sz w:val="28"/>
          <w:szCs w:val="28"/>
        </w:rPr>
        <w:t xml:space="preserve"> </w:t>
      </w:r>
      <w:r w:rsidRPr="003024D4">
        <w:rPr>
          <w:rFonts w:ascii="Times New Roman" w:hAnsi="Times New Roman"/>
          <w:sz w:val="28"/>
          <w:szCs w:val="28"/>
        </w:rPr>
        <w:t>С.В.</w:t>
      </w:r>
      <w:proofErr w:type="spellStart"/>
      <w:r w:rsidRPr="003024D4">
        <w:rPr>
          <w:rFonts w:ascii="Times New Roman" w:hAnsi="Times New Roman"/>
          <w:sz w:val="28"/>
          <w:szCs w:val="28"/>
        </w:rPr>
        <w:t>Денега</w:t>
      </w:r>
      <w:proofErr w:type="spellEnd"/>
    </w:p>
    <w:p w:rsidR="008B52A4" w:rsidRPr="00187DD1" w:rsidRDefault="008B52A4" w:rsidP="009751AC">
      <w:pPr>
        <w:spacing w:before="240" w:after="0" w:line="240" w:lineRule="auto"/>
        <w:jc w:val="both"/>
        <w:rPr>
          <w:rFonts w:ascii="Times New Roman" w:hAnsi="Times New Roman"/>
          <w:b/>
          <w:sz w:val="28"/>
          <w:szCs w:val="28"/>
        </w:rPr>
      </w:pPr>
      <w:r w:rsidRPr="00187DD1">
        <w:rPr>
          <w:rFonts w:ascii="Times New Roman" w:hAnsi="Times New Roman"/>
          <w:b/>
          <w:sz w:val="28"/>
          <w:szCs w:val="28"/>
        </w:rPr>
        <w:t xml:space="preserve">Секретар комісії: </w:t>
      </w:r>
    </w:p>
    <w:p w:rsidR="008B52A4" w:rsidRPr="00187DD1" w:rsidRDefault="008B52A4" w:rsidP="009751AC">
      <w:pPr>
        <w:spacing w:after="0" w:line="240" w:lineRule="auto"/>
        <w:jc w:val="both"/>
        <w:rPr>
          <w:rFonts w:ascii="Times New Roman" w:hAnsi="Times New Roman"/>
          <w:sz w:val="28"/>
          <w:szCs w:val="28"/>
        </w:rPr>
      </w:pPr>
      <w:r w:rsidRPr="00187DD1">
        <w:rPr>
          <w:rFonts w:ascii="Times New Roman" w:hAnsi="Times New Roman"/>
          <w:sz w:val="28"/>
          <w:szCs w:val="28"/>
        </w:rPr>
        <w:t xml:space="preserve">Головний спеціаліст відділу майна </w:t>
      </w:r>
    </w:p>
    <w:p w:rsidR="008B52A4" w:rsidRPr="00187DD1" w:rsidRDefault="008B52A4" w:rsidP="00187DD1">
      <w:pPr>
        <w:spacing w:after="0" w:line="240" w:lineRule="auto"/>
        <w:jc w:val="both"/>
        <w:rPr>
          <w:rFonts w:ascii="Times New Roman" w:hAnsi="Times New Roman"/>
          <w:sz w:val="28"/>
          <w:szCs w:val="28"/>
        </w:rPr>
      </w:pPr>
      <w:r>
        <w:rPr>
          <w:rFonts w:ascii="Times New Roman" w:hAnsi="Times New Roman"/>
          <w:sz w:val="28"/>
          <w:szCs w:val="28"/>
        </w:rPr>
        <w:t>к</w:t>
      </w:r>
      <w:r w:rsidRPr="00187DD1">
        <w:rPr>
          <w:rFonts w:ascii="Times New Roman" w:hAnsi="Times New Roman"/>
          <w:sz w:val="28"/>
          <w:szCs w:val="28"/>
        </w:rPr>
        <w:t xml:space="preserve">омунальної власності міста                        </w:t>
      </w:r>
      <w:r>
        <w:rPr>
          <w:rFonts w:ascii="Times New Roman" w:hAnsi="Times New Roman"/>
          <w:sz w:val="28"/>
          <w:szCs w:val="28"/>
        </w:rPr>
        <w:t xml:space="preserve">    </w:t>
      </w:r>
      <w:r w:rsidRPr="00187DD1">
        <w:rPr>
          <w:rFonts w:ascii="Times New Roman" w:hAnsi="Times New Roman"/>
          <w:sz w:val="28"/>
          <w:szCs w:val="28"/>
        </w:rPr>
        <w:t xml:space="preserve">  </w:t>
      </w:r>
      <w:r>
        <w:rPr>
          <w:rFonts w:ascii="Times New Roman" w:hAnsi="Times New Roman"/>
          <w:sz w:val="28"/>
          <w:szCs w:val="28"/>
        </w:rPr>
        <w:t>_________________ О.В.</w:t>
      </w:r>
      <w:proofErr w:type="spellStart"/>
      <w:r w:rsidRPr="003024D4">
        <w:rPr>
          <w:rFonts w:ascii="Times New Roman" w:hAnsi="Times New Roman"/>
          <w:sz w:val="28"/>
          <w:szCs w:val="28"/>
        </w:rPr>
        <w:t>Колбун</w:t>
      </w:r>
      <w:proofErr w:type="spellEnd"/>
      <w:r w:rsidRPr="003024D4">
        <w:rPr>
          <w:rFonts w:ascii="Times New Roman" w:hAnsi="Times New Roman"/>
          <w:sz w:val="28"/>
          <w:szCs w:val="28"/>
        </w:rPr>
        <w:t xml:space="preserve"> </w:t>
      </w:r>
    </w:p>
    <w:p w:rsidR="008B52A4" w:rsidRPr="00320AC0" w:rsidRDefault="008B52A4" w:rsidP="00187DD1">
      <w:pPr>
        <w:rPr>
          <w:sz w:val="2"/>
          <w:szCs w:val="2"/>
        </w:rPr>
      </w:pPr>
    </w:p>
    <w:p w:rsidR="008B52A4" w:rsidRDefault="008B52A4" w:rsidP="009751AC">
      <w:pPr>
        <w:spacing w:before="240" w:after="0" w:line="240" w:lineRule="auto"/>
        <w:jc w:val="both"/>
        <w:rPr>
          <w:rFonts w:ascii="Times New Roman" w:hAnsi="Times New Roman"/>
          <w:b/>
          <w:sz w:val="28"/>
          <w:szCs w:val="28"/>
        </w:rPr>
      </w:pPr>
      <w:r w:rsidRPr="00B304CF">
        <w:rPr>
          <w:rFonts w:ascii="Times New Roman" w:hAnsi="Times New Roman"/>
          <w:b/>
          <w:sz w:val="28"/>
          <w:szCs w:val="28"/>
        </w:rPr>
        <w:t>Члени комісії:</w:t>
      </w:r>
    </w:p>
    <w:p w:rsidR="008B52A4" w:rsidRPr="001F6B2A"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Начальник відділу організаційної </w:t>
      </w:r>
    </w:p>
    <w:p w:rsidR="008B52A4" w:rsidRDefault="008B52A4" w:rsidP="001F6B2A">
      <w:pPr>
        <w:pStyle w:val="a3"/>
        <w:spacing w:after="0" w:line="240" w:lineRule="auto"/>
        <w:ind w:left="0"/>
        <w:jc w:val="both"/>
        <w:rPr>
          <w:rFonts w:ascii="Times New Roman" w:hAnsi="Times New Roman"/>
          <w:sz w:val="28"/>
          <w:szCs w:val="28"/>
          <w:lang w:val="uk-UA"/>
        </w:rPr>
      </w:pPr>
      <w:r w:rsidRPr="001F6B2A">
        <w:rPr>
          <w:rFonts w:ascii="Times New Roman" w:hAnsi="Times New Roman"/>
          <w:sz w:val="28"/>
          <w:szCs w:val="28"/>
          <w:lang w:val="uk-UA"/>
        </w:rPr>
        <w:t xml:space="preserve">роботи та загальних питань                 </w:t>
      </w:r>
      <w:r>
        <w:rPr>
          <w:rFonts w:ascii="Times New Roman" w:hAnsi="Times New Roman"/>
          <w:sz w:val="28"/>
          <w:szCs w:val="28"/>
          <w:lang w:val="uk-UA"/>
        </w:rPr>
        <w:t xml:space="preserve">      </w:t>
      </w:r>
      <w:r w:rsidRPr="001F6B2A">
        <w:rPr>
          <w:rFonts w:ascii="Times New Roman" w:hAnsi="Times New Roman"/>
          <w:sz w:val="28"/>
          <w:szCs w:val="28"/>
          <w:lang w:val="uk-UA"/>
        </w:rPr>
        <w:t xml:space="preserve"> </w:t>
      </w:r>
      <w:proofErr w:type="spellStart"/>
      <w:r w:rsidRPr="001F6B2A">
        <w:rPr>
          <w:rFonts w:ascii="Times New Roman" w:hAnsi="Times New Roman"/>
          <w:sz w:val="28"/>
          <w:szCs w:val="28"/>
          <w:lang w:val="uk-UA"/>
        </w:rPr>
        <w:t>_____________________О.П.Базел</w:t>
      </w:r>
      <w:proofErr w:type="spellEnd"/>
      <w:r w:rsidRPr="001F6B2A">
        <w:rPr>
          <w:rFonts w:ascii="Times New Roman" w:hAnsi="Times New Roman"/>
          <w:sz w:val="28"/>
          <w:szCs w:val="28"/>
          <w:lang w:val="uk-UA"/>
        </w:rPr>
        <w:t xml:space="preserve">юк </w:t>
      </w:r>
    </w:p>
    <w:p w:rsidR="008B52A4" w:rsidRPr="001F6B2A" w:rsidRDefault="008B52A4" w:rsidP="001F6B2A">
      <w:pPr>
        <w:pStyle w:val="a3"/>
        <w:spacing w:after="0" w:line="240" w:lineRule="auto"/>
        <w:ind w:left="0"/>
        <w:jc w:val="both"/>
        <w:rPr>
          <w:rFonts w:ascii="Times New Roman" w:hAnsi="Times New Roman"/>
          <w:sz w:val="28"/>
          <w:szCs w:val="28"/>
          <w:lang w:val="uk-UA"/>
        </w:rPr>
      </w:pPr>
    </w:p>
    <w:p w:rsidR="008B52A4" w:rsidRPr="001F6B2A"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Заступник начальника відділу фінансово-господарського</w:t>
      </w:r>
    </w:p>
    <w:p w:rsidR="008B52A4"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забезпечення, головного бухгалтера  </w:t>
      </w:r>
      <w:r>
        <w:rPr>
          <w:rFonts w:ascii="Times New Roman" w:hAnsi="Times New Roman"/>
          <w:sz w:val="28"/>
          <w:szCs w:val="28"/>
        </w:rPr>
        <w:t xml:space="preserve">     </w:t>
      </w:r>
      <w:r w:rsidRPr="001F6B2A">
        <w:rPr>
          <w:rFonts w:ascii="Times New Roman" w:hAnsi="Times New Roman"/>
          <w:sz w:val="28"/>
          <w:szCs w:val="28"/>
        </w:rPr>
        <w:t>______________________  А.І.</w:t>
      </w:r>
      <w:proofErr w:type="spellStart"/>
      <w:r w:rsidRPr="001F6B2A">
        <w:rPr>
          <w:rFonts w:ascii="Times New Roman" w:hAnsi="Times New Roman"/>
          <w:sz w:val="28"/>
          <w:szCs w:val="28"/>
        </w:rPr>
        <w:t>Дмитрук</w:t>
      </w:r>
      <w:proofErr w:type="spellEnd"/>
    </w:p>
    <w:p w:rsidR="008B52A4" w:rsidRPr="001F6B2A"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 </w:t>
      </w:r>
    </w:p>
    <w:p w:rsidR="008B52A4" w:rsidRPr="001F6B2A"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Завідувач сектору господарського забезпечення</w:t>
      </w:r>
    </w:p>
    <w:p w:rsidR="008B52A4"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відділу фінансово-господарського забезпечення  </w:t>
      </w:r>
      <w:r>
        <w:rPr>
          <w:rFonts w:ascii="Times New Roman" w:hAnsi="Times New Roman"/>
          <w:sz w:val="28"/>
          <w:szCs w:val="28"/>
        </w:rPr>
        <w:t>__</w:t>
      </w:r>
      <w:r w:rsidRPr="001F6B2A">
        <w:rPr>
          <w:rFonts w:ascii="Times New Roman" w:hAnsi="Times New Roman"/>
          <w:sz w:val="28"/>
          <w:szCs w:val="28"/>
        </w:rPr>
        <w:t>_____________ В.М.</w:t>
      </w:r>
      <w:proofErr w:type="spellStart"/>
      <w:r w:rsidRPr="001F6B2A">
        <w:rPr>
          <w:rFonts w:ascii="Times New Roman" w:hAnsi="Times New Roman"/>
          <w:sz w:val="28"/>
          <w:szCs w:val="28"/>
        </w:rPr>
        <w:t>Босик</w:t>
      </w:r>
      <w:proofErr w:type="spellEnd"/>
    </w:p>
    <w:p w:rsidR="008B52A4" w:rsidRPr="001F6B2A"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 </w:t>
      </w:r>
    </w:p>
    <w:p w:rsidR="008B52A4" w:rsidRPr="001F6B2A"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Спеціаліст 1-ї категорії відділу </w:t>
      </w:r>
    </w:p>
    <w:p w:rsidR="008B52A4"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програмно-комп’ютерного забезпечення</w:t>
      </w:r>
      <w:r>
        <w:rPr>
          <w:rFonts w:ascii="Times New Roman" w:hAnsi="Times New Roman"/>
          <w:sz w:val="28"/>
          <w:szCs w:val="28"/>
        </w:rPr>
        <w:t xml:space="preserve">              </w:t>
      </w:r>
      <w:r w:rsidRPr="001F6B2A">
        <w:rPr>
          <w:rFonts w:ascii="Times New Roman" w:hAnsi="Times New Roman"/>
          <w:sz w:val="28"/>
          <w:szCs w:val="28"/>
        </w:rPr>
        <w:t>_____________ О.В.Жуковська</w:t>
      </w:r>
    </w:p>
    <w:p w:rsidR="008B52A4" w:rsidRDefault="008B52A4" w:rsidP="001F6B2A">
      <w:pPr>
        <w:spacing w:after="0" w:line="240" w:lineRule="auto"/>
        <w:jc w:val="both"/>
        <w:rPr>
          <w:rFonts w:ascii="Times New Roman" w:hAnsi="Times New Roman"/>
          <w:sz w:val="28"/>
          <w:szCs w:val="28"/>
        </w:rPr>
      </w:pPr>
    </w:p>
    <w:p w:rsidR="008B52A4" w:rsidRDefault="008B52A4" w:rsidP="001F6B2A">
      <w:pPr>
        <w:spacing w:after="0" w:line="240" w:lineRule="auto"/>
        <w:jc w:val="both"/>
        <w:rPr>
          <w:rFonts w:ascii="Times New Roman" w:hAnsi="Times New Roman"/>
          <w:sz w:val="28"/>
          <w:szCs w:val="28"/>
        </w:rPr>
      </w:pPr>
    </w:p>
    <w:p w:rsidR="008B52A4" w:rsidRDefault="008B52A4" w:rsidP="001F6B2A">
      <w:pPr>
        <w:spacing w:after="0" w:line="240" w:lineRule="auto"/>
        <w:jc w:val="both"/>
        <w:rPr>
          <w:rFonts w:ascii="Times New Roman" w:hAnsi="Times New Roman"/>
          <w:sz w:val="28"/>
          <w:szCs w:val="28"/>
        </w:rPr>
      </w:pPr>
    </w:p>
    <w:p w:rsidR="008B52A4" w:rsidRDefault="008B52A4" w:rsidP="001F6B2A">
      <w:pPr>
        <w:spacing w:after="0" w:line="240" w:lineRule="auto"/>
        <w:jc w:val="both"/>
        <w:rPr>
          <w:rFonts w:ascii="Times New Roman" w:hAnsi="Times New Roman"/>
          <w:sz w:val="28"/>
          <w:szCs w:val="28"/>
        </w:rPr>
      </w:pPr>
      <w:r w:rsidRPr="001F6B2A">
        <w:rPr>
          <w:rFonts w:ascii="Times New Roman" w:hAnsi="Times New Roman"/>
          <w:sz w:val="28"/>
          <w:szCs w:val="28"/>
        </w:rPr>
        <w:t xml:space="preserve"> </w:t>
      </w:r>
    </w:p>
    <w:p w:rsidR="008B52A4" w:rsidRPr="001F6B2A" w:rsidRDefault="008B52A4" w:rsidP="001F6B2A">
      <w:pPr>
        <w:spacing w:after="0" w:line="240" w:lineRule="auto"/>
        <w:jc w:val="both"/>
        <w:rPr>
          <w:rFonts w:ascii="Times New Roman" w:hAnsi="Times New Roman"/>
          <w:sz w:val="28"/>
          <w:szCs w:val="28"/>
        </w:rPr>
      </w:pPr>
    </w:p>
    <w:p w:rsidR="008B52A4" w:rsidRPr="003331DA" w:rsidRDefault="008B52A4" w:rsidP="007372FB">
      <w:pPr>
        <w:spacing w:after="0"/>
        <w:jc w:val="right"/>
        <w:rPr>
          <w:rFonts w:ascii="Times New Roman" w:hAnsi="Times New Roman"/>
          <w:sz w:val="24"/>
          <w:szCs w:val="24"/>
        </w:rPr>
      </w:pPr>
      <w:r w:rsidRPr="003331DA">
        <w:rPr>
          <w:rFonts w:ascii="Times New Roman" w:hAnsi="Times New Roman"/>
          <w:sz w:val="24"/>
          <w:szCs w:val="24"/>
        </w:rPr>
        <w:t>Додаток 1</w:t>
      </w:r>
    </w:p>
    <w:p w:rsidR="008B52A4" w:rsidRPr="003331DA" w:rsidRDefault="008B52A4" w:rsidP="007372FB">
      <w:pPr>
        <w:spacing w:after="0"/>
        <w:jc w:val="right"/>
        <w:rPr>
          <w:rFonts w:ascii="Times New Roman" w:hAnsi="Times New Roman"/>
          <w:sz w:val="24"/>
          <w:szCs w:val="24"/>
        </w:rPr>
      </w:pPr>
      <w:r w:rsidRPr="003331DA">
        <w:rPr>
          <w:rFonts w:ascii="Times New Roman" w:hAnsi="Times New Roman"/>
          <w:sz w:val="24"/>
          <w:szCs w:val="24"/>
        </w:rPr>
        <w:t>до передавального акту</w:t>
      </w:r>
    </w:p>
    <w:p w:rsidR="008B52A4" w:rsidRPr="0076172F" w:rsidRDefault="008B52A4" w:rsidP="007372FB">
      <w:pPr>
        <w:spacing w:after="0"/>
        <w:jc w:val="right"/>
        <w:rPr>
          <w:rFonts w:ascii="Times New Roman" w:hAnsi="Times New Roman"/>
          <w:sz w:val="20"/>
          <w:szCs w:val="20"/>
        </w:rPr>
      </w:pPr>
    </w:p>
    <w:p w:rsidR="008B52A4" w:rsidRPr="00B27081" w:rsidRDefault="008B52A4" w:rsidP="007372FB">
      <w:pPr>
        <w:spacing w:after="0"/>
        <w:jc w:val="center"/>
        <w:rPr>
          <w:rFonts w:ascii="Times New Roman" w:hAnsi="Times New Roman"/>
          <w:b/>
          <w:bCs/>
          <w:sz w:val="28"/>
          <w:szCs w:val="28"/>
        </w:rPr>
      </w:pPr>
      <w:r w:rsidRPr="00B27081">
        <w:rPr>
          <w:rFonts w:ascii="Times New Roman" w:hAnsi="Times New Roman"/>
          <w:b/>
          <w:bCs/>
          <w:sz w:val="28"/>
          <w:szCs w:val="28"/>
        </w:rPr>
        <w:t xml:space="preserve">Перелік майна </w:t>
      </w:r>
      <w:proofErr w:type="spellStart"/>
      <w:r w:rsidRPr="00B27081">
        <w:rPr>
          <w:rFonts w:ascii="Times New Roman" w:hAnsi="Times New Roman"/>
          <w:b/>
          <w:bCs/>
          <w:sz w:val="28"/>
          <w:szCs w:val="28"/>
        </w:rPr>
        <w:t>Сопачівської</w:t>
      </w:r>
      <w:proofErr w:type="spellEnd"/>
      <w:r w:rsidRPr="00B27081">
        <w:rPr>
          <w:rFonts w:ascii="Times New Roman" w:hAnsi="Times New Roman"/>
          <w:b/>
          <w:bCs/>
          <w:sz w:val="28"/>
          <w:szCs w:val="28"/>
        </w:rPr>
        <w:t xml:space="preserve"> сільської ради, що передається </w:t>
      </w:r>
      <w:proofErr w:type="spellStart"/>
      <w:r w:rsidRPr="00B27081">
        <w:rPr>
          <w:rFonts w:ascii="Times New Roman" w:hAnsi="Times New Roman"/>
          <w:b/>
          <w:bCs/>
          <w:sz w:val="28"/>
          <w:szCs w:val="28"/>
        </w:rPr>
        <w:t>Вараській</w:t>
      </w:r>
      <w:proofErr w:type="spellEnd"/>
      <w:r w:rsidRPr="00B27081">
        <w:rPr>
          <w:rFonts w:ascii="Times New Roman" w:hAnsi="Times New Roman"/>
          <w:b/>
          <w:bCs/>
          <w:sz w:val="28"/>
          <w:szCs w:val="28"/>
        </w:rPr>
        <w:t xml:space="preserve"> міській раді внаслідок реорганізації </w:t>
      </w:r>
      <w:proofErr w:type="spellStart"/>
      <w:r w:rsidRPr="00B27081">
        <w:rPr>
          <w:rFonts w:ascii="Times New Roman" w:hAnsi="Times New Roman"/>
          <w:b/>
          <w:bCs/>
          <w:sz w:val="28"/>
          <w:szCs w:val="28"/>
        </w:rPr>
        <w:t>Сопачівської</w:t>
      </w:r>
      <w:proofErr w:type="spellEnd"/>
      <w:r w:rsidRPr="00B27081">
        <w:rPr>
          <w:rFonts w:ascii="Times New Roman" w:hAnsi="Times New Roman"/>
          <w:b/>
          <w:bCs/>
          <w:sz w:val="28"/>
          <w:szCs w:val="28"/>
        </w:rPr>
        <w:t xml:space="preserve"> сільської ради шляхом приєднання до Вараської міської ради є правонаступником майна, активів та зобов’язань </w:t>
      </w:r>
      <w:proofErr w:type="spellStart"/>
      <w:r w:rsidRPr="00B27081">
        <w:rPr>
          <w:rFonts w:ascii="Times New Roman" w:hAnsi="Times New Roman"/>
          <w:b/>
          <w:bCs/>
          <w:sz w:val="28"/>
          <w:szCs w:val="28"/>
        </w:rPr>
        <w:t>Сопачівської</w:t>
      </w:r>
      <w:proofErr w:type="spellEnd"/>
      <w:r w:rsidRPr="00B27081">
        <w:rPr>
          <w:rFonts w:ascii="Times New Roman" w:hAnsi="Times New Roman"/>
          <w:b/>
          <w:bCs/>
          <w:sz w:val="28"/>
          <w:szCs w:val="28"/>
        </w:rPr>
        <w:t xml:space="preserve"> сільської ради</w:t>
      </w:r>
    </w:p>
    <w:p w:rsidR="008B52A4" w:rsidRPr="00997DB0" w:rsidRDefault="008B52A4" w:rsidP="007372FB">
      <w:pPr>
        <w:spacing w:after="0"/>
        <w:jc w:val="center"/>
        <w:rPr>
          <w:rFonts w:ascii="Times New Roman" w:hAnsi="Times New Roman"/>
          <w:b/>
          <w:bCs/>
        </w:rPr>
      </w:pPr>
    </w:p>
    <w:tbl>
      <w:tblPr>
        <w:tblW w:w="9545" w:type="dxa"/>
        <w:tblInd w:w="103" w:type="dxa"/>
        <w:tblLayout w:type="fixed"/>
        <w:tblLook w:val="00A0"/>
      </w:tblPr>
      <w:tblGrid>
        <w:gridCol w:w="494"/>
        <w:gridCol w:w="2200"/>
        <w:gridCol w:w="1416"/>
        <w:gridCol w:w="935"/>
        <w:gridCol w:w="709"/>
        <w:gridCol w:w="1276"/>
        <w:gridCol w:w="1302"/>
        <w:gridCol w:w="1213"/>
      </w:tblGrid>
      <w:tr w:rsidR="008B52A4" w:rsidRPr="000F352B" w:rsidTr="0065157F">
        <w:trPr>
          <w:trHeight w:val="30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з</w:t>
            </w:r>
            <w:proofErr w:type="spellEnd"/>
            <w:r w:rsidRPr="000F352B">
              <w:rPr>
                <w:rFonts w:ascii="Times New Roman" w:hAnsi="Times New Roman"/>
                <w:b/>
                <w:sz w:val="20"/>
                <w:szCs w:val="20"/>
                <w:lang w:val="ru-RU"/>
              </w:rPr>
              <w:t>/</w:t>
            </w:r>
            <w:proofErr w:type="spellStart"/>
            <w:proofErr w:type="gramStart"/>
            <w:r w:rsidRPr="000F352B">
              <w:rPr>
                <w:rFonts w:ascii="Times New Roman" w:hAnsi="Times New Roman"/>
                <w:b/>
                <w:sz w:val="20"/>
                <w:szCs w:val="20"/>
                <w:lang w:val="ru-RU"/>
              </w:rPr>
              <w:t>п</w:t>
            </w:r>
            <w:proofErr w:type="spellEnd"/>
            <w:proofErr w:type="gramEnd"/>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proofErr w:type="spellStart"/>
            <w:r w:rsidRPr="000F352B">
              <w:rPr>
                <w:rFonts w:ascii="Times New Roman" w:hAnsi="Times New Roman"/>
                <w:b/>
                <w:sz w:val="20"/>
                <w:szCs w:val="20"/>
                <w:lang w:val="ru-RU"/>
              </w:rPr>
              <w:t>Найменування</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стисла</w:t>
            </w:r>
            <w:proofErr w:type="spellEnd"/>
            <w:r w:rsidRPr="000F352B">
              <w:rPr>
                <w:rFonts w:ascii="Times New Roman" w:hAnsi="Times New Roman"/>
                <w:b/>
                <w:sz w:val="20"/>
                <w:szCs w:val="20"/>
                <w:lang w:val="ru-RU"/>
              </w:rPr>
              <w:t xml:space="preserve"> характеристика та </w:t>
            </w:r>
            <w:proofErr w:type="spellStart"/>
            <w:r w:rsidRPr="000F352B">
              <w:rPr>
                <w:rFonts w:ascii="Times New Roman" w:hAnsi="Times New Roman"/>
                <w:b/>
                <w:sz w:val="20"/>
                <w:szCs w:val="20"/>
                <w:lang w:val="ru-RU"/>
              </w:rPr>
              <w:t>призначення</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об’єкта</w:t>
            </w:r>
            <w:proofErr w:type="spellEnd"/>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proofErr w:type="spellStart"/>
            <w:r w:rsidRPr="000F352B">
              <w:rPr>
                <w:rFonts w:ascii="Times New Roman" w:hAnsi="Times New Roman"/>
                <w:b/>
                <w:sz w:val="20"/>
                <w:szCs w:val="20"/>
                <w:lang w:val="ru-RU"/>
              </w:rPr>
              <w:t>Інвентарний</w:t>
            </w:r>
            <w:proofErr w:type="spellEnd"/>
            <w:r w:rsidRPr="000F352B">
              <w:rPr>
                <w:rFonts w:ascii="Times New Roman" w:hAnsi="Times New Roman"/>
                <w:b/>
                <w:sz w:val="20"/>
                <w:szCs w:val="20"/>
                <w:lang w:val="ru-RU"/>
              </w:rPr>
              <w:t xml:space="preserve"> номер</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r w:rsidRPr="000F352B">
              <w:rPr>
                <w:rFonts w:ascii="Times New Roman" w:hAnsi="Times New Roman"/>
                <w:b/>
                <w:sz w:val="20"/>
                <w:szCs w:val="20"/>
                <w:lang w:val="ru-RU"/>
              </w:rPr>
              <w:t>Один</w:t>
            </w:r>
            <w:proofErr w:type="gramStart"/>
            <w:r w:rsidRPr="000F352B">
              <w:rPr>
                <w:rFonts w:ascii="Times New Roman" w:hAnsi="Times New Roman"/>
                <w:b/>
                <w:sz w:val="20"/>
                <w:szCs w:val="20"/>
                <w:lang w:val="ru-RU"/>
              </w:rPr>
              <w:t>.</w:t>
            </w:r>
            <w:proofErr w:type="gramEnd"/>
            <w:r w:rsidRPr="000F352B">
              <w:rPr>
                <w:rFonts w:ascii="Times New Roman" w:hAnsi="Times New Roman"/>
                <w:b/>
                <w:sz w:val="20"/>
                <w:szCs w:val="20"/>
                <w:lang w:val="ru-RU"/>
              </w:rPr>
              <w:t xml:space="preserve"> </w:t>
            </w:r>
            <w:proofErr w:type="spellStart"/>
            <w:proofErr w:type="gramStart"/>
            <w:r w:rsidRPr="000F352B">
              <w:rPr>
                <w:rFonts w:ascii="Times New Roman" w:hAnsi="Times New Roman"/>
                <w:b/>
                <w:sz w:val="20"/>
                <w:szCs w:val="20"/>
                <w:lang w:val="ru-RU"/>
              </w:rPr>
              <w:t>в</w:t>
            </w:r>
            <w:proofErr w:type="gramEnd"/>
            <w:r w:rsidRPr="000F352B">
              <w:rPr>
                <w:rFonts w:ascii="Times New Roman" w:hAnsi="Times New Roman"/>
                <w:b/>
                <w:sz w:val="20"/>
                <w:szCs w:val="20"/>
                <w:lang w:val="ru-RU"/>
              </w:rPr>
              <w:t>имір</w:t>
            </w:r>
            <w:proofErr w:type="spellEnd"/>
            <w:r w:rsidRPr="000F352B">
              <w:rPr>
                <w:rFonts w:ascii="Times New Roman" w:hAnsi="Times New Roman"/>
                <w:b/>
                <w:sz w:val="20"/>
                <w:szCs w:val="20"/>
                <w:lang w:val="ru-RU"/>
              </w:rPr>
              <w:t>.</w:t>
            </w:r>
          </w:p>
        </w:tc>
        <w:tc>
          <w:tcPr>
            <w:tcW w:w="4500" w:type="dxa"/>
            <w:gridSpan w:val="4"/>
            <w:tcBorders>
              <w:top w:val="single" w:sz="4" w:space="0" w:color="auto"/>
              <w:left w:val="nil"/>
              <w:bottom w:val="nil"/>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rPr>
            </w:pPr>
            <w:r w:rsidRPr="000F352B">
              <w:rPr>
                <w:rFonts w:ascii="Times New Roman" w:hAnsi="Times New Roman"/>
                <w:b/>
                <w:sz w:val="20"/>
                <w:szCs w:val="20"/>
                <w:lang w:val="ru-RU"/>
              </w:rPr>
              <w:t xml:space="preserve">За </w:t>
            </w:r>
            <w:proofErr w:type="spellStart"/>
            <w:r w:rsidRPr="000F352B">
              <w:rPr>
                <w:rFonts w:ascii="Times New Roman" w:hAnsi="Times New Roman"/>
                <w:b/>
                <w:sz w:val="20"/>
                <w:szCs w:val="20"/>
                <w:lang w:val="ru-RU"/>
              </w:rPr>
              <w:t>даними</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бухгалтерського</w:t>
            </w:r>
            <w:proofErr w:type="spellEnd"/>
            <w:r w:rsidRPr="000F352B">
              <w:rPr>
                <w:rFonts w:ascii="Times New Roman" w:hAnsi="Times New Roman"/>
                <w:b/>
                <w:sz w:val="20"/>
                <w:szCs w:val="20"/>
                <w:lang w:val="ru-RU"/>
              </w:rPr>
              <w:t xml:space="preserve"> </w:t>
            </w:r>
            <w:proofErr w:type="spellStart"/>
            <w:proofErr w:type="gramStart"/>
            <w:r w:rsidRPr="000F352B">
              <w:rPr>
                <w:rFonts w:ascii="Times New Roman" w:hAnsi="Times New Roman"/>
                <w:b/>
                <w:sz w:val="20"/>
                <w:szCs w:val="20"/>
                <w:lang w:val="ru-RU"/>
              </w:rPr>
              <w:t>обл</w:t>
            </w:r>
            <w:proofErr w:type="gramEnd"/>
            <w:r w:rsidRPr="000F352B">
              <w:rPr>
                <w:rFonts w:ascii="Times New Roman" w:hAnsi="Times New Roman"/>
                <w:b/>
                <w:sz w:val="20"/>
                <w:szCs w:val="20"/>
                <w:lang w:val="ru-RU"/>
              </w:rPr>
              <w:t>іку</w:t>
            </w:r>
            <w:proofErr w:type="spellEnd"/>
          </w:p>
        </w:tc>
      </w:tr>
      <w:tr w:rsidR="008B52A4" w:rsidRPr="000F352B" w:rsidTr="0065157F">
        <w:trPr>
          <w:trHeight w:val="1394"/>
        </w:trPr>
        <w:tc>
          <w:tcPr>
            <w:tcW w:w="494" w:type="dxa"/>
            <w:vMerge/>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8B52A4" w:rsidRPr="000F352B" w:rsidRDefault="008B52A4" w:rsidP="000F352B">
            <w:pPr>
              <w:spacing w:after="0" w:line="240" w:lineRule="auto"/>
              <w:jc w:val="center"/>
              <w:rPr>
                <w:rFonts w:ascii="Times New Roman" w:hAnsi="Times New Roman"/>
                <w:b/>
                <w:sz w:val="20"/>
                <w:szCs w:val="20"/>
                <w:lang w:val="ru-RU"/>
              </w:rPr>
            </w:pPr>
          </w:p>
        </w:tc>
        <w:tc>
          <w:tcPr>
            <w:tcW w:w="709" w:type="dxa"/>
            <w:tcBorders>
              <w:top w:val="single" w:sz="4" w:space="0" w:color="auto"/>
              <w:left w:val="nil"/>
              <w:bottom w:val="nil"/>
              <w:right w:val="single" w:sz="4" w:space="0" w:color="auto"/>
            </w:tcBorders>
            <w:textDirection w:val="btLr"/>
            <w:vAlign w:val="center"/>
          </w:tcPr>
          <w:p w:rsidR="008B52A4" w:rsidRPr="000F352B" w:rsidRDefault="008B52A4" w:rsidP="000F352B">
            <w:pPr>
              <w:spacing w:after="0" w:line="240" w:lineRule="auto"/>
              <w:jc w:val="center"/>
              <w:rPr>
                <w:rFonts w:ascii="Times New Roman" w:hAnsi="Times New Roman"/>
                <w:b/>
                <w:sz w:val="20"/>
                <w:szCs w:val="20"/>
                <w:lang w:val="ru-RU"/>
              </w:rPr>
            </w:pPr>
            <w:proofErr w:type="spellStart"/>
            <w:r w:rsidRPr="000F352B">
              <w:rPr>
                <w:rFonts w:ascii="Times New Roman" w:hAnsi="Times New Roman"/>
                <w:b/>
                <w:sz w:val="20"/>
                <w:szCs w:val="20"/>
                <w:lang w:val="ru-RU"/>
              </w:rPr>
              <w:t>кількість</w:t>
            </w:r>
            <w:proofErr w:type="spellEnd"/>
          </w:p>
        </w:tc>
        <w:tc>
          <w:tcPr>
            <w:tcW w:w="1276" w:type="dxa"/>
            <w:tcBorders>
              <w:top w:val="single" w:sz="4" w:space="0" w:color="auto"/>
              <w:left w:val="nil"/>
              <w:bottom w:val="nil"/>
              <w:right w:val="single" w:sz="4" w:space="0" w:color="auto"/>
            </w:tcBorders>
            <w:textDirection w:val="btLr"/>
            <w:vAlign w:val="center"/>
          </w:tcPr>
          <w:p w:rsidR="008B52A4" w:rsidRPr="000F352B" w:rsidRDefault="008B52A4" w:rsidP="000F352B">
            <w:pPr>
              <w:spacing w:after="0" w:line="240" w:lineRule="auto"/>
              <w:jc w:val="center"/>
              <w:rPr>
                <w:rFonts w:ascii="Times New Roman" w:hAnsi="Times New Roman"/>
                <w:b/>
                <w:sz w:val="20"/>
                <w:szCs w:val="20"/>
                <w:lang w:val="ru-RU"/>
              </w:rPr>
            </w:pPr>
            <w:proofErr w:type="spellStart"/>
            <w:r w:rsidRPr="000F352B">
              <w:rPr>
                <w:rFonts w:ascii="Times New Roman" w:hAnsi="Times New Roman"/>
                <w:b/>
                <w:sz w:val="20"/>
                <w:szCs w:val="20"/>
                <w:lang w:val="ru-RU"/>
              </w:rPr>
              <w:t>первісна</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переоцінена</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вартість</w:t>
            </w:r>
            <w:proofErr w:type="spellEnd"/>
          </w:p>
        </w:tc>
        <w:tc>
          <w:tcPr>
            <w:tcW w:w="1302" w:type="dxa"/>
            <w:tcBorders>
              <w:top w:val="single" w:sz="4" w:space="0" w:color="auto"/>
              <w:left w:val="nil"/>
              <w:bottom w:val="nil"/>
              <w:right w:val="single" w:sz="4" w:space="0" w:color="auto"/>
            </w:tcBorders>
            <w:textDirection w:val="btLr"/>
            <w:vAlign w:val="center"/>
          </w:tcPr>
          <w:p w:rsidR="008B52A4" w:rsidRPr="000F352B" w:rsidRDefault="008B52A4" w:rsidP="000F352B">
            <w:pPr>
              <w:spacing w:after="0" w:line="240" w:lineRule="auto"/>
              <w:jc w:val="center"/>
              <w:rPr>
                <w:rFonts w:ascii="Times New Roman" w:hAnsi="Times New Roman"/>
                <w:b/>
                <w:sz w:val="20"/>
                <w:szCs w:val="20"/>
                <w:lang w:val="ru-RU"/>
              </w:rPr>
            </w:pPr>
            <w:r w:rsidRPr="000F352B">
              <w:rPr>
                <w:rFonts w:ascii="Times New Roman" w:hAnsi="Times New Roman"/>
                <w:b/>
                <w:sz w:val="20"/>
                <w:szCs w:val="20"/>
                <w:lang w:val="ru-RU"/>
              </w:rPr>
              <w:t xml:space="preserve">сума </w:t>
            </w:r>
            <w:proofErr w:type="spellStart"/>
            <w:r w:rsidRPr="000F352B">
              <w:rPr>
                <w:rFonts w:ascii="Times New Roman" w:hAnsi="Times New Roman"/>
                <w:b/>
                <w:sz w:val="20"/>
                <w:szCs w:val="20"/>
                <w:lang w:val="ru-RU"/>
              </w:rPr>
              <w:t>зносу</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накопиченої</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амортизації</w:t>
            </w:r>
            <w:proofErr w:type="spellEnd"/>
            <w:r w:rsidRPr="000F352B">
              <w:rPr>
                <w:rFonts w:ascii="Times New Roman" w:hAnsi="Times New Roman"/>
                <w:b/>
                <w:sz w:val="20"/>
                <w:szCs w:val="20"/>
                <w:lang w:val="ru-RU"/>
              </w:rPr>
              <w:t>)</w:t>
            </w:r>
          </w:p>
        </w:tc>
        <w:tc>
          <w:tcPr>
            <w:tcW w:w="1213" w:type="dxa"/>
            <w:tcBorders>
              <w:top w:val="single" w:sz="4" w:space="0" w:color="auto"/>
              <w:left w:val="nil"/>
              <w:bottom w:val="nil"/>
              <w:right w:val="single" w:sz="4" w:space="0" w:color="auto"/>
            </w:tcBorders>
            <w:textDirection w:val="btLr"/>
            <w:vAlign w:val="center"/>
          </w:tcPr>
          <w:p w:rsidR="008B52A4" w:rsidRPr="000F352B" w:rsidRDefault="008B52A4" w:rsidP="000F352B">
            <w:pPr>
              <w:spacing w:after="0" w:line="240" w:lineRule="auto"/>
              <w:jc w:val="center"/>
              <w:rPr>
                <w:rFonts w:ascii="Times New Roman" w:hAnsi="Times New Roman"/>
                <w:b/>
                <w:sz w:val="20"/>
                <w:szCs w:val="20"/>
                <w:lang w:val="ru-RU"/>
              </w:rPr>
            </w:pPr>
            <w:proofErr w:type="spellStart"/>
            <w:r w:rsidRPr="000F352B">
              <w:rPr>
                <w:rFonts w:ascii="Times New Roman" w:hAnsi="Times New Roman"/>
                <w:b/>
                <w:sz w:val="20"/>
                <w:szCs w:val="20"/>
                <w:lang w:val="ru-RU"/>
              </w:rPr>
              <w:t>балансова</w:t>
            </w:r>
            <w:proofErr w:type="spellEnd"/>
            <w:r w:rsidRPr="000F352B">
              <w:rPr>
                <w:rFonts w:ascii="Times New Roman" w:hAnsi="Times New Roman"/>
                <w:b/>
                <w:sz w:val="20"/>
                <w:szCs w:val="20"/>
                <w:lang w:val="ru-RU"/>
              </w:rPr>
              <w:t xml:space="preserve"> </w:t>
            </w:r>
            <w:proofErr w:type="spellStart"/>
            <w:r w:rsidRPr="000F352B">
              <w:rPr>
                <w:rFonts w:ascii="Times New Roman" w:hAnsi="Times New Roman"/>
                <w:b/>
                <w:sz w:val="20"/>
                <w:szCs w:val="20"/>
                <w:lang w:val="ru-RU"/>
              </w:rPr>
              <w:t>вартість</w:t>
            </w:r>
            <w:proofErr w:type="spellEnd"/>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1</w:t>
            </w:r>
          </w:p>
        </w:tc>
        <w:tc>
          <w:tcPr>
            <w:tcW w:w="2200" w:type="dxa"/>
            <w:tcBorders>
              <w:top w:val="nil"/>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2</w:t>
            </w:r>
          </w:p>
        </w:tc>
        <w:tc>
          <w:tcPr>
            <w:tcW w:w="1416" w:type="dxa"/>
            <w:tcBorders>
              <w:top w:val="nil"/>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3</w:t>
            </w:r>
          </w:p>
        </w:tc>
        <w:tc>
          <w:tcPr>
            <w:tcW w:w="935" w:type="dxa"/>
            <w:tcBorders>
              <w:top w:val="nil"/>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4</w:t>
            </w:r>
          </w:p>
        </w:tc>
        <w:tc>
          <w:tcPr>
            <w:tcW w:w="709" w:type="dxa"/>
            <w:tcBorders>
              <w:top w:val="single" w:sz="4" w:space="0" w:color="auto"/>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rPr>
            </w:pPr>
            <w:r w:rsidRPr="002958FB">
              <w:rPr>
                <w:rFonts w:ascii="Times New Roman" w:hAnsi="Times New Roman"/>
                <w:b/>
                <w:bCs/>
                <w:sz w:val="20"/>
                <w:szCs w:val="20"/>
              </w:rPr>
              <w:t>5</w:t>
            </w:r>
          </w:p>
        </w:tc>
        <w:tc>
          <w:tcPr>
            <w:tcW w:w="1276" w:type="dxa"/>
            <w:tcBorders>
              <w:top w:val="single" w:sz="4" w:space="0" w:color="auto"/>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rPr>
            </w:pPr>
            <w:r w:rsidRPr="002958FB">
              <w:rPr>
                <w:rFonts w:ascii="Times New Roman" w:hAnsi="Times New Roman"/>
                <w:b/>
                <w:bCs/>
                <w:sz w:val="20"/>
                <w:szCs w:val="20"/>
              </w:rPr>
              <w:t>6</w:t>
            </w:r>
          </w:p>
        </w:tc>
        <w:tc>
          <w:tcPr>
            <w:tcW w:w="1302" w:type="dxa"/>
            <w:tcBorders>
              <w:top w:val="single" w:sz="4" w:space="0" w:color="auto"/>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rPr>
            </w:pPr>
            <w:r w:rsidRPr="002958FB">
              <w:rPr>
                <w:rFonts w:ascii="Times New Roman" w:hAnsi="Times New Roman"/>
                <w:b/>
                <w:bCs/>
                <w:sz w:val="20"/>
                <w:szCs w:val="20"/>
              </w:rPr>
              <w:t>7</w:t>
            </w:r>
          </w:p>
        </w:tc>
        <w:tc>
          <w:tcPr>
            <w:tcW w:w="1213" w:type="dxa"/>
            <w:tcBorders>
              <w:top w:val="single" w:sz="4" w:space="0" w:color="auto"/>
              <w:left w:val="nil"/>
              <w:bottom w:val="single" w:sz="4" w:space="0" w:color="auto"/>
              <w:right w:val="single" w:sz="4" w:space="0" w:color="auto"/>
            </w:tcBorders>
          </w:tcPr>
          <w:p w:rsidR="008B52A4" w:rsidRPr="002958FB" w:rsidRDefault="008B52A4" w:rsidP="00B27081">
            <w:pPr>
              <w:spacing w:after="0" w:line="240" w:lineRule="auto"/>
              <w:jc w:val="center"/>
              <w:rPr>
                <w:rFonts w:ascii="Times New Roman" w:hAnsi="Times New Roman"/>
                <w:b/>
                <w:bCs/>
                <w:sz w:val="20"/>
                <w:szCs w:val="20"/>
              </w:rPr>
            </w:pPr>
            <w:r w:rsidRPr="002958FB">
              <w:rPr>
                <w:rFonts w:ascii="Times New Roman" w:hAnsi="Times New Roman"/>
                <w:b/>
                <w:bCs/>
                <w:sz w:val="20"/>
                <w:szCs w:val="20"/>
              </w:rPr>
              <w:t>8</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22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rPr>
            </w:pPr>
            <w:proofErr w:type="spellStart"/>
            <w:r w:rsidRPr="002958FB">
              <w:rPr>
                <w:rFonts w:ascii="Times New Roman" w:hAnsi="Times New Roman"/>
                <w:sz w:val="20"/>
                <w:szCs w:val="20"/>
                <w:lang w:val="ru-RU"/>
              </w:rPr>
              <w:t>Сільська</w:t>
            </w:r>
            <w:proofErr w:type="spellEnd"/>
            <w:r w:rsidRPr="002958FB">
              <w:rPr>
                <w:rFonts w:ascii="Times New Roman" w:hAnsi="Times New Roman"/>
                <w:sz w:val="20"/>
                <w:szCs w:val="20"/>
                <w:lang w:val="ru-RU"/>
              </w:rPr>
              <w:t xml:space="preserve"> рада</w:t>
            </w:r>
          </w:p>
        </w:tc>
        <w:tc>
          <w:tcPr>
            <w:tcW w:w="141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101310001</w:t>
            </w:r>
          </w:p>
        </w:tc>
        <w:tc>
          <w:tcPr>
            <w:tcW w:w="93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09"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93140,00</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lang w:val="ru-RU"/>
              </w:rPr>
              <w:t>61191</w:t>
            </w:r>
            <w:r w:rsidRPr="002958FB">
              <w:rPr>
                <w:rFonts w:ascii="Times New Roman" w:hAnsi="Times New Roman"/>
                <w:sz w:val="20"/>
                <w:szCs w:val="20"/>
              </w:rPr>
              <w:t>,00</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31949,00</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w:t>
            </w:r>
          </w:p>
        </w:tc>
        <w:tc>
          <w:tcPr>
            <w:tcW w:w="22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Дороги</w:t>
            </w:r>
          </w:p>
        </w:tc>
        <w:tc>
          <w:tcPr>
            <w:tcW w:w="141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101330003-14</w:t>
            </w:r>
          </w:p>
        </w:tc>
        <w:tc>
          <w:tcPr>
            <w:tcW w:w="93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км</w:t>
            </w:r>
          </w:p>
        </w:tc>
        <w:tc>
          <w:tcPr>
            <w:tcW w:w="709"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37,25</w:t>
            </w: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2747227,00</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1590135,03</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1157091,97</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w:t>
            </w:r>
          </w:p>
        </w:tc>
        <w:tc>
          <w:tcPr>
            <w:tcW w:w="22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Обеліск</w:t>
            </w:r>
            <w:proofErr w:type="spellEnd"/>
          </w:p>
        </w:tc>
        <w:tc>
          <w:tcPr>
            <w:tcW w:w="141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101330018</w:t>
            </w:r>
          </w:p>
        </w:tc>
        <w:tc>
          <w:tcPr>
            <w:tcW w:w="93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09"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200,00</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lang w:val="ru-RU"/>
              </w:rPr>
              <w:t>76</w:t>
            </w:r>
            <w:r w:rsidRPr="002958FB">
              <w:rPr>
                <w:rFonts w:ascii="Times New Roman" w:hAnsi="Times New Roman"/>
                <w:sz w:val="20"/>
                <w:szCs w:val="20"/>
              </w:rPr>
              <w:t>,00</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124,00</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w:t>
            </w:r>
          </w:p>
        </w:tc>
        <w:tc>
          <w:tcPr>
            <w:tcW w:w="22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Вуличне</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освітлення</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Діброва</w:t>
            </w:r>
            <w:proofErr w:type="spellEnd"/>
            <w:r w:rsidRPr="002958FB">
              <w:rPr>
                <w:rFonts w:ascii="Times New Roman" w:hAnsi="Times New Roman"/>
                <w:sz w:val="20"/>
                <w:szCs w:val="20"/>
                <w:lang w:val="ru-RU"/>
              </w:rPr>
              <w:t>”</w:t>
            </w:r>
          </w:p>
        </w:tc>
        <w:tc>
          <w:tcPr>
            <w:tcW w:w="141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101340015</w:t>
            </w:r>
          </w:p>
        </w:tc>
        <w:tc>
          <w:tcPr>
            <w:tcW w:w="93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км</w:t>
            </w:r>
          </w:p>
        </w:tc>
        <w:tc>
          <w:tcPr>
            <w:tcW w:w="709"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w:t>
            </w: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30361,15</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lang w:val="ru-RU"/>
              </w:rPr>
              <w:t>1518</w:t>
            </w:r>
            <w:r w:rsidRPr="002958FB">
              <w:rPr>
                <w:rFonts w:ascii="Times New Roman" w:hAnsi="Times New Roman"/>
                <w:sz w:val="20"/>
                <w:szCs w:val="20"/>
              </w:rPr>
              <w:t>,00</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28843,15</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w:t>
            </w:r>
          </w:p>
        </w:tc>
        <w:tc>
          <w:tcPr>
            <w:tcW w:w="22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Вуличне</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освітлення</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Щоків</w:t>
            </w:r>
            <w:proofErr w:type="spellEnd"/>
            <w:r w:rsidRPr="002958FB">
              <w:rPr>
                <w:rFonts w:ascii="Times New Roman" w:hAnsi="Times New Roman"/>
                <w:sz w:val="20"/>
                <w:szCs w:val="20"/>
                <w:lang w:val="ru-RU"/>
              </w:rPr>
              <w:t>”</w:t>
            </w:r>
          </w:p>
        </w:tc>
        <w:tc>
          <w:tcPr>
            <w:tcW w:w="141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101330016</w:t>
            </w:r>
          </w:p>
        </w:tc>
        <w:tc>
          <w:tcPr>
            <w:tcW w:w="93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км</w:t>
            </w:r>
          </w:p>
        </w:tc>
        <w:tc>
          <w:tcPr>
            <w:tcW w:w="709"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40146,96</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lang w:val="ru-RU"/>
              </w:rPr>
              <w:t>4014</w:t>
            </w:r>
            <w:r w:rsidRPr="002958FB">
              <w:rPr>
                <w:rFonts w:ascii="Times New Roman" w:hAnsi="Times New Roman"/>
                <w:sz w:val="20"/>
                <w:szCs w:val="20"/>
              </w:rPr>
              <w:t>,00</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36132,96</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w:t>
            </w:r>
          </w:p>
        </w:tc>
        <w:tc>
          <w:tcPr>
            <w:tcW w:w="22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Вуличне</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освітлення</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Сопачів</w:t>
            </w:r>
            <w:proofErr w:type="spellEnd"/>
            <w:r w:rsidRPr="002958FB">
              <w:rPr>
                <w:rFonts w:ascii="Times New Roman" w:hAnsi="Times New Roman"/>
                <w:sz w:val="20"/>
                <w:szCs w:val="20"/>
                <w:lang w:val="ru-RU"/>
              </w:rPr>
              <w:t>”</w:t>
            </w:r>
          </w:p>
        </w:tc>
        <w:tc>
          <w:tcPr>
            <w:tcW w:w="141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101330017</w:t>
            </w:r>
          </w:p>
        </w:tc>
        <w:tc>
          <w:tcPr>
            <w:tcW w:w="93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км</w:t>
            </w:r>
          </w:p>
        </w:tc>
        <w:tc>
          <w:tcPr>
            <w:tcW w:w="709"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32388,80</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lang w:val="ru-RU"/>
              </w:rPr>
              <w:t>5677</w:t>
            </w:r>
            <w:r w:rsidRPr="002958FB">
              <w:rPr>
                <w:rFonts w:ascii="Times New Roman" w:hAnsi="Times New Roman"/>
                <w:sz w:val="20"/>
                <w:szCs w:val="20"/>
              </w:rPr>
              <w:t>,00</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26711,80</w:t>
            </w:r>
          </w:p>
        </w:tc>
      </w:tr>
      <w:tr w:rsidR="008B52A4" w:rsidRPr="002958FB" w:rsidTr="0065157F">
        <w:trPr>
          <w:trHeight w:val="300"/>
        </w:trPr>
        <w:tc>
          <w:tcPr>
            <w:tcW w:w="494" w:type="dxa"/>
            <w:tcBorders>
              <w:top w:val="single" w:sz="4" w:space="0" w:color="auto"/>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7</w:t>
            </w:r>
          </w:p>
        </w:tc>
        <w:tc>
          <w:tcPr>
            <w:tcW w:w="220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Башня</w:t>
            </w:r>
          </w:p>
        </w:tc>
        <w:tc>
          <w:tcPr>
            <w:tcW w:w="1416"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101350019</w:t>
            </w:r>
          </w:p>
        </w:tc>
        <w:tc>
          <w:tcPr>
            <w:tcW w:w="935"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76"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4032,00</w:t>
            </w:r>
          </w:p>
        </w:tc>
        <w:tc>
          <w:tcPr>
            <w:tcW w:w="130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lang w:val="ru-RU"/>
              </w:rPr>
              <w:t>1807</w:t>
            </w:r>
            <w:r w:rsidRPr="002958FB">
              <w:rPr>
                <w:rFonts w:ascii="Times New Roman" w:hAnsi="Times New Roman"/>
                <w:sz w:val="20"/>
                <w:szCs w:val="20"/>
              </w:rPr>
              <w:t>,00</w:t>
            </w:r>
          </w:p>
        </w:tc>
        <w:tc>
          <w:tcPr>
            <w:tcW w:w="1213"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2225,00</w:t>
            </w:r>
          </w:p>
        </w:tc>
      </w:tr>
      <w:tr w:rsidR="008B52A4" w:rsidRPr="002958FB" w:rsidTr="0065157F">
        <w:trPr>
          <w:trHeight w:val="300"/>
        </w:trPr>
        <w:tc>
          <w:tcPr>
            <w:tcW w:w="494" w:type="dxa"/>
            <w:tcBorders>
              <w:top w:val="single" w:sz="4" w:space="0" w:color="auto"/>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lang w:val="ru-RU"/>
              </w:rPr>
            </w:pPr>
          </w:p>
        </w:tc>
        <w:tc>
          <w:tcPr>
            <w:tcW w:w="2200" w:type="dxa"/>
            <w:tcBorders>
              <w:top w:val="single" w:sz="4" w:space="0" w:color="auto"/>
              <w:left w:val="single" w:sz="4" w:space="0" w:color="auto"/>
              <w:bottom w:val="single" w:sz="4" w:space="0" w:color="auto"/>
              <w:right w:val="single" w:sz="4" w:space="0" w:color="auto"/>
            </w:tcBorders>
            <w:noWrap/>
            <w:vAlign w:val="center"/>
          </w:tcPr>
          <w:p w:rsidR="008B52A4" w:rsidRPr="00A36549" w:rsidRDefault="008B52A4" w:rsidP="00025C8F">
            <w:pPr>
              <w:spacing w:after="0" w:line="240" w:lineRule="auto"/>
              <w:jc w:val="both"/>
              <w:rPr>
                <w:rFonts w:ascii="Times New Roman" w:hAnsi="Times New Roman"/>
                <w:b/>
                <w:sz w:val="20"/>
                <w:szCs w:val="20"/>
                <w:lang w:val="ru-RU"/>
              </w:rPr>
            </w:pPr>
            <w:proofErr w:type="spellStart"/>
            <w:r w:rsidRPr="00A36549">
              <w:rPr>
                <w:rFonts w:ascii="Times New Roman" w:hAnsi="Times New Roman"/>
                <w:b/>
                <w:sz w:val="20"/>
                <w:szCs w:val="20"/>
                <w:lang w:val="ru-RU"/>
              </w:rPr>
              <w:t>Всього</w:t>
            </w:r>
            <w:proofErr w:type="spellEnd"/>
          </w:p>
        </w:tc>
        <w:tc>
          <w:tcPr>
            <w:tcW w:w="1416" w:type="dxa"/>
            <w:tcBorders>
              <w:top w:val="single" w:sz="4" w:space="0" w:color="auto"/>
              <w:left w:val="single" w:sz="4" w:space="0" w:color="auto"/>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935" w:type="dxa"/>
            <w:tcBorders>
              <w:top w:val="single" w:sz="4" w:space="0" w:color="auto"/>
              <w:left w:val="single" w:sz="4" w:space="0" w:color="auto"/>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709" w:type="dxa"/>
            <w:tcBorders>
              <w:top w:val="single" w:sz="4" w:space="0" w:color="auto"/>
              <w:left w:val="single" w:sz="4" w:space="0" w:color="auto"/>
              <w:bottom w:val="single" w:sz="4" w:space="0" w:color="auto"/>
              <w:right w:val="nil"/>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8B52A4" w:rsidRPr="00A36549" w:rsidRDefault="00DE14EE" w:rsidP="00025C8F">
            <w:pPr>
              <w:spacing w:after="0" w:line="240" w:lineRule="auto"/>
              <w:jc w:val="both"/>
              <w:rPr>
                <w:rFonts w:ascii="Times New Roman" w:hAnsi="Times New Roman"/>
                <w:b/>
                <w:sz w:val="20"/>
                <w:szCs w:val="20"/>
                <w:lang w:val="ru-RU"/>
              </w:rPr>
            </w:pPr>
            <w:r w:rsidRPr="00A36549">
              <w:rPr>
                <w:rFonts w:ascii="Times New Roman" w:hAnsi="Times New Roman"/>
                <w:b/>
                <w:sz w:val="20"/>
                <w:szCs w:val="20"/>
                <w:lang w:val="ru-RU"/>
              </w:rPr>
              <w:fldChar w:fldCharType="begin"/>
            </w:r>
            <w:r w:rsidR="008B52A4" w:rsidRPr="00A36549">
              <w:rPr>
                <w:rFonts w:ascii="Times New Roman" w:hAnsi="Times New Roman"/>
                <w:b/>
                <w:sz w:val="20"/>
                <w:szCs w:val="20"/>
                <w:lang w:val="ru-RU"/>
              </w:rPr>
              <w:instrText xml:space="preserve"> =SUM(ABOVE) </w:instrText>
            </w:r>
            <w:r w:rsidRPr="00A36549">
              <w:rPr>
                <w:rFonts w:ascii="Times New Roman" w:hAnsi="Times New Roman"/>
                <w:b/>
                <w:sz w:val="20"/>
                <w:szCs w:val="20"/>
                <w:lang w:val="ru-RU"/>
              </w:rPr>
              <w:fldChar w:fldCharType="separate"/>
            </w:r>
            <w:r w:rsidR="008B52A4" w:rsidRPr="00A36549">
              <w:rPr>
                <w:rFonts w:ascii="Times New Roman" w:hAnsi="Times New Roman"/>
                <w:b/>
                <w:sz w:val="20"/>
                <w:szCs w:val="20"/>
                <w:lang w:val="ru-RU"/>
              </w:rPr>
              <w:t>2947495,91</w:t>
            </w:r>
            <w:r w:rsidRPr="00A36549">
              <w:rPr>
                <w:rFonts w:ascii="Times New Roman" w:hAnsi="Times New Roman"/>
                <w:b/>
                <w:sz w:val="20"/>
                <w:szCs w:val="20"/>
                <w:lang w:val="ru-RU"/>
              </w:rPr>
              <w:fldChar w:fldCharType="end"/>
            </w:r>
          </w:p>
        </w:tc>
        <w:tc>
          <w:tcPr>
            <w:tcW w:w="1302" w:type="dxa"/>
            <w:tcBorders>
              <w:top w:val="nil"/>
              <w:left w:val="nil"/>
              <w:bottom w:val="single" w:sz="4" w:space="0" w:color="auto"/>
              <w:right w:val="single" w:sz="4" w:space="0" w:color="auto"/>
            </w:tcBorders>
            <w:vAlign w:val="center"/>
          </w:tcPr>
          <w:p w:rsidR="008B52A4" w:rsidRPr="00A36549" w:rsidRDefault="00DE14EE" w:rsidP="00025C8F">
            <w:pPr>
              <w:spacing w:after="0" w:line="240" w:lineRule="auto"/>
              <w:jc w:val="both"/>
              <w:rPr>
                <w:rFonts w:ascii="Times New Roman" w:hAnsi="Times New Roman"/>
                <w:b/>
                <w:sz w:val="20"/>
                <w:szCs w:val="20"/>
                <w:lang w:val="ru-RU"/>
              </w:rPr>
            </w:pPr>
            <w:r w:rsidRPr="00A36549">
              <w:rPr>
                <w:rFonts w:ascii="Times New Roman" w:hAnsi="Times New Roman"/>
                <w:b/>
                <w:sz w:val="20"/>
                <w:szCs w:val="20"/>
                <w:lang w:val="ru-RU"/>
              </w:rPr>
              <w:fldChar w:fldCharType="begin"/>
            </w:r>
            <w:r w:rsidR="008B52A4" w:rsidRPr="00A36549">
              <w:rPr>
                <w:rFonts w:ascii="Times New Roman" w:hAnsi="Times New Roman"/>
                <w:b/>
                <w:sz w:val="20"/>
                <w:szCs w:val="20"/>
                <w:lang w:val="ru-RU"/>
              </w:rPr>
              <w:instrText xml:space="preserve"> =SUM(ABOVE) </w:instrText>
            </w:r>
            <w:r w:rsidRPr="00A36549">
              <w:rPr>
                <w:rFonts w:ascii="Times New Roman" w:hAnsi="Times New Roman"/>
                <w:b/>
                <w:sz w:val="20"/>
                <w:szCs w:val="20"/>
                <w:lang w:val="ru-RU"/>
              </w:rPr>
              <w:fldChar w:fldCharType="separate"/>
            </w:r>
            <w:r w:rsidR="008B52A4" w:rsidRPr="00A36549">
              <w:rPr>
                <w:rFonts w:ascii="Times New Roman" w:hAnsi="Times New Roman"/>
                <w:b/>
                <w:sz w:val="20"/>
                <w:szCs w:val="20"/>
                <w:lang w:val="ru-RU"/>
              </w:rPr>
              <w:t>1664418,03</w:t>
            </w:r>
            <w:r w:rsidRPr="00A36549">
              <w:rPr>
                <w:rFonts w:ascii="Times New Roman" w:hAnsi="Times New Roman"/>
                <w:b/>
                <w:sz w:val="20"/>
                <w:szCs w:val="20"/>
                <w:lang w:val="ru-RU"/>
              </w:rPr>
              <w:fldChar w:fldCharType="end"/>
            </w:r>
          </w:p>
        </w:tc>
        <w:tc>
          <w:tcPr>
            <w:tcW w:w="1213" w:type="dxa"/>
            <w:tcBorders>
              <w:top w:val="nil"/>
              <w:left w:val="nil"/>
              <w:bottom w:val="single" w:sz="4" w:space="0" w:color="auto"/>
              <w:right w:val="single" w:sz="4" w:space="0" w:color="auto"/>
            </w:tcBorders>
            <w:vAlign w:val="center"/>
          </w:tcPr>
          <w:p w:rsidR="008B52A4" w:rsidRPr="00A36549" w:rsidRDefault="008B52A4" w:rsidP="00025C8F">
            <w:pPr>
              <w:spacing w:after="0" w:line="240" w:lineRule="auto"/>
              <w:jc w:val="both"/>
              <w:rPr>
                <w:rFonts w:ascii="Times New Roman" w:hAnsi="Times New Roman"/>
                <w:b/>
                <w:sz w:val="20"/>
                <w:szCs w:val="20"/>
                <w:lang w:val="ru-RU"/>
              </w:rPr>
            </w:pPr>
            <w:r w:rsidRPr="00A36549">
              <w:rPr>
                <w:rFonts w:ascii="Times New Roman" w:hAnsi="Times New Roman"/>
                <w:b/>
                <w:sz w:val="20"/>
                <w:szCs w:val="20"/>
                <w:lang w:val="ru-RU"/>
              </w:rPr>
              <w:t>1283077,88</w:t>
            </w:r>
          </w:p>
        </w:tc>
      </w:tr>
    </w:tbl>
    <w:p w:rsidR="008B52A4" w:rsidRDefault="008B52A4"/>
    <w:tbl>
      <w:tblPr>
        <w:tblW w:w="9545" w:type="dxa"/>
        <w:tblInd w:w="103" w:type="dxa"/>
        <w:tblLayout w:type="fixed"/>
        <w:tblLook w:val="00A0"/>
      </w:tblPr>
      <w:tblGrid>
        <w:gridCol w:w="494"/>
        <w:gridCol w:w="2211"/>
        <w:gridCol w:w="1416"/>
        <w:gridCol w:w="924"/>
        <w:gridCol w:w="720"/>
        <w:gridCol w:w="1358"/>
        <w:gridCol w:w="1162"/>
        <w:gridCol w:w="1260"/>
      </w:tblGrid>
      <w:tr w:rsidR="008B52A4" w:rsidRPr="002958FB" w:rsidTr="0065157F">
        <w:trPr>
          <w:trHeight w:val="30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з</w:t>
            </w:r>
            <w:proofErr w:type="spellEnd"/>
            <w:r w:rsidRPr="00A36549">
              <w:rPr>
                <w:rFonts w:ascii="Times New Roman" w:hAnsi="Times New Roman"/>
                <w:b/>
                <w:sz w:val="20"/>
                <w:szCs w:val="20"/>
                <w:lang w:val="ru-RU"/>
              </w:rPr>
              <w:t>/</w:t>
            </w:r>
            <w:proofErr w:type="spellStart"/>
            <w:proofErr w:type="gramStart"/>
            <w:r w:rsidRPr="00A36549">
              <w:rPr>
                <w:rFonts w:ascii="Times New Roman" w:hAnsi="Times New Roman"/>
                <w:b/>
                <w:sz w:val="20"/>
                <w:szCs w:val="20"/>
                <w:lang w:val="ru-RU"/>
              </w:rPr>
              <w:t>п</w:t>
            </w:r>
            <w:proofErr w:type="spellEnd"/>
            <w:proofErr w:type="gramEnd"/>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Найменування</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стисла</w:t>
            </w:r>
            <w:proofErr w:type="spellEnd"/>
            <w:r w:rsidRPr="00A36549">
              <w:rPr>
                <w:rFonts w:ascii="Times New Roman" w:hAnsi="Times New Roman"/>
                <w:b/>
                <w:sz w:val="20"/>
                <w:szCs w:val="20"/>
                <w:lang w:val="ru-RU"/>
              </w:rPr>
              <w:t xml:space="preserve"> характеристика та </w:t>
            </w:r>
            <w:proofErr w:type="spellStart"/>
            <w:r w:rsidRPr="00A36549">
              <w:rPr>
                <w:rFonts w:ascii="Times New Roman" w:hAnsi="Times New Roman"/>
                <w:b/>
                <w:sz w:val="20"/>
                <w:szCs w:val="20"/>
                <w:lang w:val="ru-RU"/>
              </w:rPr>
              <w:t>призначення</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об’єкта</w:t>
            </w:r>
            <w:proofErr w:type="spellEnd"/>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Інвентарний</w:t>
            </w:r>
            <w:proofErr w:type="spellEnd"/>
            <w:r w:rsidRPr="00A36549">
              <w:rPr>
                <w:rFonts w:ascii="Times New Roman" w:hAnsi="Times New Roman"/>
                <w:b/>
                <w:sz w:val="20"/>
                <w:szCs w:val="20"/>
                <w:lang w:val="ru-RU"/>
              </w:rPr>
              <w:t xml:space="preserve"> номер</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r w:rsidRPr="00A36549">
              <w:rPr>
                <w:rFonts w:ascii="Times New Roman" w:hAnsi="Times New Roman"/>
                <w:b/>
                <w:sz w:val="20"/>
                <w:szCs w:val="20"/>
                <w:lang w:val="ru-RU"/>
              </w:rPr>
              <w:t>Один</w:t>
            </w:r>
            <w:proofErr w:type="gramStart"/>
            <w:r w:rsidRPr="00A36549">
              <w:rPr>
                <w:rFonts w:ascii="Times New Roman" w:hAnsi="Times New Roman"/>
                <w:b/>
                <w:sz w:val="20"/>
                <w:szCs w:val="20"/>
                <w:lang w:val="ru-RU"/>
              </w:rPr>
              <w:t>.</w:t>
            </w:r>
            <w:proofErr w:type="gramEnd"/>
            <w:r w:rsidRPr="00A36549">
              <w:rPr>
                <w:rFonts w:ascii="Times New Roman" w:hAnsi="Times New Roman"/>
                <w:b/>
                <w:sz w:val="20"/>
                <w:szCs w:val="20"/>
                <w:lang w:val="ru-RU"/>
              </w:rPr>
              <w:t xml:space="preserve"> </w:t>
            </w:r>
            <w:proofErr w:type="spellStart"/>
            <w:proofErr w:type="gramStart"/>
            <w:r w:rsidRPr="00A36549">
              <w:rPr>
                <w:rFonts w:ascii="Times New Roman" w:hAnsi="Times New Roman"/>
                <w:b/>
                <w:sz w:val="20"/>
                <w:szCs w:val="20"/>
                <w:lang w:val="ru-RU"/>
              </w:rPr>
              <w:t>в</w:t>
            </w:r>
            <w:proofErr w:type="gramEnd"/>
            <w:r w:rsidRPr="00A36549">
              <w:rPr>
                <w:rFonts w:ascii="Times New Roman" w:hAnsi="Times New Roman"/>
                <w:b/>
                <w:sz w:val="20"/>
                <w:szCs w:val="20"/>
                <w:lang w:val="ru-RU"/>
              </w:rPr>
              <w:t>имір</w:t>
            </w:r>
            <w:proofErr w:type="spellEnd"/>
            <w:r w:rsidRPr="00A36549">
              <w:rPr>
                <w:rFonts w:ascii="Times New Roman" w:hAnsi="Times New Roman"/>
                <w:b/>
                <w:sz w:val="20"/>
                <w:szCs w:val="20"/>
                <w:lang w:val="ru-RU"/>
              </w:rPr>
              <w:t>.</w:t>
            </w:r>
          </w:p>
        </w:tc>
        <w:tc>
          <w:tcPr>
            <w:tcW w:w="4500" w:type="dxa"/>
            <w:gridSpan w:val="4"/>
            <w:tcBorders>
              <w:top w:val="single" w:sz="4" w:space="0" w:color="auto"/>
              <w:left w:val="nil"/>
              <w:bottom w:val="nil"/>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rPr>
            </w:pPr>
            <w:r w:rsidRPr="00A36549">
              <w:rPr>
                <w:rFonts w:ascii="Times New Roman" w:hAnsi="Times New Roman"/>
                <w:b/>
                <w:sz w:val="20"/>
                <w:szCs w:val="20"/>
                <w:lang w:val="ru-RU"/>
              </w:rPr>
              <w:t xml:space="preserve">За </w:t>
            </w:r>
            <w:proofErr w:type="spellStart"/>
            <w:r w:rsidRPr="00A36549">
              <w:rPr>
                <w:rFonts w:ascii="Times New Roman" w:hAnsi="Times New Roman"/>
                <w:b/>
                <w:sz w:val="20"/>
                <w:szCs w:val="20"/>
                <w:lang w:val="ru-RU"/>
              </w:rPr>
              <w:t>даними</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бухгалтерського</w:t>
            </w:r>
            <w:proofErr w:type="spellEnd"/>
            <w:r w:rsidRPr="00A36549">
              <w:rPr>
                <w:rFonts w:ascii="Times New Roman" w:hAnsi="Times New Roman"/>
                <w:b/>
                <w:sz w:val="20"/>
                <w:szCs w:val="20"/>
                <w:lang w:val="ru-RU"/>
              </w:rPr>
              <w:t xml:space="preserve"> </w:t>
            </w:r>
            <w:proofErr w:type="spellStart"/>
            <w:proofErr w:type="gramStart"/>
            <w:r w:rsidRPr="00A36549">
              <w:rPr>
                <w:rFonts w:ascii="Times New Roman" w:hAnsi="Times New Roman"/>
                <w:b/>
                <w:sz w:val="20"/>
                <w:szCs w:val="20"/>
                <w:lang w:val="ru-RU"/>
              </w:rPr>
              <w:t>обл</w:t>
            </w:r>
            <w:proofErr w:type="gramEnd"/>
            <w:r w:rsidRPr="00A36549">
              <w:rPr>
                <w:rFonts w:ascii="Times New Roman" w:hAnsi="Times New Roman"/>
                <w:b/>
                <w:sz w:val="20"/>
                <w:szCs w:val="20"/>
                <w:lang w:val="ru-RU"/>
              </w:rPr>
              <w:t>іку</w:t>
            </w:r>
            <w:proofErr w:type="spellEnd"/>
          </w:p>
        </w:tc>
      </w:tr>
      <w:tr w:rsidR="008B52A4" w:rsidRPr="002958FB" w:rsidTr="0065157F">
        <w:trPr>
          <w:trHeight w:val="1394"/>
        </w:trPr>
        <w:tc>
          <w:tcPr>
            <w:tcW w:w="494"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p>
        </w:tc>
        <w:tc>
          <w:tcPr>
            <w:tcW w:w="2211"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A36549">
            <w:pPr>
              <w:spacing w:after="0" w:line="240" w:lineRule="auto"/>
              <w:jc w:val="center"/>
              <w:rPr>
                <w:rFonts w:ascii="Times New Roman" w:hAnsi="Times New Roman"/>
                <w:b/>
                <w:sz w:val="20"/>
                <w:szCs w:val="20"/>
                <w:lang w:val="ru-RU"/>
              </w:rPr>
            </w:pPr>
          </w:p>
        </w:tc>
        <w:tc>
          <w:tcPr>
            <w:tcW w:w="720" w:type="dxa"/>
            <w:tcBorders>
              <w:top w:val="single" w:sz="4" w:space="0" w:color="auto"/>
              <w:left w:val="nil"/>
              <w:bottom w:val="nil"/>
              <w:right w:val="single" w:sz="4" w:space="0" w:color="auto"/>
            </w:tcBorders>
            <w:textDirection w:val="btLr"/>
            <w:vAlign w:val="center"/>
          </w:tcPr>
          <w:p w:rsidR="008B52A4" w:rsidRPr="00A36549" w:rsidRDefault="008B52A4" w:rsidP="00A36549">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кількість</w:t>
            </w:r>
            <w:proofErr w:type="spellEnd"/>
          </w:p>
        </w:tc>
        <w:tc>
          <w:tcPr>
            <w:tcW w:w="1358" w:type="dxa"/>
            <w:tcBorders>
              <w:top w:val="single" w:sz="4" w:space="0" w:color="auto"/>
              <w:left w:val="nil"/>
              <w:bottom w:val="nil"/>
              <w:right w:val="single" w:sz="4" w:space="0" w:color="auto"/>
            </w:tcBorders>
            <w:textDirection w:val="btLr"/>
            <w:vAlign w:val="center"/>
          </w:tcPr>
          <w:p w:rsidR="008B52A4" w:rsidRPr="00A36549" w:rsidRDefault="008B52A4" w:rsidP="00A36549">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первісна</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переоцінена</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вартість</w:t>
            </w:r>
            <w:proofErr w:type="spellEnd"/>
          </w:p>
        </w:tc>
        <w:tc>
          <w:tcPr>
            <w:tcW w:w="1162" w:type="dxa"/>
            <w:tcBorders>
              <w:top w:val="single" w:sz="4" w:space="0" w:color="auto"/>
              <w:left w:val="nil"/>
              <w:bottom w:val="nil"/>
              <w:right w:val="single" w:sz="4" w:space="0" w:color="auto"/>
            </w:tcBorders>
            <w:textDirection w:val="btLr"/>
            <w:vAlign w:val="center"/>
          </w:tcPr>
          <w:p w:rsidR="008B52A4" w:rsidRPr="00A36549" w:rsidRDefault="008B52A4" w:rsidP="00A36549">
            <w:pPr>
              <w:spacing w:after="0" w:line="240" w:lineRule="auto"/>
              <w:jc w:val="center"/>
              <w:rPr>
                <w:rFonts w:ascii="Times New Roman" w:hAnsi="Times New Roman"/>
                <w:b/>
                <w:sz w:val="20"/>
                <w:szCs w:val="20"/>
                <w:lang w:val="ru-RU"/>
              </w:rPr>
            </w:pPr>
            <w:r w:rsidRPr="00A36549">
              <w:rPr>
                <w:rFonts w:ascii="Times New Roman" w:hAnsi="Times New Roman"/>
                <w:b/>
                <w:sz w:val="20"/>
                <w:szCs w:val="20"/>
                <w:lang w:val="ru-RU"/>
              </w:rPr>
              <w:t xml:space="preserve">сума </w:t>
            </w:r>
            <w:proofErr w:type="spellStart"/>
            <w:r w:rsidRPr="00A36549">
              <w:rPr>
                <w:rFonts w:ascii="Times New Roman" w:hAnsi="Times New Roman"/>
                <w:b/>
                <w:sz w:val="20"/>
                <w:szCs w:val="20"/>
                <w:lang w:val="ru-RU"/>
              </w:rPr>
              <w:t>зносу</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накопиченої</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амортизації</w:t>
            </w:r>
            <w:proofErr w:type="spellEnd"/>
            <w:r w:rsidRPr="00A36549">
              <w:rPr>
                <w:rFonts w:ascii="Times New Roman" w:hAnsi="Times New Roman"/>
                <w:b/>
                <w:sz w:val="20"/>
                <w:szCs w:val="20"/>
                <w:lang w:val="ru-RU"/>
              </w:rPr>
              <w:t>)</w:t>
            </w:r>
          </w:p>
        </w:tc>
        <w:tc>
          <w:tcPr>
            <w:tcW w:w="1260" w:type="dxa"/>
            <w:tcBorders>
              <w:top w:val="single" w:sz="4" w:space="0" w:color="auto"/>
              <w:left w:val="nil"/>
              <w:bottom w:val="nil"/>
              <w:right w:val="single" w:sz="4" w:space="0" w:color="auto"/>
            </w:tcBorders>
            <w:textDirection w:val="btLr"/>
            <w:vAlign w:val="center"/>
          </w:tcPr>
          <w:p w:rsidR="008B52A4" w:rsidRPr="00A36549" w:rsidRDefault="008B52A4" w:rsidP="00A36549">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балансова</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вартість</w:t>
            </w:r>
            <w:proofErr w:type="spellEnd"/>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1</w:t>
            </w:r>
          </w:p>
        </w:tc>
        <w:tc>
          <w:tcPr>
            <w:tcW w:w="2211" w:type="dxa"/>
            <w:tcBorders>
              <w:top w:val="nil"/>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2</w:t>
            </w:r>
          </w:p>
        </w:tc>
        <w:tc>
          <w:tcPr>
            <w:tcW w:w="1416" w:type="dxa"/>
            <w:tcBorders>
              <w:top w:val="nil"/>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3</w:t>
            </w:r>
          </w:p>
        </w:tc>
        <w:tc>
          <w:tcPr>
            <w:tcW w:w="924" w:type="dxa"/>
            <w:tcBorders>
              <w:top w:val="nil"/>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4</w:t>
            </w:r>
          </w:p>
        </w:tc>
        <w:tc>
          <w:tcPr>
            <w:tcW w:w="720" w:type="dxa"/>
            <w:tcBorders>
              <w:top w:val="single" w:sz="4" w:space="0" w:color="auto"/>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rPr>
            </w:pPr>
            <w:r w:rsidRPr="002958FB">
              <w:rPr>
                <w:rFonts w:ascii="Times New Roman" w:hAnsi="Times New Roman"/>
                <w:b/>
                <w:bCs/>
                <w:sz w:val="20"/>
                <w:szCs w:val="20"/>
              </w:rPr>
              <w:t>5</w:t>
            </w:r>
          </w:p>
        </w:tc>
        <w:tc>
          <w:tcPr>
            <w:tcW w:w="1358" w:type="dxa"/>
            <w:tcBorders>
              <w:top w:val="single" w:sz="4" w:space="0" w:color="auto"/>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rPr>
            </w:pPr>
            <w:r w:rsidRPr="002958FB">
              <w:rPr>
                <w:rFonts w:ascii="Times New Roman" w:hAnsi="Times New Roman"/>
                <w:b/>
                <w:bCs/>
                <w:sz w:val="20"/>
                <w:szCs w:val="20"/>
              </w:rPr>
              <w:t>6</w:t>
            </w:r>
          </w:p>
        </w:tc>
        <w:tc>
          <w:tcPr>
            <w:tcW w:w="1162" w:type="dxa"/>
            <w:tcBorders>
              <w:top w:val="single" w:sz="4" w:space="0" w:color="auto"/>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rPr>
            </w:pPr>
            <w:r w:rsidRPr="002958FB">
              <w:rPr>
                <w:rFonts w:ascii="Times New Roman" w:hAnsi="Times New Roman"/>
                <w:b/>
                <w:bCs/>
                <w:sz w:val="20"/>
                <w:szCs w:val="20"/>
              </w:rPr>
              <w:t>7</w:t>
            </w:r>
          </w:p>
        </w:tc>
        <w:tc>
          <w:tcPr>
            <w:tcW w:w="1260" w:type="dxa"/>
            <w:tcBorders>
              <w:top w:val="single" w:sz="4" w:space="0" w:color="auto"/>
              <w:left w:val="nil"/>
              <w:bottom w:val="single" w:sz="4" w:space="0" w:color="auto"/>
              <w:right w:val="single" w:sz="4" w:space="0" w:color="auto"/>
            </w:tcBorders>
          </w:tcPr>
          <w:p w:rsidR="008B52A4" w:rsidRPr="002958FB" w:rsidRDefault="008B52A4" w:rsidP="00521388">
            <w:pPr>
              <w:spacing w:after="0" w:line="240" w:lineRule="auto"/>
              <w:jc w:val="center"/>
              <w:rPr>
                <w:rFonts w:ascii="Times New Roman" w:hAnsi="Times New Roman"/>
                <w:b/>
                <w:bCs/>
                <w:sz w:val="20"/>
                <w:szCs w:val="20"/>
              </w:rPr>
            </w:pPr>
            <w:r w:rsidRPr="002958FB">
              <w:rPr>
                <w:rFonts w:ascii="Times New Roman" w:hAnsi="Times New Roman"/>
                <w:b/>
                <w:bCs/>
                <w:sz w:val="20"/>
                <w:szCs w:val="20"/>
              </w:rPr>
              <w:t>8</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proofErr w:type="spellStart"/>
            <w:r w:rsidRPr="002958FB">
              <w:rPr>
                <w:rFonts w:ascii="Times New Roman" w:hAnsi="Times New Roman"/>
                <w:sz w:val="20"/>
                <w:szCs w:val="20"/>
                <w:lang w:val="ru-RU"/>
              </w:rPr>
              <w:t>Комп'ютер</w:t>
            </w:r>
            <w:proofErr w:type="spellEnd"/>
            <w:r w:rsidRPr="002958FB">
              <w:rPr>
                <w:rFonts w:ascii="Times New Roman" w:hAnsi="Times New Roman"/>
                <w:sz w:val="20"/>
                <w:szCs w:val="20"/>
                <w:lang w:val="ru-RU"/>
              </w:rPr>
              <w:t xml:space="preserve"> </w:t>
            </w:r>
            <w:r w:rsidRPr="002958FB">
              <w:rPr>
                <w:rFonts w:ascii="Times New Roman" w:hAnsi="Times New Roman"/>
                <w:sz w:val="20"/>
                <w:szCs w:val="20"/>
              </w:rPr>
              <w:t>в комплекті</w:t>
            </w:r>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101400001</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комп-т</w:t>
            </w:r>
            <w:proofErr w:type="spell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3331,00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3331,00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0,00</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proofErr w:type="spellStart"/>
            <w:r w:rsidRPr="002958FB">
              <w:rPr>
                <w:rFonts w:ascii="Times New Roman" w:hAnsi="Times New Roman"/>
                <w:sz w:val="20"/>
                <w:szCs w:val="20"/>
                <w:lang w:val="ru-RU"/>
              </w:rPr>
              <w:t>Комп'ютер</w:t>
            </w:r>
            <w:proofErr w:type="spellEnd"/>
            <w:r w:rsidRPr="002958FB">
              <w:rPr>
                <w:rFonts w:ascii="Times New Roman" w:hAnsi="Times New Roman"/>
                <w:sz w:val="20"/>
                <w:szCs w:val="20"/>
              </w:rPr>
              <w:t xml:space="preserve"> в комплекті</w:t>
            </w:r>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101400002</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комп-т</w:t>
            </w:r>
            <w:proofErr w:type="spell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4321,00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4321,00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0,00</w:t>
            </w:r>
          </w:p>
        </w:tc>
      </w:tr>
      <w:tr w:rsidR="008B52A4" w:rsidRPr="002958FB" w:rsidTr="0065157F">
        <w:trPr>
          <w:trHeight w:val="547"/>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3</w:t>
            </w:r>
          </w:p>
        </w:tc>
        <w:tc>
          <w:tcPr>
            <w:tcW w:w="2211"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Машинка </w:t>
            </w:r>
            <w:proofErr w:type="spellStart"/>
            <w:r w:rsidRPr="002958FB">
              <w:rPr>
                <w:rFonts w:ascii="Times New Roman" w:hAnsi="Times New Roman"/>
                <w:sz w:val="20"/>
                <w:szCs w:val="20"/>
                <w:lang w:val="ru-RU"/>
              </w:rPr>
              <w:t>пишуща</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Ятрань</w:t>
            </w:r>
            <w:proofErr w:type="spellEnd"/>
            <w:r w:rsidRPr="002958FB">
              <w:rPr>
                <w:rFonts w:ascii="Times New Roman" w:hAnsi="Times New Roman"/>
                <w:sz w:val="20"/>
                <w:szCs w:val="20"/>
                <w:lang w:val="ru-RU"/>
              </w:rPr>
              <w:t>”</w:t>
            </w:r>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101400003</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806,00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806,00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0,00</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4</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Ксерокс</w:t>
            </w:r>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101400004</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1769,00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1769,00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0,00</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5</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rPr>
            </w:pPr>
            <w:proofErr w:type="spellStart"/>
            <w:r w:rsidRPr="002958FB">
              <w:rPr>
                <w:rFonts w:ascii="Times New Roman" w:hAnsi="Times New Roman"/>
                <w:sz w:val="20"/>
                <w:szCs w:val="20"/>
                <w:lang w:val="ru-RU"/>
              </w:rPr>
              <w:t>Комп'ютер</w:t>
            </w:r>
            <w:proofErr w:type="spellEnd"/>
            <w:r w:rsidRPr="002958FB">
              <w:rPr>
                <w:rFonts w:ascii="Times New Roman" w:hAnsi="Times New Roman"/>
                <w:sz w:val="20"/>
                <w:szCs w:val="20"/>
              </w:rPr>
              <w:t xml:space="preserve"> в комплекті</w:t>
            </w:r>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101400005</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комп-т</w:t>
            </w:r>
            <w:proofErr w:type="spell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5901,00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5901,00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0,00</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6</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Котел</w:t>
            </w:r>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101400007</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8575,00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4683,00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3892,00</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7</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Ноутбук </w:t>
            </w:r>
            <w:proofErr w:type="spellStart"/>
            <w:r w:rsidRPr="002958FB">
              <w:rPr>
                <w:rFonts w:ascii="Times New Roman" w:hAnsi="Times New Roman"/>
                <w:sz w:val="20"/>
                <w:szCs w:val="20"/>
                <w:lang w:val="ru-RU"/>
              </w:rPr>
              <w:t>Lenovo</w:t>
            </w:r>
            <w:proofErr w:type="spellEnd"/>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101400008</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8000,00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3867,00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4133,00</w:t>
            </w:r>
          </w:p>
        </w:tc>
      </w:tr>
      <w:tr w:rsidR="008B52A4" w:rsidRPr="002958FB" w:rsidTr="0065157F">
        <w:trPr>
          <w:trHeight w:val="355"/>
        </w:trPr>
        <w:tc>
          <w:tcPr>
            <w:tcW w:w="494" w:type="dxa"/>
            <w:tcBorders>
              <w:top w:val="nil"/>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8</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Ноутбук </w:t>
            </w:r>
            <w:proofErr w:type="spellStart"/>
            <w:r w:rsidRPr="002958FB">
              <w:rPr>
                <w:rFonts w:ascii="Times New Roman" w:hAnsi="Times New Roman"/>
                <w:sz w:val="20"/>
                <w:szCs w:val="20"/>
                <w:lang w:val="ru-RU"/>
              </w:rPr>
              <w:t>Asus</w:t>
            </w:r>
            <w:proofErr w:type="spellEnd"/>
          </w:p>
        </w:tc>
        <w:tc>
          <w:tcPr>
            <w:tcW w:w="1416"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101400009</w:t>
            </w:r>
          </w:p>
        </w:tc>
        <w:tc>
          <w:tcPr>
            <w:tcW w:w="924"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18034,00</w:t>
            </w:r>
          </w:p>
        </w:tc>
        <w:tc>
          <w:tcPr>
            <w:tcW w:w="1162"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3606,00</w:t>
            </w:r>
          </w:p>
        </w:tc>
        <w:tc>
          <w:tcPr>
            <w:tcW w:w="126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14428,00</w:t>
            </w:r>
          </w:p>
        </w:tc>
      </w:tr>
      <w:tr w:rsidR="008B52A4" w:rsidRPr="002958FB" w:rsidTr="00F71143">
        <w:trPr>
          <w:trHeight w:val="547"/>
        </w:trPr>
        <w:tc>
          <w:tcPr>
            <w:tcW w:w="494" w:type="dxa"/>
            <w:tcBorders>
              <w:top w:val="single" w:sz="4" w:space="0" w:color="auto"/>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9</w:t>
            </w:r>
          </w:p>
        </w:tc>
        <w:tc>
          <w:tcPr>
            <w:tcW w:w="2211"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Багатофункціональний</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пристрій</w:t>
            </w:r>
            <w:proofErr w:type="spellEnd"/>
            <w:r w:rsidRPr="002958FB">
              <w:rPr>
                <w:rFonts w:ascii="Times New Roman" w:hAnsi="Times New Roman"/>
                <w:sz w:val="20"/>
                <w:szCs w:val="20"/>
                <w:lang w:val="ru-RU"/>
              </w:rPr>
              <w:t xml:space="preserve"> </w:t>
            </w:r>
            <w:r>
              <w:rPr>
                <w:rFonts w:ascii="Times New Roman" w:hAnsi="Times New Roman"/>
                <w:sz w:val="20"/>
                <w:szCs w:val="20"/>
                <w:lang w:val="ru-RU"/>
              </w:rPr>
              <w:t>«</w:t>
            </w:r>
            <w:proofErr w:type="spellStart"/>
            <w:proofErr w:type="gramStart"/>
            <w:r w:rsidRPr="002958FB">
              <w:rPr>
                <w:rFonts w:ascii="Times New Roman" w:hAnsi="Times New Roman"/>
                <w:sz w:val="20"/>
                <w:szCs w:val="20"/>
                <w:lang w:val="ru-RU"/>
              </w:rPr>
              <w:t>Са</w:t>
            </w:r>
            <w:proofErr w:type="gramEnd"/>
            <w:r w:rsidRPr="002958FB">
              <w:rPr>
                <w:rFonts w:ascii="Times New Roman" w:hAnsi="Times New Roman"/>
                <w:sz w:val="20"/>
                <w:szCs w:val="20"/>
                <w:lang w:val="ru-RU"/>
              </w:rPr>
              <w:t>non</w:t>
            </w:r>
            <w:proofErr w:type="spellEnd"/>
            <w:r>
              <w:rPr>
                <w:rFonts w:ascii="Times New Roman" w:hAnsi="Times New Roman"/>
                <w:sz w:val="20"/>
                <w:szCs w:val="20"/>
                <w:lang w:val="ru-RU"/>
              </w:rPr>
              <w:t>»</w:t>
            </w:r>
          </w:p>
        </w:tc>
        <w:tc>
          <w:tcPr>
            <w:tcW w:w="1416" w:type="dxa"/>
            <w:tcBorders>
              <w:top w:val="single" w:sz="4" w:space="0" w:color="auto"/>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101400010</w:t>
            </w:r>
          </w:p>
        </w:tc>
        <w:tc>
          <w:tcPr>
            <w:tcW w:w="924"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358" w:type="dxa"/>
            <w:tcBorders>
              <w:top w:val="single" w:sz="4" w:space="0" w:color="auto"/>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6966,00</w:t>
            </w:r>
          </w:p>
        </w:tc>
        <w:tc>
          <w:tcPr>
            <w:tcW w:w="1162" w:type="dxa"/>
            <w:tcBorders>
              <w:top w:val="single" w:sz="4" w:space="0" w:color="auto"/>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1392,00</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5574,00</w:t>
            </w:r>
          </w:p>
        </w:tc>
      </w:tr>
      <w:tr w:rsidR="008B52A4" w:rsidRPr="002958FB" w:rsidTr="00F71143">
        <w:trPr>
          <w:trHeight w:val="391"/>
        </w:trPr>
        <w:tc>
          <w:tcPr>
            <w:tcW w:w="494" w:type="dxa"/>
            <w:tcBorders>
              <w:top w:val="single" w:sz="4" w:space="0" w:color="auto"/>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rPr>
            </w:pPr>
          </w:p>
        </w:tc>
        <w:tc>
          <w:tcPr>
            <w:tcW w:w="2211"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521388">
              <w:rPr>
                <w:rFonts w:ascii="Times New Roman" w:hAnsi="Times New Roman"/>
                <w:b/>
                <w:sz w:val="20"/>
                <w:szCs w:val="20"/>
                <w:lang w:val="ru-RU"/>
              </w:rPr>
              <w:t>Всього</w:t>
            </w:r>
            <w:proofErr w:type="spellEnd"/>
          </w:p>
        </w:tc>
        <w:tc>
          <w:tcPr>
            <w:tcW w:w="1416" w:type="dxa"/>
            <w:tcBorders>
              <w:top w:val="single" w:sz="4" w:space="0" w:color="auto"/>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924"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720" w:type="dxa"/>
            <w:tcBorders>
              <w:top w:val="single" w:sz="4" w:space="0" w:color="auto"/>
              <w:left w:val="nil"/>
              <w:bottom w:val="single" w:sz="4" w:space="0" w:color="auto"/>
              <w:right w:val="single" w:sz="4" w:space="0" w:color="auto"/>
            </w:tcBorders>
            <w:vAlign w:val="center"/>
          </w:tcPr>
          <w:p w:rsidR="008B52A4" w:rsidRPr="00521388" w:rsidRDefault="008B52A4" w:rsidP="00320F74">
            <w:pPr>
              <w:spacing w:after="0" w:line="240" w:lineRule="auto"/>
              <w:jc w:val="center"/>
              <w:rPr>
                <w:rFonts w:ascii="Times New Roman" w:hAnsi="Times New Roman"/>
                <w:b/>
                <w:sz w:val="20"/>
                <w:szCs w:val="20"/>
                <w:lang w:val="ru-RU"/>
              </w:rPr>
            </w:pPr>
            <w:r w:rsidRPr="00521388">
              <w:rPr>
                <w:rFonts w:ascii="Times New Roman" w:hAnsi="Times New Roman"/>
                <w:b/>
                <w:sz w:val="20"/>
                <w:szCs w:val="20"/>
                <w:lang w:val="ru-RU"/>
              </w:rPr>
              <w:t>9,0</w:t>
            </w:r>
          </w:p>
        </w:tc>
        <w:tc>
          <w:tcPr>
            <w:tcW w:w="1358" w:type="dxa"/>
            <w:tcBorders>
              <w:top w:val="single" w:sz="4" w:space="0" w:color="auto"/>
              <w:left w:val="nil"/>
              <w:bottom w:val="single" w:sz="4" w:space="0" w:color="auto"/>
              <w:right w:val="single" w:sz="4" w:space="0" w:color="auto"/>
            </w:tcBorders>
            <w:noWrap/>
            <w:vAlign w:val="center"/>
          </w:tcPr>
          <w:p w:rsidR="008B52A4" w:rsidRPr="00521388" w:rsidRDefault="008B52A4" w:rsidP="0014612A">
            <w:pPr>
              <w:spacing w:after="0" w:line="240" w:lineRule="auto"/>
              <w:ind w:hanging="37"/>
              <w:jc w:val="center"/>
              <w:rPr>
                <w:rFonts w:ascii="Times New Roman" w:hAnsi="Times New Roman"/>
                <w:b/>
                <w:sz w:val="20"/>
                <w:szCs w:val="20"/>
                <w:lang w:val="ru-RU"/>
              </w:rPr>
            </w:pPr>
            <w:r w:rsidRPr="00521388">
              <w:rPr>
                <w:rFonts w:ascii="Times New Roman" w:hAnsi="Times New Roman"/>
                <w:b/>
                <w:sz w:val="20"/>
                <w:szCs w:val="20"/>
                <w:lang w:val="ru-RU"/>
              </w:rPr>
              <w:t>57703,00</w:t>
            </w:r>
          </w:p>
        </w:tc>
        <w:tc>
          <w:tcPr>
            <w:tcW w:w="1162" w:type="dxa"/>
            <w:tcBorders>
              <w:top w:val="single" w:sz="4" w:space="0" w:color="auto"/>
              <w:left w:val="nil"/>
              <w:bottom w:val="single" w:sz="4" w:space="0" w:color="auto"/>
              <w:right w:val="single" w:sz="4" w:space="0" w:color="auto"/>
            </w:tcBorders>
            <w:noWrap/>
            <w:vAlign w:val="center"/>
          </w:tcPr>
          <w:p w:rsidR="008B52A4" w:rsidRPr="00521388" w:rsidRDefault="008B52A4" w:rsidP="00320F74">
            <w:pPr>
              <w:spacing w:after="0" w:line="240" w:lineRule="auto"/>
              <w:jc w:val="center"/>
              <w:rPr>
                <w:rFonts w:ascii="Times New Roman" w:hAnsi="Times New Roman"/>
                <w:b/>
                <w:sz w:val="20"/>
                <w:szCs w:val="20"/>
                <w:lang w:val="ru-RU"/>
              </w:rPr>
            </w:pPr>
            <w:r w:rsidRPr="00521388">
              <w:rPr>
                <w:rFonts w:ascii="Times New Roman" w:hAnsi="Times New Roman"/>
                <w:b/>
                <w:sz w:val="20"/>
                <w:szCs w:val="20"/>
                <w:lang w:val="ru-RU"/>
              </w:rPr>
              <w:t>29676,00</w:t>
            </w:r>
          </w:p>
        </w:tc>
        <w:tc>
          <w:tcPr>
            <w:tcW w:w="1260" w:type="dxa"/>
            <w:tcBorders>
              <w:top w:val="single" w:sz="4" w:space="0" w:color="auto"/>
              <w:left w:val="nil"/>
              <w:bottom w:val="single" w:sz="4" w:space="0" w:color="auto"/>
              <w:right w:val="single" w:sz="4" w:space="0" w:color="auto"/>
            </w:tcBorders>
            <w:vAlign w:val="center"/>
          </w:tcPr>
          <w:p w:rsidR="008B52A4" w:rsidRPr="00521388" w:rsidRDefault="008B52A4" w:rsidP="00320F74">
            <w:pPr>
              <w:spacing w:after="0" w:line="240" w:lineRule="auto"/>
              <w:jc w:val="center"/>
              <w:rPr>
                <w:rFonts w:ascii="Times New Roman" w:hAnsi="Times New Roman"/>
                <w:b/>
                <w:sz w:val="20"/>
                <w:szCs w:val="20"/>
                <w:lang w:val="ru-RU"/>
              </w:rPr>
            </w:pPr>
            <w:r w:rsidRPr="00521388">
              <w:rPr>
                <w:rFonts w:ascii="Times New Roman" w:hAnsi="Times New Roman"/>
                <w:b/>
                <w:sz w:val="20"/>
                <w:szCs w:val="20"/>
                <w:lang w:val="ru-RU"/>
              </w:rPr>
              <w:t>28027,00</w:t>
            </w:r>
          </w:p>
        </w:tc>
      </w:tr>
    </w:tbl>
    <w:p w:rsidR="008B52A4" w:rsidRDefault="008B52A4"/>
    <w:p w:rsidR="008B52A4" w:rsidRDefault="008B52A4"/>
    <w:p w:rsidR="008B52A4" w:rsidRPr="003331DA" w:rsidRDefault="008B52A4" w:rsidP="008D7727">
      <w:pPr>
        <w:spacing w:after="0" w:line="240" w:lineRule="auto"/>
        <w:jc w:val="right"/>
        <w:rPr>
          <w:rFonts w:ascii="Times New Roman" w:hAnsi="Times New Roman"/>
          <w:sz w:val="24"/>
          <w:szCs w:val="24"/>
        </w:rPr>
      </w:pPr>
      <w:r w:rsidRPr="003331DA">
        <w:rPr>
          <w:rFonts w:ascii="Times New Roman" w:hAnsi="Times New Roman"/>
          <w:sz w:val="24"/>
          <w:szCs w:val="24"/>
        </w:rPr>
        <w:lastRenderedPageBreak/>
        <w:t>Продовження д</w:t>
      </w:r>
      <w:proofErr w:type="spellStart"/>
      <w:r w:rsidRPr="003331DA">
        <w:rPr>
          <w:rFonts w:ascii="Times New Roman" w:hAnsi="Times New Roman"/>
          <w:sz w:val="24"/>
          <w:szCs w:val="24"/>
          <w:lang w:val="ru-RU"/>
        </w:rPr>
        <w:t>одат</w:t>
      </w:r>
      <w:r w:rsidRPr="003331DA">
        <w:rPr>
          <w:rFonts w:ascii="Times New Roman" w:hAnsi="Times New Roman"/>
          <w:sz w:val="24"/>
          <w:szCs w:val="24"/>
        </w:rPr>
        <w:t>ку</w:t>
      </w:r>
      <w:proofErr w:type="spellEnd"/>
      <w:r w:rsidRPr="003331DA">
        <w:rPr>
          <w:rFonts w:ascii="Times New Roman" w:hAnsi="Times New Roman"/>
          <w:sz w:val="24"/>
          <w:szCs w:val="24"/>
        </w:rPr>
        <w:t xml:space="preserve"> 1 </w:t>
      </w:r>
    </w:p>
    <w:p w:rsidR="008B52A4" w:rsidRDefault="008B52A4" w:rsidP="008D7727">
      <w:pPr>
        <w:spacing w:after="0"/>
        <w:jc w:val="right"/>
        <w:rPr>
          <w:rFonts w:ascii="Times New Roman" w:hAnsi="Times New Roman"/>
          <w:sz w:val="24"/>
          <w:szCs w:val="24"/>
        </w:rPr>
      </w:pPr>
      <w:r w:rsidRPr="003331DA">
        <w:rPr>
          <w:rFonts w:ascii="Times New Roman" w:hAnsi="Times New Roman"/>
          <w:sz w:val="24"/>
          <w:szCs w:val="24"/>
        </w:rPr>
        <w:t>до передавального акту</w:t>
      </w:r>
    </w:p>
    <w:p w:rsidR="008B52A4" w:rsidRDefault="008B52A4" w:rsidP="005A69D3">
      <w:pPr>
        <w:spacing w:after="0"/>
        <w:jc w:val="right"/>
      </w:pPr>
    </w:p>
    <w:tbl>
      <w:tblPr>
        <w:tblW w:w="9545" w:type="dxa"/>
        <w:tblInd w:w="103" w:type="dxa"/>
        <w:tblLayout w:type="fixed"/>
        <w:tblLook w:val="00A0"/>
      </w:tblPr>
      <w:tblGrid>
        <w:gridCol w:w="494"/>
        <w:gridCol w:w="2211"/>
        <w:gridCol w:w="1134"/>
        <w:gridCol w:w="1037"/>
        <w:gridCol w:w="709"/>
        <w:gridCol w:w="1260"/>
        <w:gridCol w:w="1440"/>
        <w:gridCol w:w="1260"/>
      </w:tblGrid>
      <w:tr w:rsidR="008B52A4" w:rsidRPr="004A0E11" w:rsidTr="00F71143">
        <w:trPr>
          <w:trHeight w:val="30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lang w:val="ru-RU"/>
              </w:rPr>
            </w:pPr>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з</w:t>
            </w:r>
            <w:proofErr w:type="spellEnd"/>
            <w:r w:rsidRPr="004A0E11">
              <w:rPr>
                <w:rFonts w:ascii="Times New Roman" w:hAnsi="Times New Roman"/>
                <w:b/>
                <w:sz w:val="20"/>
                <w:szCs w:val="20"/>
                <w:lang w:val="ru-RU"/>
              </w:rPr>
              <w:t>/</w:t>
            </w:r>
            <w:proofErr w:type="spellStart"/>
            <w:proofErr w:type="gramStart"/>
            <w:r w:rsidRPr="004A0E11">
              <w:rPr>
                <w:rFonts w:ascii="Times New Roman" w:hAnsi="Times New Roman"/>
                <w:b/>
                <w:sz w:val="20"/>
                <w:szCs w:val="20"/>
                <w:lang w:val="ru-RU"/>
              </w:rPr>
              <w:t>п</w:t>
            </w:r>
            <w:proofErr w:type="spellEnd"/>
            <w:proofErr w:type="gramEnd"/>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lang w:val="ru-RU"/>
              </w:rPr>
            </w:pPr>
            <w:proofErr w:type="spellStart"/>
            <w:r w:rsidRPr="004A0E11">
              <w:rPr>
                <w:rFonts w:ascii="Times New Roman" w:hAnsi="Times New Roman"/>
                <w:b/>
                <w:sz w:val="20"/>
                <w:szCs w:val="20"/>
                <w:lang w:val="ru-RU"/>
              </w:rPr>
              <w:t>Найменування</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стисла</w:t>
            </w:r>
            <w:proofErr w:type="spellEnd"/>
            <w:r w:rsidRPr="004A0E11">
              <w:rPr>
                <w:rFonts w:ascii="Times New Roman" w:hAnsi="Times New Roman"/>
                <w:b/>
                <w:sz w:val="20"/>
                <w:szCs w:val="20"/>
                <w:lang w:val="ru-RU"/>
              </w:rPr>
              <w:t xml:space="preserve"> характеристика та </w:t>
            </w:r>
            <w:proofErr w:type="spellStart"/>
            <w:r w:rsidRPr="004A0E11">
              <w:rPr>
                <w:rFonts w:ascii="Times New Roman" w:hAnsi="Times New Roman"/>
                <w:b/>
                <w:sz w:val="20"/>
                <w:szCs w:val="20"/>
                <w:lang w:val="ru-RU"/>
              </w:rPr>
              <w:t>призначення</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об’єкта</w:t>
            </w:r>
            <w:proofErr w:type="spellEnd"/>
          </w:p>
          <w:p w:rsidR="008B52A4" w:rsidRPr="004A0E11" w:rsidRDefault="008B52A4" w:rsidP="004A0E11">
            <w:pPr>
              <w:spacing w:after="0" w:line="240" w:lineRule="auto"/>
              <w:jc w:val="center"/>
              <w:rPr>
                <w:rFonts w:ascii="Times New Roman" w:hAnsi="Times New Roman"/>
                <w:b/>
                <w:sz w:val="20"/>
                <w:szCs w:val="20"/>
                <w:lang w:val="ru-RU"/>
              </w:rPr>
            </w:pPr>
            <w:proofErr w:type="spellStart"/>
            <w:r w:rsidRPr="004A0E11">
              <w:rPr>
                <w:rFonts w:ascii="Times New Roman" w:hAnsi="Times New Roman"/>
                <w:b/>
                <w:sz w:val="20"/>
                <w:szCs w:val="20"/>
                <w:lang w:val="ru-RU"/>
              </w:rPr>
              <w:t>Інвентарний</w:t>
            </w:r>
            <w:proofErr w:type="spellEnd"/>
            <w:r w:rsidRPr="004A0E11">
              <w:rPr>
                <w:rFonts w:ascii="Times New Roman" w:hAnsi="Times New Roman"/>
                <w:b/>
                <w:sz w:val="20"/>
                <w:szCs w:val="20"/>
                <w:lang w:val="ru-RU"/>
              </w:rPr>
              <w:t xml:space="preserve"> номер</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lang w:val="ru-RU"/>
              </w:rPr>
            </w:pPr>
            <w:r w:rsidRPr="004A0E11">
              <w:rPr>
                <w:rFonts w:ascii="Times New Roman" w:hAnsi="Times New Roman"/>
                <w:b/>
                <w:sz w:val="20"/>
                <w:szCs w:val="20"/>
                <w:lang w:val="ru-RU"/>
              </w:rPr>
              <w:t>Один</w:t>
            </w:r>
            <w:proofErr w:type="gramStart"/>
            <w:r w:rsidRPr="004A0E11">
              <w:rPr>
                <w:rFonts w:ascii="Times New Roman" w:hAnsi="Times New Roman"/>
                <w:b/>
                <w:sz w:val="20"/>
                <w:szCs w:val="20"/>
                <w:lang w:val="ru-RU"/>
              </w:rPr>
              <w:t>.</w:t>
            </w:r>
            <w:proofErr w:type="gramEnd"/>
            <w:r w:rsidRPr="004A0E11">
              <w:rPr>
                <w:rFonts w:ascii="Times New Roman" w:hAnsi="Times New Roman"/>
                <w:b/>
                <w:sz w:val="20"/>
                <w:szCs w:val="20"/>
                <w:lang w:val="ru-RU"/>
              </w:rPr>
              <w:t xml:space="preserve"> </w:t>
            </w:r>
            <w:proofErr w:type="spellStart"/>
            <w:proofErr w:type="gramStart"/>
            <w:r w:rsidRPr="004A0E11">
              <w:rPr>
                <w:rFonts w:ascii="Times New Roman" w:hAnsi="Times New Roman"/>
                <w:b/>
                <w:sz w:val="20"/>
                <w:szCs w:val="20"/>
                <w:lang w:val="ru-RU"/>
              </w:rPr>
              <w:t>в</w:t>
            </w:r>
            <w:proofErr w:type="gramEnd"/>
            <w:r w:rsidRPr="004A0E11">
              <w:rPr>
                <w:rFonts w:ascii="Times New Roman" w:hAnsi="Times New Roman"/>
                <w:b/>
                <w:sz w:val="20"/>
                <w:szCs w:val="20"/>
                <w:lang w:val="ru-RU"/>
              </w:rPr>
              <w:t>имір</w:t>
            </w:r>
            <w:proofErr w:type="spellEnd"/>
            <w:r w:rsidRPr="004A0E11">
              <w:rPr>
                <w:rFonts w:ascii="Times New Roman" w:hAnsi="Times New Roman"/>
                <w:b/>
                <w:sz w:val="20"/>
                <w:szCs w:val="20"/>
                <w:lang w:val="ru-RU"/>
              </w:rPr>
              <w:t>.</w:t>
            </w:r>
          </w:p>
        </w:tc>
        <w:tc>
          <w:tcPr>
            <w:tcW w:w="4669" w:type="dxa"/>
            <w:gridSpan w:val="4"/>
            <w:tcBorders>
              <w:top w:val="single" w:sz="4" w:space="0" w:color="auto"/>
              <w:left w:val="nil"/>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rPr>
            </w:pPr>
            <w:r w:rsidRPr="004A0E11">
              <w:rPr>
                <w:rFonts w:ascii="Times New Roman" w:hAnsi="Times New Roman"/>
                <w:b/>
                <w:sz w:val="20"/>
                <w:szCs w:val="20"/>
                <w:lang w:val="ru-RU"/>
              </w:rPr>
              <w:t xml:space="preserve">За </w:t>
            </w:r>
            <w:proofErr w:type="spellStart"/>
            <w:r w:rsidRPr="004A0E11">
              <w:rPr>
                <w:rFonts w:ascii="Times New Roman" w:hAnsi="Times New Roman"/>
                <w:b/>
                <w:sz w:val="20"/>
                <w:szCs w:val="20"/>
                <w:lang w:val="ru-RU"/>
              </w:rPr>
              <w:t>даними</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бухгалтерського</w:t>
            </w:r>
            <w:proofErr w:type="spellEnd"/>
            <w:r w:rsidRPr="004A0E11">
              <w:rPr>
                <w:rFonts w:ascii="Times New Roman" w:hAnsi="Times New Roman"/>
                <w:b/>
                <w:sz w:val="20"/>
                <w:szCs w:val="20"/>
                <w:lang w:val="ru-RU"/>
              </w:rPr>
              <w:t xml:space="preserve"> </w:t>
            </w:r>
            <w:proofErr w:type="spellStart"/>
            <w:proofErr w:type="gramStart"/>
            <w:r w:rsidRPr="004A0E11">
              <w:rPr>
                <w:rFonts w:ascii="Times New Roman" w:hAnsi="Times New Roman"/>
                <w:b/>
                <w:sz w:val="20"/>
                <w:szCs w:val="20"/>
                <w:lang w:val="ru-RU"/>
              </w:rPr>
              <w:t>обл</w:t>
            </w:r>
            <w:proofErr w:type="gramEnd"/>
            <w:r w:rsidRPr="004A0E11">
              <w:rPr>
                <w:rFonts w:ascii="Times New Roman" w:hAnsi="Times New Roman"/>
                <w:b/>
                <w:sz w:val="20"/>
                <w:szCs w:val="20"/>
                <w:lang w:val="ru-RU"/>
              </w:rPr>
              <w:t>іку</w:t>
            </w:r>
            <w:proofErr w:type="spellEnd"/>
          </w:p>
        </w:tc>
      </w:tr>
      <w:tr w:rsidR="008B52A4" w:rsidRPr="004A0E11" w:rsidTr="00F71143">
        <w:trPr>
          <w:trHeight w:val="1652"/>
        </w:trPr>
        <w:tc>
          <w:tcPr>
            <w:tcW w:w="494" w:type="dxa"/>
            <w:vMerge/>
            <w:tcBorders>
              <w:top w:val="single" w:sz="4" w:space="0" w:color="auto"/>
              <w:left w:val="single" w:sz="4" w:space="0" w:color="auto"/>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lang w:val="ru-RU"/>
              </w:rPr>
            </w:pPr>
          </w:p>
        </w:tc>
        <w:tc>
          <w:tcPr>
            <w:tcW w:w="3345" w:type="dxa"/>
            <w:gridSpan w:val="2"/>
            <w:vMerge/>
            <w:tcBorders>
              <w:top w:val="single" w:sz="4" w:space="0" w:color="auto"/>
              <w:left w:val="single" w:sz="4" w:space="0" w:color="auto"/>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lang w:val="ru-RU"/>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8B52A4" w:rsidRPr="004A0E11" w:rsidRDefault="008B52A4" w:rsidP="004A0E11">
            <w:pPr>
              <w:spacing w:after="0" w:line="240" w:lineRule="auto"/>
              <w:jc w:val="center"/>
              <w:rPr>
                <w:rFonts w:ascii="Times New Roman" w:hAnsi="Times New Roman"/>
                <w:b/>
                <w:sz w:val="20"/>
                <w:szCs w:val="20"/>
                <w:lang w:val="ru-RU"/>
              </w:rPr>
            </w:pPr>
          </w:p>
        </w:tc>
        <w:tc>
          <w:tcPr>
            <w:tcW w:w="709" w:type="dxa"/>
            <w:tcBorders>
              <w:top w:val="single" w:sz="4" w:space="0" w:color="auto"/>
              <w:left w:val="nil"/>
              <w:bottom w:val="single" w:sz="4" w:space="0" w:color="auto"/>
              <w:right w:val="single" w:sz="4" w:space="0" w:color="auto"/>
            </w:tcBorders>
            <w:textDirection w:val="btLr"/>
            <w:vAlign w:val="center"/>
          </w:tcPr>
          <w:p w:rsidR="008B52A4" w:rsidRPr="004A0E11" w:rsidRDefault="008B52A4" w:rsidP="004A0E11">
            <w:pPr>
              <w:spacing w:after="0" w:line="240" w:lineRule="auto"/>
              <w:jc w:val="center"/>
              <w:rPr>
                <w:rFonts w:ascii="Times New Roman" w:hAnsi="Times New Roman"/>
                <w:b/>
                <w:sz w:val="20"/>
                <w:szCs w:val="20"/>
                <w:lang w:val="ru-RU"/>
              </w:rPr>
            </w:pPr>
            <w:proofErr w:type="spellStart"/>
            <w:r w:rsidRPr="004A0E11">
              <w:rPr>
                <w:rFonts w:ascii="Times New Roman" w:hAnsi="Times New Roman"/>
                <w:b/>
                <w:sz w:val="20"/>
                <w:szCs w:val="20"/>
                <w:lang w:val="ru-RU"/>
              </w:rPr>
              <w:t>кількість</w:t>
            </w:r>
            <w:proofErr w:type="spellEnd"/>
          </w:p>
        </w:tc>
        <w:tc>
          <w:tcPr>
            <w:tcW w:w="1260" w:type="dxa"/>
            <w:tcBorders>
              <w:top w:val="single" w:sz="4" w:space="0" w:color="auto"/>
              <w:left w:val="nil"/>
              <w:bottom w:val="single" w:sz="4" w:space="0" w:color="auto"/>
              <w:right w:val="single" w:sz="4" w:space="0" w:color="auto"/>
            </w:tcBorders>
            <w:textDirection w:val="btLr"/>
            <w:vAlign w:val="center"/>
          </w:tcPr>
          <w:p w:rsidR="008B52A4" w:rsidRPr="004A0E11" w:rsidRDefault="008B52A4" w:rsidP="004A0E11">
            <w:pPr>
              <w:spacing w:after="0" w:line="240" w:lineRule="auto"/>
              <w:jc w:val="center"/>
              <w:rPr>
                <w:rFonts w:ascii="Times New Roman" w:hAnsi="Times New Roman"/>
                <w:b/>
                <w:sz w:val="20"/>
                <w:szCs w:val="20"/>
                <w:lang w:val="ru-RU"/>
              </w:rPr>
            </w:pPr>
            <w:proofErr w:type="spellStart"/>
            <w:r w:rsidRPr="004A0E11">
              <w:rPr>
                <w:rFonts w:ascii="Times New Roman" w:hAnsi="Times New Roman"/>
                <w:b/>
                <w:sz w:val="20"/>
                <w:szCs w:val="20"/>
                <w:lang w:val="ru-RU"/>
              </w:rPr>
              <w:t>первісна</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переоцінена</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вартість</w:t>
            </w:r>
            <w:proofErr w:type="spellEnd"/>
          </w:p>
        </w:tc>
        <w:tc>
          <w:tcPr>
            <w:tcW w:w="1440" w:type="dxa"/>
            <w:tcBorders>
              <w:top w:val="single" w:sz="4" w:space="0" w:color="auto"/>
              <w:left w:val="nil"/>
              <w:bottom w:val="single" w:sz="4" w:space="0" w:color="auto"/>
              <w:right w:val="single" w:sz="4" w:space="0" w:color="auto"/>
            </w:tcBorders>
            <w:textDirection w:val="btLr"/>
            <w:vAlign w:val="center"/>
          </w:tcPr>
          <w:p w:rsidR="008B52A4" w:rsidRPr="004A0E11" w:rsidRDefault="008B52A4" w:rsidP="004A0E11">
            <w:pPr>
              <w:spacing w:after="0" w:line="240" w:lineRule="auto"/>
              <w:jc w:val="center"/>
              <w:rPr>
                <w:rFonts w:ascii="Times New Roman" w:hAnsi="Times New Roman"/>
                <w:b/>
                <w:sz w:val="20"/>
                <w:szCs w:val="20"/>
                <w:lang w:val="ru-RU"/>
              </w:rPr>
            </w:pPr>
            <w:r w:rsidRPr="004A0E11">
              <w:rPr>
                <w:rFonts w:ascii="Times New Roman" w:hAnsi="Times New Roman"/>
                <w:b/>
                <w:sz w:val="20"/>
                <w:szCs w:val="20"/>
                <w:lang w:val="ru-RU"/>
              </w:rPr>
              <w:t xml:space="preserve">сума </w:t>
            </w:r>
            <w:proofErr w:type="spellStart"/>
            <w:r w:rsidRPr="004A0E11">
              <w:rPr>
                <w:rFonts w:ascii="Times New Roman" w:hAnsi="Times New Roman"/>
                <w:b/>
                <w:sz w:val="20"/>
                <w:szCs w:val="20"/>
                <w:lang w:val="ru-RU"/>
              </w:rPr>
              <w:t>зносу</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накопиченої</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амортизації</w:t>
            </w:r>
            <w:proofErr w:type="spellEnd"/>
            <w:r w:rsidRPr="004A0E11">
              <w:rPr>
                <w:rFonts w:ascii="Times New Roman" w:hAnsi="Times New Roman"/>
                <w:b/>
                <w:sz w:val="20"/>
                <w:szCs w:val="20"/>
                <w:lang w:val="ru-RU"/>
              </w:rPr>
              <w:t>)</w:t>
            </w:r>
          </w:p>
        </w:tc>
        <w:tc>
          <w:tcPr>
            <w:tcW w:w="1260" w:type="dxa"/>
            <w:tcBorders>
              <w:top w:val="single" w:sz="4" w:space="0" w:color="auto"/>
              <w:left w:val="nil"/>
              <w:bottom w:val="single" w:sz="4" w:space="0" w:color="auto"/>
              <w:right w:val="single" w:sz="4" w:space="0" w:color="auto"/>
            </w:tcBorders>
            <w:textDirection w:val="btLr"/>
            <w:vAlign w:val="center"/>
          </w:tcPr>
          <w:p w:rsidR="008B52A4" w:rsidRPr="004A0E11" w:rsidRDefault="008B52A4" w:rsidP="004A0E11">
            <w:pPr>
              <w:spacing w:after="0" w:line="240" w:lineRule="auto"/>
              <w:jc w:val="center"/>
              <w:rPr>
                <w:rFonts w:ascii="Times New Roman" w:hAnsi="Times New Roman"/>
                <w:b/>
                <w:sz w:val="20"/>
                <w:szCs w:val="20"/>
              </w:rPr>
            </w:pPr>
          </w:p>
          <w:p w:rsidR="008B52A4" w:rsidRPr="004A0E11" w:rsidRDefault="008B52A4" w:rsidP="004A0E11">
            <w:pPr>
              <w:spacing w:after="0" w:line="240" w:lineRule="auto"/>
              <w:jc w:val="center"/>
              <w:rPr>
                <w:rFonts w:ascii="Times New Roman" w:hAnsi="Times New Roman"/>
                <w:b/>
                <w:sz w:val="20"/>
                <w:szCs w:val="20"/>
              </w:rPr>
            </w:pPr>
          </w:p>
          <w:p w:rsidR="008B52A4" w:rsidRPr="004A0E11" w:rsidRDefault="008B52A4" w:rsidP="004A0E11">
            <w:pPr>
              <w:spacing w:after="0" w:line="240" w:lineRule="auto"/>
              <w:jc w:val="center"/>
              <w:rPr>
                <w:rFonts w:ascii="Times New Roman" w:hAnsi="Times New Roman"/>
                <w:b/>
                <w:sz w:val="20"/>
                <w:szCs w:val="20"/>
                <w:lang w:val="ru-RU"/>
              </w:rPr>
            </w:pPr>
            <w:proofErr w:type="spellStart"/>
            <w:r w:rsidRPr="004A0E11">
              <w:rPr>
                <w:rFonts w:ascii="Times New Roman" w:hAnsi="Times New Roman"/>
                <w:b/>
                <w:sz w:val="20"/>
                <w:szCs w:val="20"/>
                <w:lang w:val="ru-RU"/>
              </w:rPr>
              <w:t>балансова</w:t>
            </w:r>
            <w:proofErr w:type="spellEnd"/>
            <w:r w:rsidRPr="004A0E11">
              <w:rPr>
                <w:rFonts w:ascii="Times New Roman" w:hAnsi="Times New Roman"/>
                <w:b/>
                <w:sz w:val="20"/>
                <w:szCs w:val="20"/>
                <w:lang w:val="ru-RU"/>
              </w:rPr>
              <w:t xml:space="preserve"> </w:t>
            </w:r>
            <w:proofErr w:type="spellStart"/>
            <w:r w:rsidRPr="004A0E11">
              <w:rPr>
                <w:rFonts w:ascii="Times New Roman" w:hAnsi="Times New Roman"/>
                <w:b/>
                <w:sz w:val="20"/>
                <w:szCs w:val="20"/>
                <w:lang w:val="ru-RU"/>
              </w:rPr>
              <w:t>вартість</w:t>
            </w:r>
            <w:proofErr w:type="spellEnd"/>
          </w:p>
        </w:tc>
      </w:tr>
      <w:tr w:rsidR="008B52A4" w:rsidRPr="004A0E11" w:rsidTr="0065157F">
        <w:trPr>
          <w:trHeight w:val="315"/>
        </w:trPr>
        <w:tc>
          <w:tcPr>
            <w:tcW w:w="494"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1</w:t>
            </w:r>
          </w:p>
        </w:tc>
        <w:tc>
          <w:tcPr>
            <w:tcW w:w="2211"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3</w:t>
            </w:r>
          </w:p>
        </w:tc>
        <w:tc>
          <w:tcPr>
            <w:tcW w:w="1037"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4</w:t>
            </w:r>
          </w:p>
        </w:tc>
        <w:tc>
          <w:tcPr>
            <w:tcW w:w="709"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5</w:t>
            </w:r>
          </w:p>
        </w:tc>
        <w:tc>
          <w:tcPr>
            <w:tcW w:w="1260"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6</w:t>
            </w:r>
          </w:p>
        </w:tc>
        <w:tc>
          <w:tcPr>
            <w:tcW w:w="1440"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7</w:t>
            </w:r>
          </w:p>
        </w:tc>
        <w:tc>
          <w:tcPr>
            <w:tcW w:w="1260"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8</w:t>
            </w:r>
          </w:p>
        </w:tc>
      </w:tr>
      <w:tr w:rsidR="008B52A4" w:rsidRPr="002958FB" w:rsidTr="0065157F">
        <w:trPr>
          <w:trHeight w:val="300"/>
        </w:trPr>
        <w:tc>
          <w:tcPr>
            <w:tcW w:w="494" w:type="dxa"/>
            <w:tcBorders>
              <w:top w:val="single" w:sz="4" w:space="0" w:color="auto"/>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2211" w:type="dxa"/>
            <w:tcBorders>
              <w:top w:val="single" w:sz="4" w:space="0" w:color="auto"/>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Водопровід</w:t>
            </w:r>
            <w:proofErr w:type="spellEnd"/>
          </w:p>
        </w:tc>
        <w:tc>
          <w:tcPr>
            <w:tcW w:w="1134" w:type="dxa"/>
            <w:tcBorders>
              <w:top w:val="single" w:sz="4" w:space="0" w:color="auto"/>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101880001</w:t>
            </w:r>
          </w:p>
        </w:tc>
        <w:tc>
          <w:tcPr>
            <w:tcW w:w="1037"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696174,00</w:t>
            </w:r>
          </w:p>
        </w:tc>
        <w:tc>
          <w:tcPr>
            <w:tcW w:w="144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696174,00</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Pr>
                <w:rFonts w:ascii="Times New Roman" w:hAnsi="Times New Roman"/>
                <w:sz w:val="20"/>
                <w:szCs w:val="20"/>
                <w:lang w:val="ru-RU"/>
              </w:rPr>
              <w:t>0,00</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2</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Канали</w:t>
            </w:r>
            <w:proofErr w:type="spellEnd"/>
            <w:proofErr w:type="gramEnd"/>
          </w:p>
        </w:tc>
        <w:tc>
          <w:tcPr>
            <w:tcW w:w="1134"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101880002</w:t>
            </w:r>
          </w:p>
        </w:tc>
        <w:tc>
          <w:tcPr>
            <w:tcW w:w="1037"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41025,00</w:t>
            </w:r>
          </w:p>
        </w:tc>
        <w:tc>
          <w:tcPr>
            <w:tcW w:w="144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41025,00</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Pr>
                <w:rFonts w:ascii="Times New Roman" w:hAnsi="Times New Roman"/>
                <w:sz w:val="20"/>
                <w:szCs w:val="20"/>
                <w:lang w:val="ru-RU"/>
              </w:rPr>
              <w:t>0,00</w:t>
            </w:r>
          </w:p>
        </w:tc>
      </w:tr>
      <w:tr w:rsidR="008B52A4" w:rsidRPr="002958FB" w:rsidTr="0065157F">
        <w:trPr>
          <w:trHeight w:val="300"/>
        </w:trPr>
        <w:tc>
          <w:tcPr>
            <w:tcW w:w="494"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3</w:t>
            </w:r>
          </w:p>
        </w:tc>
        <w:tc>
          <w:tcPr>
            <w:tcW w:w="2211"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Електромережа</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новобудова</w:t>
            </w:r>
            <w:proofErr w:type="spellEnd"/>
          </w:p>
        </w:tc>
        <w:tc>
          <w:tcPr>
            <w:tcW w:w="1134"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101880003</w:t>
            </w:r>
          </w:p>
        </w:tc>
        <w:tc>
          <w:tcPr>
            <w:tcW w:w="1037"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210362,40</w:t>
            </w:r>
          </w:p>
        </w:tc>
        <w:tc>
          <w:tcPr>
            <w:tcW w:w="144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45390,00</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164972,40</w:t>
            </w:r>
          </w:p>
        </w:tc>
      </w:tr>
      <w:tr w:rsidR="008B52A4" w:rsidRPr="002958FB" w:rsidTr="0065157F">
        <w:trPr>
          <w:trHeight w:val="355"/>
        </w:trPr>
        <w:tc>
          <w:tcPr>
            <w:tcW w:w="494" w:type="dxa"/>
            <w:tcBorders>
              <w:top w:val="single" w:sz="4" w:space="0" w:color="auto"/>
              <w:left w:val="single" w:sz="4" w:space="0" w:color="auto"/>
              <w:bottom w:val="single" w:sz="4" w:space="0" w:color="auto"/>
              <w:right w:val="single" w:sz="4" w:space="0" w:color="auto"/>
            </w:tcBorders>
            <w:noWrap/>
          </w:tcPr>
          <w:p w:rsidR="008B52A4" w:rsidRPr="002958FB" w:rsidRDefault="008B52A4" w:rsidP="00025C8F">
            <w:pPr>
              <w:spacing w:after="0" w:line="240" w:lineRule="auto"/>
              <w:jc w:val="both"/>
              <w:rPr>
                <w:rFonts w:ascii="Times New Roman" w:hAnsi="Times New Roman"/>
                <w:sz w:val="20"/>
                <w:szCs w:val="20"/>
                <w:lang w:val="ru-RU"/>
              </w:rPr>
            </w:pPr>
          </w:p>
        </w:tc>
        <w:tc>
          <w:tcPr>
            <w:tcW w:w="2211" w:type="dxa"/>
            <w:tcBorders>
              <w:top w:val="single" w:sz="4" w:space="0" w:color="auto"/>
              <w:left w:val="single" w:sz="4" w:space="0" w:color="auto"/>
              <w:bottom w:val="single" w:sz="4" w:space="0" w:color="auto"/>
              <w:right w:val="single" w:sz="4" w:space="0" w:color="auto"/>
            </w:tcBorders>
            <w:noWrap/>
            <w:vAlign w:val="center"/>
          </w:tcPr>
          <w:p w:rsidR="008B52A4" w:rsidRPr="00BF3E92" w:rsidRDefault="008B52A4" w:rsidP="00025C8F">
            <w:pPr>
              <w:spacing w:after="0" w:line="240" w:lineRule="auto"/>
              <w:jc w:val="both"/>
              <w:rPr>
                <w:rFonts w:ascii="Times New Roman" w:hAnsi="Times New Roman"/>
                <w:b/>
                <w:sz w:val="20"/>
                <w:szCs w:val="20"/>
                <w:lang w:val="ru-RU"/>
              </w:rPr>
            </w:pPr>
            <w:proofErr w:type="spellStart"/>
            <w:r w:rsidRPr="00BF3E92">
              <w:rPr>
                <w:rFonts w:ascii="Times New Roman" w:hAnsi="Times New Roman"/>
                <w:b/>
                <w:sz w:val="20"/>
                <w:szCs w:val="20"/>
                <w:lang w:val="ru-RU"/>
              </w:rPr>
              <w:t>Всього</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rsidR="008B52A4" w:rsidRPr="00BF3E92" w:rsidRDefault="008B52A4" w:rsidP="00025C8F">
            <w:pPr>
              <w:spacing w:after="0" w:line="240" w:lineRule="auto"/>
              <w:jc w:val="both"/>
              <w:rPr>
                <w:rFonts w:ascii="Times New Roman" w:hAnsi="Times New Roman"/>
                <w:b/>
                <w:sz w:val="20"/>
                <w:szCs w:val="20"/>
                <w:lang w:val="ru-RU"/>
              </w:rPr>
            </w:pPr>
          </w:p>
        </w:tc>
        <w:tc>
          <w:tcPr>
            <w:tcW w:w="1037" w:type="dxa"/>
            <w:tcBorders>
              <w:top w:val="single" w:sz="4" w:space="0" w:color="auto"/>
              <w:left w:val="single" w:sz="4" w:space="0" w:color="auto"/>
              <w:bottom w:val="single" w:sz="4" w:space="0" w:color="auto"/>
              <w:right w:val="single" w:sz="4" w:space="0" w:color="auto"/>
            </w:tcBorders>
            <w:noWrap/>
            <w:vAlign w:val="center"/>
          </w:tcPr>
          <w:p w:rsidR="008B52A4" w:rsidRPr="00BF3E92" w:rsidRDefault="008B52A4" w:rsidP="00025C8F">
            <w:pPr>
              <w:spacing w:after="0" w:line="240" w:lineRule="auto"/>
              <w:jc w:val="both"/>
              <w:rPr>
                <w:rFonts w:ascii="Times New Roman" w:hAnsi="Times New Roman"/>
                <w:b/>
                <w:sz w:val="20"/>
                <w:szCs w:val="20"/>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8B52A4" w:rsidRPr="00BF3E92" w:rsidRDefault="008B52A4" w:rsidP="00025C8F">
            <w:pPr>
              <w:spacing w:after="0" w:line="240" w:lineRule="auto"/>
              <w:jc w:val="both"/>
              <w:rPr>
                <w:rFonts w:ascii="Times New Roman" w:hAnsi="Times New Roman"/>
                <w:b/>
                <w:sz w:val="20"/>
                <w:szCs w:val="20"/>
                <w:lang w:val="ru-RU"/>
              </w:rPr>
            </w:pPr>
            <w:r w:rsidRPr="00BF3E92">
              <w:rPr>
                <w:rFonts w:ascii="Times New Roman" w:hAnsi="Times New Roman"/>
                <w:b/>
                <w:sz w:val="20"/>
                <w:szCs w:val="20"/>
                <w:lang w:val="ru-RU"/>
              </w:rPr>
              <w:t>3,0</w:t>
            </w:r>
          </w:p>
        </w:tc>
        <w:tc>
          <w:tcPr>
            <w:tcW w:w="1260" w:type="dxa"/>
            <w:tcBorders>
              <w:top w:val="single" w:sz="4" w:space="0" w:color="auto"/>
              <w:left w:val="single" w:sz="4" w:space="0" w:color="auto"/>
              <w:bottom w:val="single" w:sz="4" w:space="0" w:color="auto"/>
              <w:right w:val="single" w:sz="4" w:space="0" w:color="auto"/>
            </w:tcBorders>
            <w:vAlign w:val="center"/>
          </w:tcPr>
          <w:p w:rsidR="008B52A4" w:rsidRPr="00BF3E92" w:rsidRDefault="008B52A4" w:rsidP="00025C8F">
            <w:pPr>
              <w:spacing w:after="0" w:line="240" w:lineRule="auto"/>
              <w:jc w:val="both"/>
              <w:rPr>
                <w:rFonts w:ascii="Times New Roman" w:hAnsi="Times New Roman"/>
                <w:b/>
                <w:sz w:val="20"/>
                <w:szCs w:val="20"/>
                <w:lang w:val="ru-RU"/>
              </w:rPr>
            </w:pPr>
            <w:r w:rsidRPr="00BF3E92">
              <w:rPr>
                <w:rFonts w:ascii="Times New Roman" w:hAnsi="Times New Roman"/>
                <w:b/>
                <w:sz w:val="20"/>
                <w:szCs w:val="20"/>
                <w:lang w:val="ru-RU"/>
              </w:rPr>
              <w:t>947561,40</w:t>
            </w:r>
          </w:p>
        </w:tc>
        <w:tc>
          <w:tcPr>
            <w:tcW w:w="1440" w:type="dxa"/>
            <w:tcBorders>
              <w:top w:val="single" w:sz="4" w:space="0" w:color="auto"/>
              <w:left w:val="single" w:sz="4" w:space="0" w:color="auto"/>
              <w:bottom w:val="single" w:sz="4" w:space="0" w:color="auto"/>
              <w:right w:val="single" w:sz="4" w:space="0" w:color="auto"/>
            </w:tcBorders>
            <w:vAlign w:val="center"/>
          </w:tcPr>
          <w:p w:rsidR="008B52A4" w:rsidRPr="00BF3E92" w:rsidRDefault="008B52A4" w:rsidP="00025C8F">
            <w:pPr>
              <w:spacing w:after="0" w:line="240" w:lineRule="auto"/>
              <w:jc w:val="both"/>
              <w:rPr>
                <w:rFonts w:ascii="Times New Roman" w:hAnsi="Times New Roman"/>
                <w:b/>
                <w:sz w:val="20"/>
                <w:szCs w:val="20"/>
                <w:lang w:val="ru-RU"/>
              </w:rPr>
            </w:pPr>
            <w:r w:rsidRPr="00BF3E92">
              <w:rPr>
                <w:rFonts w:ascii="Times New Roman" w:hAnsi="Times New Roman"/>
                <w:b/>
                <w:sz w:val="20"/>
                <w:szCs w:val="20"/>
                <w:lang w:val="ru-RU"/>
              </w:rPr>
              <w:t>782589,00</w:t>
            </w:r>
          </w:p>
        </w:tc>
        <w:tc>
          <w:tcPr>
            <w:tcW w:w="1260" w:type="dxa"/>
            <w:tcBorders>
              <w:top w:val="single" w:sz="4" w:space="0" w:color="auto"/>
              <w:left w:val="single" w:sz="4" w:space="0" w:color="auto"/>
              <w:bottom w:val="single" w:sz="4" w:space="0" w:color="auto"/>
              <w:right w:val="single" w:sz="4" w:space="0" w:color="auto"/>
            </w:tcBorders>
            <w:vAlign w:val="center"/>
          </w:tcPr>
          <w:p w:rsidR="008B52A4" w:rsidRPr="00BF3E92" w:rsidRDefault="008B52A4" w:rsidP="00025C8F">
            <w:pPr>
              <w:spacing w:after="0" w:line="240" w:lineRule="auto"/>
              <w:jc w:val="both"/>
              <w:rPr>
                <w:rFonts w:ascii="Times New Roman" w:hAnsi="Times New Roman"/>
                <w:b/>
                <w:sz w:val="20"/>
                <w:szCs w:val="20"/>
                <w:lang w:val="ru-RU"/>
              </w:rPr>
            </w:pPr>
            <w:r w:rsidRPr="00BF3E92">
              <w:rPr>
                <w:rFonts w:ascii="Times New Roman" w:hAnsi="Times New Roman"/>
                <w:b/>
                <w:sz w:val="20"/>
                <w:szCs w:val="20"/>
                <w:lang w:val="ru-RU"/>
              </w:rPr>
              <w:t>164972,40</w:t>
            </w:r>
          </w:p>
        </w:tc>
      </w:tr>
    </w:tbl>
    <w:p w:rsidR="008B52A4" w:rsidRDefault="008B52A4"/>
    <w:tbl>
      <w:tblPr>
        <w:tblW w:w="9550" w:type="dxa"/>
        <w:tblInd w:w="103" w:type="dxa"/>
        <w:tblLayout w:type="fixed"/>
        <w:tblLook w:val="00A0"/>
      </w:tblPr>
      <w:tblGrid>
        <w:gridCol w:w="494"/>
        <w:gridCol w:w="2200"/>
        <w:gridCol w:w="1271"/>
        <w:gridCol w:w="900"/>
        <w:gridCol w:w="720"/>
        <w:gridCol w:w="1260"/>
        <w:gridCol w:w="1440"/>
        <w:gridCol w:w="1265"/>
      </w:tblGrid>
      <w:tr w:rsidR="008B52A4" w:rsidRPr="00A36549" w:rsidTr="00DF0346">
        <w:trPr>
          <w:trHeight w:val="30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з</w:t>
            </w:r>
            <w:proofErr w:type="spellEnd"/>
            <w:r w:rsidRPr="00A36549">
              <w:rPr>
                <w:rFonts w:ascii="Times New Roman" w:hAnsi="Times New Roman"/>
                <w:b/>
                <w:sz w:val="20"/>
                <w:szCs w:val="20"/>
                <w:lang w:val="ru-RU"/>
              </w:rPr>
              <w:t>/</w:t>
            </w:r>
            <w:proofErr w:type="spellStart"/>
            <w:proofErr w:type="gramStart"/>
            <w:r w:rsidRPr="00A36549">
              <w:rPr>
                <w:rFonts w:ascii="Times New Roman" w:hAnsi="Times New Roman"/>
                <w:b/>
                <w:sz w:val="20"/>
                <w:szCs w:val="20"/>
                <w:lang w:val="ru-RU"/>
              </w:rPr>
              <w:t>п</w:t>
            </w:r>
            <w:proofErr w:type="spellEnd"/>
            <w:proofErr w:type="gramEnd"/>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Найменування</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стисла</w:t>
            </w:r>
            <w:proofErr w:type="spellEnd"/>
            <w:r w:rsidRPr="00A36549">
              <w:rPr>
                <w:rFonts w:ascii="Times New Roman" w:hAnsi="Times New Roman"/>
                <w:b/>
                <w:sz w:val="20"/>
                <w:szCs w:val="20"/>
                <w:lang w:val="ru-RU"/>
              </w:rPr>
              <w:t xml:space="preserve"> характеристика та </w:t>
            </w:r>
            <w:proofErr w:type="spellStart"/>
            <w:r w:rsidRPr="00A36549">
              <w:rPr>
                <w:rFonts w:ascii="Times New Roman" w:hAnsi="Times New Roman"/>
                <w:b/>
                <w:sz w:val="20"/>
                <w:szCs w:val="20"/>
                <w:lang w:val="ru-RU"/>
              </w:rPr>
              <w:t>призначення</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об’єкта</w:t>
            </w:r>
            <w:proofErr w:type="spellEnd"/>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Інвентарний</w:t>
            </w:r>
            <w:proofErr w:type="spellEnd"/>
            <w:r w:rsidRPr="00A36549">
              <w:rPr>
                <w:rFonts w:ascii="Times New Roman" w:hAnsi="Times New Roman"/>
                <w:b/>
                <w:sz w:val="20"/>
                <w:szCs w:val="20"/>
                <w:lang w:val="ru-RU"/>
              </w:rPr>
              <w:t xml:space="preserve"> номер</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r w:rsidRPr="00A36549">
              <w:rPr>
                <w:rFonts w:ascii="Times New Roman" w:hAnsi="Times New Roman"/>
                <w:b/>
                <w:sz w:val="20"/>
                <w:szCs w:val="20"/>
                <w:lang w:val="ru-RU"/>
              </w:rPr>
              <w:t>Один</w:t>
            </w:r>
            <w:proofErr w:type="gramStart"/>
            <w:r w:rsidRPr="00A36549">
              <w:rPr>
                <w:rFonts w:ascii="Times New Roman" w:hAnsi="Times New Roman"/>
                <w:b/>
                <w:sz w:val="20"/>
                <w:szCs w:val="20"/>
                <w:lang w:val="ru-RU"/>
              </w:rPr>
              <w:t>.</w:t>
            </w:r>
            <w:proofErr w:type="gramEnd"/>
            <w:r w:rsidRPr="00A36549">
              <w:rPr>
                <w:rFonts w:ascii="Times New Roman" w:hAnsi="Times New Roman"/>
                <w:b/>
                <w:sz w:val="20"/>
                <w:szCs w:val="20"/>
                <w:lang w:val="ru-RU"/>
              </w:rPr>
              <w:t xml:space="preserve"> </w:t>
            </w:r>
            <w:proofErr w:type="spellStart"/>
            <w:proofErr w:type="gramStart"/>
            <w:r w:rsidRPr="00A36549">
              <w:rPr>
                <w:rFonts w:ascii="Times New Roman" w:hAnsi="Times New Roman"/>
                <w:b/>
                <w:sz w:val="20"/>
                <w:szCs w:val="20"/>
                <w:lang w:val="ru-RU"/>
              </w:rPr>
              <w:t>в</w:t>
            </w:r>
            <w:proofErr w:type="gramEnd"/>
            <w:r w:rsidRPr="00A36549">
              <w:rPr>
                <w:rFonts w:ascii="Times New Roman" w:hAnsi="Times New Roman"/>
                <w:b/>
                <w:sz w:val="20"/>
                <w:szCs w:val="20"/>
                <w:lang w:val="ru-RU"/>
              </w:rPr>
              <w:t>имір</w:t>
            </w:r>
            <w:proofErr w:type="spellEnd"/>
            <w:r w:rsidRPr="00A36549">
              <w:rPr>
                <w:rFonts w:ascii="Times New Roman" w:hAnsi="Times New Roman"/>
                <w:b/>
                <w:sz w:val="20"/>
                <w:szCs w:val="20"/>
                <w:lang w:val="ru-RU"/>
              </w:rPr>
              <w:t>.</w:t>
            </w:r>
          </w:p>
        </w:tc>
        <w:tc>
          <w:tcPr>
            <w:tcW w:w="4685" w:type="dxa"/>
            <w:gridSpan w:val="4"/>
            <w:tcBorders>
              <w:top w:val="single" w:sz="4" w:space="0" w:color="auto"/>
              <w:left w:val="nil"/>
              <w:bottom w:val="nil"/>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rPr>
            </w:pPr>
            <w:r w:rsidRPr="00A36549">
              <w:rPr>
                <w:rFonts w:ascii="Times New Roman" w:hAnsi="Times New Roman"/>
                <w:b/>
                <w:sz w:val="20"/>
                <w:szCs w:val="20"/>
                <w:lang w:val="ru-RU"/>
              </w:rPr>
              <w:t xml:space="preserve">За </w:t>
            </w:r>
            <w:proofErr w:type="spellStart"/>
            <w:r w:rsidRPr="00A36549">
              <w:rPr>
                <w:rFonts w:ascii="Times New Roman" w:hAnsi="Times New Roman"/>
                <w:b/>
                <w:sz w:val="20"/>
                <w:szCs w:val="20"/>
                <w:lang w:val="ru-RU"/>
              </w:rPr>
              <w:t>даними</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бухгалтерського</w:t>
            </w:r>
            <w:proofErr w:type="spellEnd"/>
            <w:r w:rsidRPr="00A36549">
              <w:rPr>
                <w:rFonts w:ascii="Times New Roman" w:hAnsi="Times New Roman"/>
                <w:b/>
                <w:sz w:val="20"/>
                <w:szCs w:val="20"/>
                <w:lang w:val="ru-RU"/>
              </w:rPr>
              <w:t xml:space="preserve"> </w:t>
            </w:r>
            <w:proofErr w:type="spellStart"/>
            <w:proofErr w:type="gramStart"/>
            <w:r w:rsidRPr="00A36549">
              <w:rPr>
                <w:rFonts w:ascii="Times New Roman" w:hAnsi="Times New Roman"/>
                <w:b/>
                <w:sz w:val="20"/>
                <w:szCs w:val="20"/>
                <w:lang w:val="ru-RU"/>
              </w:rPr>
              <w:t>обл</w:t>
            </w:r>
            <w:proofErr w:type="gramEnd"/>
            <w:r w:rsidRPr="00A36549">
              <w:rPr>
                <w:rFonts w:ascii="Times New Roman" w:hAnsi="Times New Roman"/>
                <w:b/>
                <w:sz w:val="20"/>
                <w:szCs w:val="20"/>
                <w:lang w:val="ru-RU"/>
              </w:rPr>
              <w:t>іку</w:t>
            </w:r>
            <w:proofErr w:type="spellEnd"/>
          </w:p>
        </w:tc>
      </w:tr>
      <w:tr w:rsidR="008B52A4" w:rsidRPr="00A36549" w:rsidTr="00DF0346">
        <w:trPr>
          <w:trHeight w:val="1394"/>
        </w:trPr>
        <w:tc>
          <w:tcPr>
            <w:tcW w:w="494"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B52A4" w:rsidRPr="00A36549" w:rsidRDefault="008B52A4" w:rsidP="00320F74">
            <w:pPr>
              <w:spacing w:after="0" w:line="240" w:lineRule="auto"/>
              <w:jc w:val="center"/>
              <w:rPr>
                <w:rFonts w:ascii="Times New Roman" w:hAnsi="Times New Roman"/>
                <w:b/>
                <w:sz w:val="20"/>
                <w:szCs w:val="20"/>
                <w:lang w:val="ru-RU"/>
              </w:rPr>
            </w:pPr>
          </w:p>
        </w:tc>
        <w:tc>
          <w:tcPr>
            <w:tcW w:w="720" w:type="dxa"/>
            <w:tcBorders>
              <w:top w:val="single" w:sz="4" w:space="0" w:color="auto"/>
              <w:left w:val="nil"/>
              <w:bottom w:val="single" w:sz="4" w:space="0" w:color="auto"/>
              <w:right w:val="single" w:sz="4" w:space="0" w:color="auto"/>
            </w:tcBorders>
            <w:textDirection w:val="btLr"/>
            <w:vAlign w:val="center"/>
          </w:tcPr>
          <w:p w:rsidR="008B52A4" w:rsidRPr="00A36549" w:rsidRDefault="008B52A4" w:rsidP="00320F74">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кількість</w:t>
            </w:r>
            <w:proofErr w:type="spellEnd"/>
          </w:p>
        </w:tc>
        <w:tc>
          <w:tcPr>
            <w:tcW w:w="1260" w:type="dxa"/>
            <w:tcBorders>
              <w:top w:val="single" w:sz="4" w:space="0" w:color="auto"/>
              <w:left w:val="nil"/>
              <w:bottom w:val="single" w:sz="4" w:space="0" w:color="auto"/>
              <w:right w:val="single" w:sz="4" w:space="0" w:color="auto"/>
            </w:tcBorders>
            <w:textDirection w:val="btLr"/>
            <w:vAlign w:val="center"/>
          </w:tcPr>
          <w:p w:rsidR="008B52A4" w:rsidRPr="00A36549" w:rsidRDefault="008B52A4" w:rsidP="00320F74">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первісна</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переоцінена</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вартість</w:t>
            </w:r>
            <w:proofErr w:type="spellEnd"/>
          </w:p>
        </w:tc>
        <w:tc>
          <w:tcPr>
            <w:tcW w:w="1440" w:type="dxa"/>
            <w:tcBorders>
              <w:top w:val="single" w:sz="4" w:space="0" w:color="auto"/>
              <w:left w:val="nil"/>
              <w:bottom w:val="single" w:sz="4" w:space="0" w:color="auto"/>
              <w:right w:val="single" w:sz="4" w:space="0" w:color="auto"/>
            </w:tcBorders>
            <w:textDirection w:val="btLr"/>
            <w:vAlign w:val="center"/>
          </w:tcPr>
          <w:p w:rsidR="008B52A4" w:rsidRPr="00A36549" w:rsidRDefault="008B52A4" w:rsidP="00320F74">
            <w:pPr>
              <w:spacing w:after="0" w:line="240" w:lineRule="auto"/>
              <w:jc w:val="center"/>
              <w:rPr>
                <w:rFonts w:ascii="Times New Roman" w:hAnsi="Times New Roman"/>
                <w:b/>
                <w:sz w:val="20"/>
                <w:szCs w:val="20"/>
                <w:lang w:val="ru-RU"/>
              </w:rPr>
            </w:pPr>
            <w:r w:rsidRPr="00A36549">
              <w:rPr>
                <w:rFonts w:ascii="Times New Roman" w:hAnsi="Times New Roman"/>
                <w:b/>
                <w:sz w:val="20"/>
                <w:szCs w:val="20"/>
                <w:lang w:val="ru-RU"/>
              </w:rPr>
              <w:t xml:space="preserve">сума </w:t>
            </w:r>
            <w:proofErr w:type="spellStart"/>
            <w:r w:rsidRPr="00A36549">
              <w:rPr>
                <w:rFonts w:ascii="Times New Roman" w:hAnsi="Times New Roman"/>
                <w:b/>
                <w:sz w:val="20"/>
                <w:szCs w:val="20"/>
                <w:lang w:val="ru-RU"/>
              </w:rPr>
              <w:t>зносу</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накопиченої</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амортизації</w:t>
            </w:r>
            <w:proofErr w:type="spellEnd"/>
            <w:r w:rsidRPr="00A36549">
              <w:rPr>
                <w:rFonts w:ascii="Times New Roman" w:hAnsi="Times New Roman"/>
                <w:b/>
                <w:sz w:val="20"/>
                <w:szCs w:val="20"/>
                <w:lang w:val="ru-RU"/>
              </w:rPr>
              <w:t>)</w:t>
            </w:r>
          </w:p>
        </w:tc>
        <w:tc>
          <w:tcPr>
            <w:tcW w:w="1265" w:type="dxa"/>
            <w:tcBorders>
              <w:top w:val="single" w:sz="4" w:space="0" w:color="auto"/>
              <w:left w:val="nil"/>
              <w:bottom w:val="single" w:sz="4" w:space="0" w:color="auto"/>
              <w:right w:val="single" w:sz="4" w:space="0" w:color="auto"/>
            </w:tcBorders>
            <w:textDirection w:val="btLr"/>
            <w:vAlign w:val="center"/>
          </w:tcPr>
          <w:p w:rsidR="008B52A4" w:rsidRPr="00A36549" w:rsidRDefault="008B52A4" w:rsidP="00320F74">
            <w:pPr>
              <w:spacing w:after="0" w:line="240" w:lineRule="auto"/>
              <w:jc w:val="center"/>
              <w:rPr>
                <w:rFonts w:ascii="Times New Roman" w:hAnsi="Times New Roman"/>
                <w:b/>
                <w:sz w:val="20"/>
                <w:szCs w:val="20"/>
                <w:lang w:val="ru-RU"/>
              </w:rPr>
            </w:pPr>
            <w:proofErr w:type="spellStart"/>
            <w:r w:rsidRPr="00A36549">
              <w:rPr>
                <w:rFonts w:ascii="Times New Roman" w:hAnsi="Times New Roman"/>
                <w:b/>
                <w:sz w:val="20"/>
                <w:szCs w:val="20"/>
                <w:lang w:val="ru-RU"/>
              </w:rPr>
              <w:t>балансова</w:t>
            </w:r>
            <w:proofErr w:type="spellEnd"/>
            <w:r w:rsidRPr="00A36549">
              <w:rPr>
                <w:rFonts w:ascii="Times New Roman" w:hAnsi="Times New Roman"/>
                <w:b/>
                <w:sz w:val="20"/>
                <w:szCs w:val="20"/>
                <w:lang w:val="ru-RU"/>
              </w:rPr>
              <w:t xml:space="preserve"> </w:t>
            </w:r>
            <w:proofErr w:type="spellStart"/>
            <w:r w:rsidRPr="00A36549">
              <w:rPr>
                <w:rFonts w:ascii="Times New Roman" w:hAnsi="Times New Roman"/>
                <w:b/>
                <w:sz w:val="20"/>
                <w:szCs w:val="20"/>
                <w:lang w:val="ru-RU"/>
              </w:rPr>
              <w:t>вартість</w:t>
            </w:r>
            <w:proofErr w:type="spellEnd"/>
          </w:p>
        </w:tc>
      </w:tr>
      <w:tr w:rsidR="008B52A4" w:rsidRPr="00A36549" w:rsidTr="00C84F32">
        <w:trPr>
          <w:trHeight w:val="298"/>
        </w:trPr>
        <w:tc>
          <w:tcPr>
            <w:tcW w:w="494"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1</w:t>
            </w:r>
          </w:p>
        </w:tc>
        <w:tc>
          <w:tcPr>
            <w:tcW w:w="2200"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2</w:t>
            </w:r>
          </w:p>
        </w:tc>
        <w:tc>
          <w:tcPr>
            <w:tcW w:w="1271"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3</w:t>
            </w:r>
          </w:p>
        </w:tc>
        <w:tc>
          <w:tcPr>
            <w:tcW w:w="900"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4</w:t>
            </w:r>
          </w:p>
        </w:tc>
        <w:tc>
          <w:tcPr>
            <w:tcW w:w="720"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5</w:t>
            </w:r>
          </w:p>
        </w:tc>
        <w:tc>
          <w:tcPr>
            <w:tcW w:w="1260"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6</w:t>
            </w:r>
          </w:p>
        </w:tc>
        <w:tc>
          <w:tcPr>
            <w:tcW w:w="1440"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7</w:t>
            </w:r>
          </w:p>
        </w:tc>
        <w:tc>
          <w:tcPr>
            <w:tcW w:w="1265" w:type="dxa"/>
            <w:tcBorders>
              <w:top w:val="single" w:sz="4" w:space="0" w:color="auto"/>
              <w:left w:val="nil"/>
              <w:bottom w:val="single" w:sz="4" w:space="0" w:color="auto"/>
              <w:right w:val="single" w:sz="4" w:space="0" w:color="auto"/>
            </w:tcBorders>
          </w:tcPr>
          <w:p w:rsidR="008B52A4" w:rsidRPr="002958FB" w:rsidRDefault="008B52A4" w:rsidP="00320F74">
            <w:pPr>
              <w:spacing w:after="0" w:line="240" w:lineRule="auto"/>
              <w:jc w:val="center"/>
              <w:rPr>
                <w:rFonts w:ascii="Times New Roman" w:hAnsi="Times New Roman"/>
                <w:b/>
                <w:bCs/>
                <w:sz w:val="20"/>
                <w:szCs w:val="20"/>
              </w:rPr>
            </w:pPr>
            <w:r w:rsidRPr="002958FB">
              <w:rPr>
                <w:rFonts w:ascii="Times New Roman" w:hAnsi="Times New Roman"/>
                <w:b/>
                <w:bCs/>
                <w:sz w:val="20"/>
                <w:szCs w:val="20"/>
              </w:rPr>
              <w:t>8</w:t>
            </w:r>
          </w:p>
        </w:tc>
      </w:tr>
      <w:tr w:rsidR="008B52A4" w:rsidRPr="00A36549" w:rsidTr="008220F8">
        <w:trPr>
          <w:trHeight w:val="336"/>
        </w:trPr>
        <w:tc>
          <w:tcPr>
            <w:tcW w:w="494"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2200"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Шафа</w:t>
            </w:r>
            <w:proofErr w:type="spellEnd"/>
            <w:r w:rsidRPr="002958FB">
              <w:rPr>
                <w:rFonts w:ascii="Times New Roman" w:hAnsi="Times New Roman"/>
                <w:sz w:val="20"/>
                <w:szCs w:val="20"/>
                <w:lang w:val="ru-RU"/>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101620001</w:t>
            </w:r>
          </w:p>
        </w:tc>
        <w:tc>
          <w:tcPr>
            <w:tcW w:w="900"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2500,00</w:t>
            </w:r>
          </w:p>
        </w:tc>
        <w:tc>
          <w:tcPr>
            <w:tcW w:w="1440"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1996,00</w:t>
            </w:r>
          </w:p>
        </w:tc>
        <w:tc>
          <w:tcPr>
            <w:tcW w:w="1265"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504,00</w:t>
            </w:r>
          </w:p>
        </w:tc>
      </w:tr>
      <w:tr w:rsidR="008B52A4" w:rsidRPr="00A36549" w:rsidTr="00DF0346">
        <w:trPr>
          <w:trHeight w:val="361"/>
        </w:trPr>
        <w:tc>
          <w:tcPr>
            <w:tcW w:w="494" w:type="dxa"/>
            <w:tcBorders>
              <w:top w:val="single" w:sz="4" w:space="0" w:color="auto"/>
              <w:left w:val="single" w:sz="4" w:space="0" w:color="auto"/>
              <w:bottom w:val="single" w:sz="4" w:space="0" w:color="auto"/>
              <w:right w:val="single" w:sz="4" w:space="0" w:color="auto"/>
            </w:tcBorders>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w:t>
            </w:r>
          </w:p>
        </w:tc>
        <w:tc>
          <w:tcPr>
            <w:tcW w:w="2200"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Шафа</w:t>
            </w:r>
            <w:proofErr w:type="spellEnd"/>
            <w:r w:rsidRPr="002958FB">
              <w:rPr>
                <w:rFonts w:ascii="Times New Roman" w:hAnsi="Times New Roman"/>
                <w:sz w:val="20"/>
                <w:szCs w:val="20"/>
                <w:lang w:val="ru-RU"/>
              </w:rPr>
              <w:t xml:space="preserve"> </w:t>
            </w:r>
          </w:p>
        </w:tc>
        <w:tc>
          <w:tcPr>
            <w:tcW w:w="1271"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101620002</w:t>
            </w:r>
          </w:p>
        </w:tc>
        <w:tc>
          <w:tcPr>
            <w:tcW w:w="900"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720"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3300,00</w:t>
            </w:r>
          </w:p>
        </w:tc>
        <w:tc>
          <w:tcPr>
            <w:tcW w:w="1440"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2636,00</w:t>
            </w:r>
          </w:p>
        </w:tc>
        <w:tc>
          <w:tcPr>
            <w:tcW w:w="1265" w:type="dxa"/>
            <w:tcBorders>
              <w:top w:val="single" w:sz="4" w:space="0" w:color="auto"/>
              <w:left w:val="nil"/>
              <w:bottom w:val="single" w:sz="4" w:space="0" w:color="auto"/>
              <w:right w:val="single" w:sz="4" w:space="0" w:color="auto"/>
            </w:tcBorders>
            <w:vAlign w:val="center"/>
          </w:tcPr>
          <w:p w:rsidR="008B52A4" w:rsidRPr="002958FB" w:rsidRDefault="008B52A4" w:rsidP="00320F7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664,00</w:t>
            </w:r>
          </w:p>
        </w:tc>
      </w:tr>
      <w:tr w:rsidR="008B52A4" w:rsidRPr="00A36549" w:rsidTr="00DF0346">
        <w:trPr>
          <w:trHeight w:val="344"/>
        </w:trPr>
        <w:tc>
          <w:tcPr>
            <w:tcW w:w="494" w:type="dxa"/>
            <w:tcBorders>
              <w:top w:val="single" w:sz="4" w:space="0" w:color="auto"/>
              <w:left w:val="single" w:sz="4" w:space="0" w:color="auto"/>
              <w:bottom w:val="single" w:sz="4" w:space="0" w:color="auto"/>
              <w:right w:val="single" w:sz="4" w:space="0" w:color="auto"/>
            </w:tcBorders>
          </w:tcPr>
          <w:p w:rsidR="008B52A4" w:rsidRPr="003D48F4" w:rsidRDefault="008B52A4" w:rsidP="00320F74">
            <w:pPr>
              <w:spacing w:after="0" w:line="240" w:lineRule="auto"/>
              <w:jc w:val="both"/>
              <w:rPr>
                <w:rFonts w:ascii="Times New Roman" w:hAnsi="Times New Roman"/>
                <w:b/>
                <w:sz w:val="20"/>
                <w:szCs w:val="20"/>
                <w:lang w:val="ru-RU"/>
              </w:rPr>
            </w:pPr>
          </w:p>
        </w:tc>
        <w:tc>
          <w:tcPr>
            <w:tcW w:w="2200" w:type="dxa"/>
            <w:tcBorders>
              <w:top w:val="single" w:sz="4" w:space="0" w:color="auto"/>
              <w:left w:val="single" w:sz="4" w:space="0" w:color="auto"/>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proofErr w:type="spellStart"/>
            <w:r w:rsidRPr="003D48F4">
              <w:rPr>
                <w:rFonts w:ascii="Times New Roman" w:hAnsi="Times New Roman"/>
                <w:b/>
                <w:sz w:val="20"/>
                <w:szCs w:val="20"/>
                <w:lang w:val="ru-RU"/>
              </w:rPr>
              <w:t>Всього</w:t>
            </w:r>
            <w:proofErr w:type="spellEnd"/>
          </w:p>
        </w:tc>
        <w:tc>
          <w:tcPr>
            <w:tcW w:w="1271" w:type="dxa"/>
            <w:tcBorders>
              <w:top w:val="single" w:sz="4" w:space="0" w:color="auto"/>
              <w:left w:val="single" w:sz="4" w:space="0" w:color="auto"/>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p>
        </w:tc>
        <w:tc>
          <w:tcPr>
            <w:tcW w:w="720" w:type="dxa"/>
            <w:tcBorders>
              <w:top w:val="single" w:sz="4" w:space="0" w:color="auto"/>
              <w:left w:val="nil"/>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r w:rsidRPr="003D48F4">
              <w:rPr>
                <w:rFonts w:ascii="Times New Roman" w:hAnsi="Times New Roman"/>
                <w:b/>
                <w:sz w:val="20"/>
                <w:szCs w:val="20"/>
                <w:lang w:val="ru-RU"/>
              </w:rPr>
              <w:t>2,0</w:t>
            </w:r>
          </w:p>
        </w:tc>
        <w:tc>
          <w:tcPr>
            <w:tcW w:w="1260" w:type="dxa"/>
            <w:tcBorders>
              <w:top w:val="single" w:sz="4" w:space="0" w:color="auto"/>
              <w:left w:val="nil"/>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r w:rsidRPr="003D48F4">
              <w:rPr>
                <w:rFonts w:ascii="Times New Roman" w:hAnsi="Times New Roman"/>
                <w:b/>
                <w:sz w:val="20"/>
                <w:szCs w:val="20"/>
                <w:lang w:val="ru-RU"/>
              </w:rPr>
              <w:t>5800,00</w:t>
            </w:r>
          </w:p>
        </w:tc>
        <w:tc>
          <w:tcPr>
            <w:tcW w:w="1440" w:type="dxa"/>
            <w:tcBorders>
              <w:top w:val="single" w:sz="4" w:space="0" w:color="auto"/>
              <w:left w:val="nil"/>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r w:rsidRPr="003D48F4">
              <w:rPr>
                <w:rFonts w:ascii="Times New Roman" w:hAnsi="Times New Roman"/>
                <w:b/>
                <w:sz w:val="20"/>
                <w:szCs w:val="20"/>
                <w:lang w:val="ru-RU"/>
              </w:rPr>
              <w:t>4632,00</w:t>
            </w:r>
          </w:p>
        </w:tc>
        <w:tc>
          <w:tcPr>
            <w:tcW w:w="1265" w:type="dxa"/>
            <w:tcBorders>
              <w:top w:val="single" w:sz="4" w:space="0" w:color="auto"/>
              <w:left w:val="nil"/>
              <w:bottom w:val="single" w:sz="4" w:space="0" w:color="auto"/>
              <w:right w:val="single" w:sz="4" w:space="0" w:color="auto"/>
            </w:tcBorders>
            <w:vAlign w:val="center"/>
          </w:tcPr>
          <w:p w:rsidR="008B52A4" w:rsidRPr="003D48F4" w:rsidRDefault="008B52A4" w:rsidP="00320F74">
            <w:pPr>
              <w:spacing w:after="0" w:line="240" w:lineRule="auto"/>
              <w:jc w:val="both"/>
              <w:rPr>
                <w:rFonts w:ascii="Times New Roman" w:hAnsi="Times New Roman"/>
                <w:b/>
                <w:sz w:val="20"/>
                <w:szCs w:val="20"/>
                <w:lang w:val="ru-RU"/>
              </w:rPr>
            </w:pPr>
            <w:r w:rsidRPr="003D48F4">
              <w:rPr>
                <w:rFonts w:ascii="Times New Roman" w:hAnsi="Times New Roman"/>
                <w:b/>
                <w:sz w:val="20"/>
                <w:szCs w:val="20"/>
                <w:lang w:val="ru-RU"/>
              </w:rPr>
              <w:t>1168,00</w:t>
            </w:r>
          </w:p>
        </w:tc>
      </w:tr>
    </w:tbl>
    <w:tbl>
      <w:tblPr>
        <w:tblpPr w:leftFromText="180" w:rightFromText="180" w:vertAnchor="text" w:horzAnchor="margin" w:tblpX="108" w:tblpY="431"/>
        <w:tblOverlap w:val="never"/>
        <w:tblW w:w="9468" w:type="dxa"/>
        <w:tblLayout w:type="fixed"/>
        <w:tblLook w:val="00A0"/>
      </w:tblPr>
      <w:tblGrid>
        <w:gridCol w:w="468"/>
        <w:gridCol w:w="2124"/>
        <w:gridCol w:w="1296"/>
        <w:gridCol w:w="900"/>
        <w:gridCol w:w="870"/>
        <w:gridCol w:w="1290"/>
        <w:gridCol w:w="1260"/>
        <w:gridCol w:w="1260"/>
      </w:tblGrid>
      <w:tr w:rsidR="008B52A4" w:rsidRPr="002958FB" w:rsidTr="007E4C9C">
        <w:trPr>
          <w:trHeight w:val="30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з</w:t>
            </w:r>
            <w:proofErr w:type="spellEnd"/>
            <w:r w:rsidRPr="003D48F4">
              <w:rPr>
                <w:rFonts w:ascii="Times New Roman" w:hAnsi="Times New Roman"/>
                <w:b/>
                <w:sz w:val="20"/>
                <w:szCs w:val="20"/>
                <w:lang w:val="ru-RU"/>
              </w:rPr>
              <w:t>/</w:t>
            </w:r>
            <w:proofErr w:type="spellStart"/>
            <w:proofErr w:type="gramStart"/>
            <w:r w:rsidRPr="003D48F4">
              <w:rPr>
                <w:rFonts w:ascii="Times New Roman" w:hAnsi="Times New Roman"/>
                <w:b/>
                <w:sz w:val="20"/>
                <w:szCs w:val="20"/>
                <w:lang w:val="ru-RU"/>
              </w:rPr>
              <w:t>п</w:t>
            </w:r>
            <w:proofErr w:type="spellEnd"/>
            <w:proofErr w:type="gramEnd"/>
          </w:p>
        </w:tc>
        <w:tc>
          <w:tcPr>
            <w:tcW w:w="2124" w:type="dxa"/>
            <w:vMerge w:val="restart"/>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proofErr w:type="spellStart"/>
            <w:r w:rsidRPr="003D48F4">
              <w:rPr>
                <w:rFonts w:ascii="Times New Roman" w:hAnsi="Times New Roman"/>
                <w:b/>
                <w:sz w:val="20"/>
                <w:szCs w:val="20"/>
                <w:lang w:val="ru-RU"/>
              </w:rPr>
              <w:t>Найменування</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стисла</w:t>
            </w:r>
            <w:proofErr w:type="spellEnd"/>
            <w:r w:rsidRPr="003D48F4">
              <w:rPr>
                <w:rFonts w:ascii="Times New Roman" w:hAnsi="Times New Roman"/>
                <w:b/>
                <w:sz w:val="20"/>
                <w:szCs w:val="20"/>
                <w:lang w:val="ru-RU"/>
              </w:rPr>
              <w:t xml:space="preserve"> характеристика та </w:t>
            </w:r>
            <w:proofErr w:type="spellStart"/>
            <w:r w:rsidRPr="003D48F4">
              <w:rPr>
                <w:rFonts w:ascii="Times New Roman" w:hAnsi="Times New Roman"/>
                <w:b/>
                <w:sz w:val="20"/>
                <w:szCs w:val="20"/>
                <w:lang w:val="ru-RU"/>
              </w:rPr>
              <w:t>призначення</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об’єкта</w:t>
            </w:r>
            <w:proofErr w:type="spellEnd"/>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proofErr w:type="spellStart"/>
            <w:r w:rsidRPr="003D48F4">
              <w:rPr>
                <w:rFonts w:ascii="Times New Roman" w:hAnsi="Times New Roman"/>
                <w:b/>
                <w:sz w:val="20"/>
                <w:szCs w:val="20"/>
                <w:lang w:val="ru-RU"/>
              </w:rPr>
              <w:t>Інвентарний</w:t>
            </w:r>
            <w:proofErr w:type="spellEnd"/>
            <w:r w:rsidRPr="003D48F4">
              <w:rPr>
                <w:rFonts w:ascii="Times New Roman" w:hAnsi="Times New Roman"/>
                <w:b/>
                <w:sz w:val="20"/>
                <w:szCs w:val="20"/>
                <w:lang w:val="ru-RU"/>
              </w:rPr>
              <w:t xml:space="preserve"> номер</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r w:rsidRPr="003D48F4">
              <w:rPr>
                <w:rFonts w:ascii="Times New Roman" w:hAnsi="Times New Roman"/>
                <w:b/>
                <w:sz w:val="20"/>
                <w:szCs w:val="20"/>
                <w:lang w:val="ru-RU"/>
              </w:rPr>
              <w:t>Один</w:t>
            </w:r>
            <w:proofErr w:type="gramStart"/>
            <w:r w:rsidRPr="003D48F4">
              <w:rPr>
                <w:rFonts w:ascii="Times New Roman" w:hAnsi="Times New Roman"/>
                <w:b/>
                <w:sz w:val="20"/>
                <w:szCs w:val="20"/>
                <w:lang w:val="ru-RU"/>
              </w:rPr>
              <w:t>.</w:t>
            </w:r>
            <w:proofErr w:type="gramEnd"/>
            <w:r w:rsidRPr="003D48F4">
              <w:rPr>
                <w:rFonts w:ascii="Times New Roman" w:hAnsi="Times New Roman"/>
                <w:b/>
                <w:sz w:val="20"/>
                <w:szCs w:val="20"/>
                <w:lang w:val="ru-RU"/>
              </w:rPr>
              <w:t xml:space="preserve"> </w:t>
            </w:r>
            <w:proofErr w:type="spellStart"/>
            <w:proofErr w:type="gramStart"/>
            <w:r w:rsidRPr="003D48F4">
              <w:rPr>
                <w:rFonts w:ascii="Times New Roman" w:hAnsi="Times New Roman"/>
                <w:b/>
                <w:sz w:val="20"/>
                <w:szCs w:val="20"/>
                <w:lang w:val="ru-RU"/>
              </w:rPr>
              <w:t>в</w:t>
            </w:r>
            <w:proofErr w:type="gramEnd"/>
            <w:r w:rsidRPr="003D48F4">
              <w:rPr>
                <w:rFonts w:ascii="Times New Roman" w:hAnsi="Times New Roman"/>
                <w:b/>
                <w:sz w:val="20"/>
                <w:szCs w:val="20"/>
                <w:lang w:val="ru-RU"/>
              </w:rPr>
              <w:t>имір</w:t>
            </w:r>
            <w:proofErr w:type="spellEnd"/>
            <w:r w:rsidRPr="003D48F4">
              <w:rPr>
                <w:rFonts w:ascii="Times New Roman" w:hAnsi="Times New Roman"/>
                <w:b/>
                <w:sz w:val="20"/>
                <w:szCs w:val="20"/>
                <w:lang w:val="ru-RU"/>
              </w:rPr>
              <w:t>.</w:t>
            </w:r>
          </w:p>
        </w:tc>
        <w:tc>
          <w:tcPr>
            <w:tcW w:w="4680" w:type="dxa"/>
            <w:gridSpan w:val="4"/>
            <w:tcBorders>
              <w:top w:val="single" w:sz="4" w:space="0" w:color="auto"/>
              <w:left w:val="nil"/>
              <w:bottom w:val="nil"/>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rPr>
            </w:pPr>
            <w:r w:rsidRPr="003D48F4">
              <w:rPr>
                <w:rFonts w:ascii="Times New Roman" w:hAnsi="Times New Roman"/>
                <w:b/>
                <w:sz w:val="20"/>
                <w:szCs w:val="20"/>
                <w:lang w:val="ru-RU"/>
              </w:rPr>
              <w:t xml:space="preserve">За </w:t>
            </w:r>
            <w:proofErr w:type="spellStart"/>
            <w:r w:rsidRPr="003D48F4">
              <w:rPr>
                <w:rFonts w:ascii="Times New Roman" w:hAnsi="Times New Roman"/>
                <w:b/>
                <w:sz w:val="20"/>
                <w:szCs w:val="20"/>
                <w:lang w:val="ru-RU"/>
              </w:rPr>
              <w:t>даними</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бухгалтерського</w:t>
            </w:r>
            <w:proofErr w:type="spellEnd"/>
            <w:r w:rsidRPr="003D48F4">
              <w:rPr>
                <w:rFonts w:ascii="Times New Roman" w:hAnsi="Times New Roman"/>
                <w:b/>
                <w:sz w:val="20"/>
                <w:szCs w:val="20"/>
                <w:lang w:val="ru-RU"/>
              </w:rPr>
              <w:t xml:space="preserve"> </w:t>
            </w:r>
            <w:proofErr w:type="spellStart"/>
            <w:proofErr w:type="gramStart"/>
            <w:r w:rsidRPr="003D48F4">
              <w:rPr>
                <w:rFonts w:ascii="Times New Roman" w:hAnsi="Times New Roman"/>
                <w:b/>
                <w:sz w:val="20"/>
                <w:szCs w:val="20"/>
                <w:lang w:val="ru-RU"/>
              </w:rPr>
              <w:t>обл</w:t>
            </w:r>
            <w:proofErr w:type="gramEnd"/>
            <w:r w:rsidRPr="003D48F4">
              <w:rPr>
                <w:rFonts w:ascii="Times New Roman" w:hAnsi="Times New Roman"/>
                <w:b/>
                <w:sz w:val="20"/>
                <w:szCs w:val="20"/>
                <w:lang w:val="ru-RU"/>
              </w:rPr>
              <w:t>іку</w:t>
            </w:r>
            <w:proofErr w:type="spellEnd"/>
          </w:p>
        </w:tc>
      </w:tr>
      <w:tr w:rsidR="008B52A4" w:rsidRPr="002958FB" w:rsidTr="007E4C9C">
        <w:trPr>
          <w:trHeight w:val="1548"/>
        </w:trPr>
        <w:tc>
          <w:tcPr>
            <w:tcW w:w="468" w:type="dxa"/>
            <w:vMerge/>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B52A4" w:rsidRPr="003D48F4" w:rsidRDefault="008B52A4" w:rsidP="00C84F32">
            <w:pPr>
              <w:spacing w:after="0" w:line="240" w:lineRule="auto"/>
              <w:jc w:val="center"/>
              <w:rPr>
                <w:rFonts w:ascii="Times New Roman" w:hAnsi="Times New Roman"/>
                <w:b/>
                <w:sz w:val="20"/>
                <w:szCs w:val="20"/>
                <w:lang w:val="ru-RU"/>
              </w:rPr>
            </w:pPr>
          </w:p>
        </w:tc>
        <w:tc>
          <w:tcPr>
            <w:tcW w:w="870" w:type="dxa"/>
            <w:tcBorders>
              <w:top w:val="single" w:sz="4" w:space="0" w:color="auto"/>
              <w:left w:val="nil"/>
              <w:bottom w:val="nil"/>
              <w:right w:val="single" w:sz="4" w:space="0" w:color="auto"/>
            </w:tcBorders>
            <w:textDirection w:val="btLr"/>
            <w:vAlign w:val="center"/>
          </w:tcPr>
          <w:p w:rsidR="008B52A4" w:rsidRPr="003D48F4" w:rsidRDefault="008B52A4" w:rsidP="00C84F32">
            <w:pPr>
              <w:spacing w:after="0" w:line="240" w:lineRule="auto"/>
              <w:jc w:val="center"/>
              <w:rPr>
                <w:rFonts w:ascii="Times New Roman" w:hAnsi="Times New Roman"/>
                <w:b/>
                <w:sz w:val="20"/>
                <w:szCs w:val="20"/>
              </w:rPr>
            </w:pPr>
          </w:p>
          <w:p w:rsidR="008B52A4" w:rsidRPr="003D48F4" w:rsidRDefault="008B52A4" w:rsidP="00C84F32">
            <w:pPr>
              <w:spacing w:after="0" w:line="240" w:lineRule="auto"/>
              <w:jc w:val="center"/>
              <w:rPr>
                <w:rFonts w:ascii="Times New Roman" w:hAnsi="Times New Roman"/>
                <w:b/>
                <w:sz w:val="20"/>
                <w:szCs w:val="20"/>
                <w:lang w:val="ru-RU"/>
              </w:rPr>
            </w:pPr>
            <w:proofErr w:type="spellStart"/>
            <w:r w:rsidRPr="003D48F4">
              <w:rPr>
                <w:rFonts w:ascii="Times New Roman" w:hAnsi="Times New Roman"/>
                <w:b/>
                <w:sz w:val="20"/>
                <w:szCs w:val="20"/>
                <w:lang w:val="ru-RU"/>
              </w:rPr>
              <w:t>кількість</w:t>
            </w:r>
            <w:proofErr w:type="spellEnd"/>
          </w:p>
        </w:tc>
        <w:tc>
          <w:tcPr>
            <w:tcW w:w="1290" w:type="dxa"/>
            <w:tcBorders>
              <w:top w:val="single" w:sz="4" w:space="0" w:color="auto"/>
              <w:left w:val="nil"/>
              <w:bottom w:val="nil"/>
              <w:right w:val="single" w:sz="4" w:space="0" w:color="auto"/>
            </w:tcBorders>
            <w:textDirection w:val="btLr"/>
            <w:vAlign w:val="center"/>
          </w:tcPr>
          <w:p w:rsidR="008B52A4" w:rsidRPr="003D48F4" w:rsidRDefault="008B52A4" w:rsidP="00C84F32">
            <w:pPr>
              <w:spacing w:after="0" w:line="240" w:lineRule="auto"/>
              <w:jc w:val="center"/>
              <w:rPr>
                <w:rFonts w:ascii="Times New Roman" w:hAnsi="Times New Roman"/>
                <w:b/>
                <w:sz w:val="20"/>
                <w:szCs w:val="20"/>
                <w:lang w:val="ru-RU"/>
              </w:rPr>
            </w:pPr>
            <w:proofErr w:type="spellStart"/>
            <w:r w:rsidRPr="003D48F4">
              <w:rPr>
                <w:rFonts w:ascii="Times New Roman" w:hAnsi="Times New Roman"/>
                <w:b/>
                <w:sz w:val="20"/>
                <w:szCs w:val="20"/>
                <w:lang w:val="ru-RU"/>
              </w:rPr>
              <w:t>первісна</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переоцінена</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вартість</w:t>
            </w:r>
            <w:proofErr w:type="spellEnd"/>
          </w:p>
        </w:tc>
        <w:tc>
          <w:tcPr>
            <w:tcW w:w="1260" w:type="dxa"/>
            <w:tcBorders>
              <w:top w:val="single" w:sz="4" w:space="0" w:color="auto"/>
              <w:left w:val="nil"/>
              <w:bottom w:val="nil"/>
              <w:right w:val="single" w:sz="4" w:space="0" w:color="auto"/>
            </w:tcBorders>
            <w:textDirection w:val="btLr"/>
            <w:vAlign w:val="center"/>
          </w:tcPr>
          <w:p w:rsidR="008B52A4" w:rsidRPr="003D48F4" w:rsidRDefault="008B52A4" w:rsidP="00C84F32">
            <w:pPr>
              <w:spacing w:after="0" w:line="240" w:lineRule="auto"/>
              <w:jc w:val="center"/>
              <w:rPr>
                <w:rFonts w:ascii="Times New Roman" w:hAnsi="Times New Roman"/>
                <w:b/>
                <w:sz w:val="20"/>
                <w:szCs w:val="20"/>
                <w:lang w:val="ru-RU"/>
              </w:rPr>
            </w:pPr>
            <w:r w:rsidRPr="003D48F4">
              <w:rPr>
                <w:rFonts w:ascii="Times New Roman" w:hAnsi="Times New Roman"/>
                <w:b/>
                <w:sz w:val="20"/>
                <w:szCs w:val="20"/>
                <w:lang w:val="ru-RU"/>
              </w:rPr>
              <w:t xml:space="preserve">сума </w:t>
            </w:r>
            <w:proofErr w:type="spellStart"/>
            <w:r w:rsidRPr="003D48F4">
              <w:rPr>
                <w:rFonts w:ascii="Times New Roman" w:hAnsi="Times New Roman"/>
                <w:b/>
                <w:sz w:val="20"/>
                <w:szCs w:val="20"/>
                <w:lang w:val="ru-RU"/>
              </w:rPr>
              <w:t>зносу</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накопиченої</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амортизації</w:t>
            </w:r>
            <w:proofErr w:type="spellEnd"/>
            <w:r w:rsidRPr="003D48F4">
              <w:rPr>
                <w:rFonts w:ascii="Times New Roman" w:hAnsi="Times New Roman"/>
                <w:b/>
                <w:sz w:val="20"/>
                <w:szCs w:val="20"/>
                <w:lang w:val="ru-RU"/>
              </w:rPr>
              <w:t>)</w:t>
            </w:r>
          </w:p>
        </w:tc>
        <w:tc>
          <w:tcPr>
            <w:tcW w:w="1260" w:type="dxa"/>
            <w:tcBorders>
              <w:top w:val="single" w:sz="4" w:space="0" w:color="auto"/>
              <w:left w:val="nil"/>
              <w:bottom w:val="nil"/>
              <w:right w:val="single" w:sz="4" w:space="0" w:color="auto"/>
            </w:tcBorders>
            <w:textDirection w:val="btLr"/>
            <w:vAlign w:val="center"/>
          </w:tcPr>
          <w:p w:rsidR="008B52A4" w:rsidRPr="003D48F4" w:rsidRDefault="008B52A4" w:rsidP="00C84F32">
            <w:pPr>
              <w:spacing w:after="0" w:line="240" w:lineRule="auto"/>
              <w:jc w:val="center"/>
              <w:rPr>
                <w:rFonts w:ascii="Times New Roman" w:hAnsi="Times New Roman"/>
                <w:b/>
                <w:sz w:val="20"/>
                <w:szCs w:val="20"/>
              </w:rPr>
            </w:pPr>
          </w:p>
          <w:p w:rsidR="008B52A4" w:rsidRPr="003D48F4" w:rsidRDefault="008B52A4" w:rsidP="00C84F32">
            <w:pPr>
              <w:spacing w:after="0" w:line="240" w:lineRule="auto"/>
              <w:jc w:val="center"/>
              <w:rPr>
                <w:rFonts w:ascii="Times New Roman" w:hAnsi="Times New Roman"/>
                <w:b/>
                <w:sz w:val="20"/>
                <w:szCs w:val="20"/>
                <w:lang w:val="ru-RU"/>
              </w:rPr>
            </w:pPr>
            <w:proofErr w:type="spellStart"/>
            <w:r w:rsidRPr="003D48F4">
              <w:rPr>
                <w:rFonts w:ascii="Times New Roman" w:hAnsi="Times New Roman"/>
                <w:b/>
                <w:sz w:val="20"/>
                <w:szCs w:val="20"/>
                <w:lang w:val="ru-RU"/>
              </w:rPr>
              <w:t>балансова</w:t>
            </w:r>
            <w:proofErr w:type="spellEnd"/>
            <w:r w:rsidRPr="003D48F4">
              <w:rPr>
                <w:rFonts w:ascii="Times New Roman" w:hAnsi="Times New Roman"/>
                <w:b/>
                <w:sz w:val="20"/>
                <w:szCs w:val="20"/>
                <w:lang w:val="ru-RU"/>
              </w:rPr>
              <w:t xml:space="preserve"> </w:t>
            </w:r>
            <w:proofErr w:type="spellStart"/>
            <w:r w:rsidRPr="003D48F4">
              <w:rPr>
                <w:rFonts w:ascii="Times New Roman" w:hAnsi="Times New Roman"/>
                <w:b/>
                <w:sz w:val="20"/>
                <w:szCs w:val="20"/>
                <w:lang w:val="ru-RU"/>
              </w:rPr>
              <w:t>вартість</w:t>
            </w:r>
            <w:proofErr w:type="spellEnd"/>
          </w:p>
        </w:tc>
      </w:tr>
      <w:tr w:rsidR="008B52A4" w:rsidRPr="002958FB" w:rsidTr="007E4C9C">
        <w:trPr>
          <w:trHeight w:val="293"/>
        </w:trPr>
        <w:tc>
          <w:tcPr>
            <w:tcW w:w="468" w:type="dxa"/>
            <w:tcBorders>
              <w:top w:val="single" w:sz="4" w:space="0" w:color="auto"/>
              <w:left w:val="single" w:sz="4" w:space="0" w:color="auto"/>
              <w:bottom w:val="single" w:sz="4" w:space="0" w:color="auto"/>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1</w:t>
            </w:r>
          </w:p>
        </w:tc>
        <w:tc>
          <w:tcPr>
            <w:tcW w:w="2124" w:type="dxa"/>
            <w:tcBorders>
              <w:top w:val="single" w:sz="4" w:space="0" w:color="auto"/>
              <w:left w:val="single" w:sz="4" w:space="0" w:color="auto"/>
              <w:bottom w:val="single" w:sz="4" w:space="0" w:color="auto"/>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2</w:t>
            </w:r>
          </w:p>
        </w:tc>
        <w:tc>
          <w:tcPr>
            <w:tcW w:w="1296" w:type="dxa"/>
            <w:tcBorders>
              <w:top w:val="single" w:sz="4" w:space="0" w:color="auto"/>
              <w:left w:val="single" w:sz="4" w:space="0" w:color="auto"/>
              <w:bottom w:val="single" w:sz="4" w:space="0" w:color="auto"/>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3</w:t>
            </w:r>
          </w:p>
        </w:tc>
        <w:tc>
          <w:tcPr>
            <w:tcW w:w="900" w:type="dxa"/>
            <w:tcBorders>
              <w:top w:val="single" w:sz="4" w:space="0" w:color="auto"/>
              <w:left w:val="single" w:sz="4" w:space="0" w:color="auto"/>
              <w:bottom w:val="single" w:sz="4" w:space="0" w:color="auto"/>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lang w:val="ru-RU"/>
              </w:rPr>
            </w:pPr>
            <w:r w:rsidRPr="002958FB">
              <w:rPr>
                <w:rFonts w:ascii="Times New Roman" w:hAnsi="Times New Roman"/>
                <w:b/>
                <w:bCs/>
                <w:sz w:val="20"/>
                <w:szCs w:val="20"/>
                <w:lang w:val="ru-RU"/>
              </w:rPr>
              <w:t>4</w:t>
            </w:r>
          </w:p>
        </w:tc>
        <w:tc>
          <w:tcPr>
            <w:tcW w:w="870" w:type="dxa"/>
            <w:tcBorders>
              <w:top w:val="single" w:sz="4" w:space="0" w:color="auto"/>
              <w:left w:val="nil"/>
              <w:bottom w:val="nil"/>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rPr>
            </w:pPr>
            <w:r w:rsidRPr="002958FB">
              <w:rPr>
                <w:rFonts w:ascii="Times New Roman" w:hAnsi="Times New Roman"/>
                <w:b/>
                <w:bCs/>
                <w:sz w:val="20"/>
                <w:szCs w:val="20"/>
              </w:rPr>
              <w:t>5</w:t>
            </w:r>
          </w:p>
        </w:tc>
        <w:tc>
          <w:tcPr>
            <w:tcW w:w="1290" w:type="dxa"/>
            <w:tcBorders>
              <w:top w:val="single" w:sz="4" w:space="0" w:color="auto"/>
              <w:left w:val="nil"/>
              <w:bottom w:val="nil"/>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rPr>
            </w:pPr>
            <w:r w:rsidRPr="002958FB">
              <w:rPr>
                <w:rFonts w:ascii="Times New Roman" w:hAnsi="Times New Roman"/>
                <w:b/>
                <w:bCs/>
                <w:sz w:val="20"/>
                <w:szCs w:val="20"/>
              </w:rPr>
              <w:t>6</w:t>
            </w:r>
          </w:p>
        </w:tc>
        <w:tc>
          <w:tcPr>
            <w:tcW w:w="1260" w:type="dxa"/>
            <w:tcBorders>
              <w:top w:val="single" w:sz="4" w:space="0" w:color="auto"/>
              <w:left w:val="nil"/>
              <w:bottom w:val="nil"/>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rPr>
            </w:pPr>
            <w:r w:rsidRPr="002958FB">
              <w:rPr>
                <w:rFonts w:ascii="Times New Roman" w:hAnsi="Times New Roman"/>
                <w:b/>
                <w:bCs/>
                <w:sz w:val="20"/>
                <w:szCs w:val="20"/>
              </w:rPr>
              <w:t>7</w:t>
            </w:r>
          </w:p>
        </w:tc>
        <w:tc>
          <w:tcPr>
            <w:tcW w:w="1260" w:type="dxa"/>
            <w:tcBorders>
              <w:top w:val="single" w:sz="4" w:space="0" w:color="auto"/>
              <w:left w:val="nil"/>
              <w:bottom w:val="nil"/>
              <w:right w:val="single" w:sz="4" w:space="0" w:color="auto"/>
            </w:tcBorders>
          </w:tcPr>
          <w:p w:rsidR="008B52A4" w:rsidRPr="002958FB" w:rsidRDefault="008B52A4" w:rsidP="00C84F32">
            <w:pPr>
              <w:spacing w:after="0" w:line="240" w:lineRule="auto"/>
              <w:jc w:val="center"/>
              <w:rPr>
                <w:rFonts w:ascii="Times New Roman" w:hAnsi="Times New Roman"/>
                <w:b/>
                <w:bCs/>
                <w:sz w:val="20"/>
                <w:szCs w:val="20"/>
              </w:rPr>
            </w:pPr>
            <w:r w:rsidRPr="002958FB">
              <w:rPr>
                <w:rFonts w:ascii="Times New Roman" w:hAnsi="Times New Roman"/>
                <w:b/>
                <w:bCs/>
                <w:sz w:val="20"/>
                <w:szCs w:val="20"/>
              </w:rPr>
              <w:t>8</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2124"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Печатка</w:t>
            </w:r>
          </w:p>
        </w:tc>
        <w:tc>
          <w:tcPr>
            <w:tcW w:w="1296"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111370001</w:t>
            </w:r>
          </w:p>
        </w:tc>
        <w:tc>
          <w:tcPr>
            <w:tcW w:w="90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шт.</w:t>
            </w:r>
          </w:p>
        </w:tc>
        <w:tc>
          <w:tcPr>
            <w:tcW w:w="870" w:type="dxa"/>
            <w:tcBorders>
              <w:top w:val="single" w:sz="4" w:space="0" w:color="auto"/>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90" w:type="dxa"/>
            <w:tcBorders>
              <w:top w:val="single" w:sz="4" w:space="0" w:color="auto"/>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125,00</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63,00</w:t>
            </w:r>
          </w:p>
        </w:tc>
        <w:tc>
          <w:tcPr>
            <w:tcW w:w="1260" w:type="dxa"/>
            <w:tcBorders>
              <w:top w:val="single" w:sz="4" w:space="0" w:color="auto"/>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62,00</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w:t>
            </w:r>
          </w:p>
        </w:tc>
        <w:tc>
          <w:tcPr>
            <w:tcW w:w="2124"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Жалюзі</w:t>
            </w:r>
            <w:proofErr w:type="spellEnd"/>
          </w:p>
        </w:tc>
        <w:tc>
          <w:tcPr>
            <w:tcW w:w="1296"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111370003</w:t>
            </w:r>
          </w:p>
        </w:tc>
        <w:tc>
          <w:tcPr>
            <w:tcW w:w="900" w:type="dxa"/>
            <w:tcBorders>
              <w:top w:val="nil"/>
              <w:left w:val="nil"/>
              <w:bottom w:val="single" w:sz="4" w:space="0" w:color="auto"/>
              <w:right w:val="single" w:sz="4" w:space="0" w:color="auto"/>
            </w:tcBorders>
            <w:vAlign w:val="center"/>
          </w:tcPr>
          <w:p w:rsidR="008B52A4" w:rsidRPr="00C84F32" w:rsidRDefault="008B52A4" w:rsidP="00C84F32">
            <w:pPr>
              <w:spacing w:after="0" w:line="240" w:lineRule="auto"/>
              <w:jc w:val="both"/>
              <w:rPr>
                <w:rFonts w:ascii="Times New Roman" w:hAnsi="Times New Roman"/>
                <w:sz w:val="20"/>
                <w:szCs w:val="20"/>
                <w:vertAlign w:val="superscript"/>
                <w:lang w:val="ru-RU"/>
              </w:rPr>
            </w:pPr>
            <w:r>
              <w:rPr>
                <w:rFonts w:ascii="Times New Roman" w:hAnsi="Times New Roman"/>
                <w:sz w:val="20"/>
                <w:szCs w:val="20"/>
                <w:lang w:val="ru-RU"/>
              </w:rPr>
              <w:t>м</w:t>
            </w:r>
            <w:proofErr w:type="gramStart"/>
            <w:r>
              <w:rPr>
                <w:rFonts w:ascii="Times New Roman" w:hAnsi="Times New Roman"/>
                <w:sz w:val="20"/>
                <w:szCs w:val="20"/>
                <w:vertAlign w:val="superscript"/>
                <w:lang w:val="ru-RU"/>
              </w:rPr>
              <w:t>2</w:t>
            </w:r>
            <w:proofErr w:type="gramEnd"/>
          </w:p>
        </w:tc>
        <w:tc>
          <w:tcPr>
            <w:tcW w:w="87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24</w:t>
            </w:r>
          </w:p>
        </w:tc>
        <w:tc>
          <w:tcPr>
            <w:tcW w:w="129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1800,00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900,00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900,00</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w:t>
            </w:r>
          </w:p>
        </w:tc>
        <w:tc>
          <w:tcPr>
            <w:tcW w:w="2124"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Лічильник</w:t>
            </w:r>
            <w:proofErr w:type="spellEnd"/>
          </w:p>
        </w:tc>
        <w:tc>
          <w:tcPr>
            <w:tcW w:w="1296"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111370010</w:t>
            </w:r>
          </w:p>
        </w:tc>
        <w:tc>
          <w:tcPr>
            <w:tcW w:w="90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шт.</w:t>
            </w:r>
          </w:p>
        </w:tc>
        <w:tc>
          <w:tcPr>
            <w:tcW w:w="87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9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849,66</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425,00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424,66</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w:t>
            </w:r>
          </w:p>
        </w:tc>
        <w:tc>
          <w:tcPr>
            <w:tcW w:w="2124"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Лічильник</w:t>
            </w:r>
            <w:proofErr w:type="spellEnd"/>
          </w:p>
        </w:tc>
        <w:tc>
          <w:tcPr>
            <w:tcW w:w="1296"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111370013</w:t>
            </w:r>
          </w:p>
        </w:tc>
        <w:tc>
          <w:tcPr>
            <w:tcW w:w="90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шт.</w:t>
            </w:r>
          </w:p>
        </w:tc>
        <w:tc>
          <w:tcPr>
            <w:tcW w:w="87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9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2331,86</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1166,00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1165,86</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w:t>
            </w:r>
          </w:p>
        </w:tc>
        <w:tc>
          <w:tcPr>
            <w:tcW w:w="2124"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Лічильник</w:t>
            </w:r>
            <w:proofErr w:type="spellEnd"/>
          </w:p>
        </w:tc>
        <w:tc>
          <w:tcPr>
            <w:tcW w:w="1296"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111370014</w:t>
            </w:r>
          </w:p>
        </w:tc>
        <w:tc>
          <w:tcPr>
            <w:tcW w:w="90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шт.</w:t>
            </w:r>
          </w:p>
        </w:tc>
        <w:tc>
          <w:tcPr>
            <w:tcW w:w="87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9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1092,60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546,00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546,60</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w:t>
            </w:r>
          </w:p>
        </w:tc>
        <w:tc>
          <w:tcPr>
            <w:tcW w:w="2124"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Насос</w:t>
            </w:r>
          </w:p>
        </w:tc>
        <w:tc>
          <w:tcPr>
            <w:tcW w:w="1296" w:type="dxa"/>
            <w:tcBorders>
              <w:top w:val="nil"/>
              <w:left w:val="nil"/>
              <w:bottom w:val="single" w:sz="4" w:space="0" w:color="auto"/>
              <w:right w:val="single" w:sz="4" w:space="0" w:color="auto"/>
            </w:tcBorders>
            <w:noWrap/>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111370009</w:t>
            </w:r>
          </w:p>
        </w:tc>
        <w:tc>
          <w:tcPr>
            <w:tcW w:w="90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шт.</w:t>
            </w:r>
          </w:p>
        </w:tc>
        <w:tc>
          <w:tcPr>
            <w:tcW w:w="87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29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900,00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450,00</w:t>
            </w:r>
          </w:p>
        </w:tc>
        <w:tc>
          <w:tcPr>
            <w:tcW w:w="1260" w:type="dxa"/>
            <w:tcBorders>
              <w:top w:val="nil"/>
              <w:left w:val="nil"/>
              <w:bottom w:val="single" w:sz="4" w:space="0" w:color="auto"/>
              <w:right w:val="single" w:sz="4" w:space="0" w:color="auto"/>
            </w:tcBorders>
            <w:vAlign w:val="center"/>
          </w:tcPr>
          <w:p w:rsidR="008B52A4" w:rsidRPr="002958FB" w:rsidRDefault="008B52A4" w:rsidP="00C84F32">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450,00</w:t>
            </w:r>
          </w:p>
        </w:tc>
      </w:tr>
      <w:tr w:rsidR="008B52A4" w:rsidRPr="002958FB" w:rsidTr="007E4C9C">
        <w:trPr>
          <w:trHeight w:val="300"/>
        </w:trPr>
        <w:tc>
          <w:tcPr>
            <w:tcW w:w="468" w:type="dxa"/>
            <w:tcBorders>
              <w:top w:val="nil"/>
              <w:left w:val="single" w:sz="4" w:space="0" w:color="auto"/>
              <w:bottom w:val="single" w:sz="4" w:space="0" w:color="auto"/>
              <w:right w:val="single" w:sz="4" w:space="0" w:color="auto"/>
            </w:tcBorders>
            <w:noWrap/>
          </w:tcPr>
          <w:p w:rsidR="008B52A4" w:rsidRPr="002958FB" w:rsidRDefault="008B52A4" w:rsidP="00C84F32">
            <w:pPr>
              <w:spacing w:after="0" w:line="240" w:lineRule="auto"/>
              <w:jc w:val="both"/>
              <w:rPr>
                <w:rFonts w:ascii="Times New Roman" w:hAnsi="Times New Roman"/>
                <w:sz w:val="20"/>
                <w:szCs w:val="20"/>
                <w:lang w:val="ru-RU"/>
              </w:rPr>
            </w:pPr>
          </w:p>
        </w:tc>
        <w:tc>
          <w:tcPr>
            <w:tcW w:w="2124" w:type="dxa"/>
            <w:tcBorders>
              <w:top w:val="nil"/>
              <w:left w:val="nil"/>
              <w:bottom w:val="single" w:sz="4" w:space="0" w:color="auto"/>
              <w:right w:val="single" w:sz="4" w:space="0" w:color="auto"/>
            </w:tcBorders>
            <w:noWrap/>
            <w:vAlign w:val="center"/>
          </w:tcPr>
          <w:p w:rsidR="008B52A4" w:rsidRPr="00BA270D" w:rsidRDefault="008B52A4" w:rsidP="00C84F32">
            <w:pPr>
              <w:spacing w:after="0" w:line="240" w:lineRule="auto"/>
              <w:jc w:val="both"/>
              <w:rPr>
                <w:rFonts w:ascii="Times New Roman" w:hAnsi="Times New Roman"/>
                <w:b/>
                <w:sz w:val="20"/>
                <w:szCs w:val="20"/>
                <w:lang w:val="ru-RU"/>
              </w:rPr>
            </w:pPr>
            <w:proofErr w:type="spellStart"/>
            <w:r w:rsidRPr="00BA270D">
              <w:rPr>
                <w:rFonts w:ascii="Times New Roman" w:hAnsi="Times New Roman"/>
                <w:b/>
                <w:sz w:val="20"/>
                <w:szCs w:val="20"/>
                <w:lang w:val="ru-RU"/>
              </w:rPr>
              <w:t>Всього</w:t>
            </w:r>
            <w:proofErr w:type="spellEnd"/>
          </w:p>
        </w:tc>
        <w:tc>
          <w:tcPr>
            <w:tcW w:w="1296" w:type="dxa"/>
            <w:tcBorders>
              <w:top w:val="nil"/>
              <w:left w:val="nil"/>
              <w:bottom w:val="single" w:sz="4" w:space="0" w:color="auto"/>
              <w:right w:val="single" w:sz="4" w:space="0" w:color="auto"/>
            </w:tcBorders>
            <w:noWrap/>
            <w:vAlign w:val="center"/>
          </w:tcPr>
          <w:p w:rsidR="008B52A4" w:rsidRPr="00BA270D" w:rsidRDefault="008B52A4" w:rsidP="00C84F32">
            <w:pPr>
              <w:spacing w:after="0" w:line="240" w:lineRule="auto"/>
              <w:jc w:val="both"/>
              <w:rPr>
                <w:rFonts w:ascii="Times New Roman" w:hAnsi="Times New Roman"/>
                <w:b/>
                <w:sz w:val="20"/>
                <w:szCs w:val="20"/>
                <w:lang w:val="ru-RU"/>
              </w:rPr>
            </w:pPr>
          </w:p>
        </w:tc>
        <w:tc>
          <w:tcPr>
            <w:tcW w:w="900" w:type="dxa"/>
            <w:tcBorders>
              <w:top w:val="nil"/>
              <w:left w:val="nil"/>
              <w:bottom w:val="single" w:sz="4" w:space="0" w:color="auto"/>
              <w:right w:val="single" w:sz="4" w:space="0" w:color="auto"/>
            </w:tcBorders>
            <w:vAlign w:val="center"/>
          </w:tcPr>
          <w:p w:rsidR="008B52A4" w:rsidRPr="00BA270D" w:rsidRDefault="008B52A4" w:rsidP="00C84F32">
            <w:pPr>
              <w:spacing w:after="0" w:line="240" w:lineRule="auto"/>
              <w:jc w:val="both"/>
              <w:rPr>
                <w:rFonts w:ascii="Times New Roman" w:hAnsi="Times New Roman"/>
                <w:b/>
                <w:sz w:val="20"/>
                <w:szCs w:val="20"/>
                <w:lang w:val="ru-RU"/>
              </w:rPr>
            </w:pPr>
          </w:p>
        </w:tc>
        <w:tc>
          <w:tcPr>
            <w:tcW w:w="870" w:type="dxa"/>
            <w:tcBorders>
              <w:top w:val="nil"/>
              <w:left w:val="nil"/>
              <w:bottom w:val="single" w:sz="4" w:space="0" w:color="auto"/>
              <w:right w:val="single" w:sz="4" w:space="0" w:color="auto"/>
            </w:tcBorders>
          </w:tcPr>
          <w:p w:rsidR="008B52A4" w:rsidRPr="00BA270D" w:rsidRDefault="008B52A4" w:rsidP="00C84F32">
            <w:pPr>
              <w:spacing w:after="0" w:line="240" w:lineRule="auto"/>
              <w:jc w:val="both"/>
              <w:rPr>
                <w:rFonts w:ascii="Times New Roman" w:hAnsi="Times New Roman"/>
                <w:b/>
                <w:sz w:val="20"/>
                <w:szCs w:val="20"/>
              </w:rPr>
            </w:pPr>
            <w:r w:rsidRPr="00BA270D">
              <w:rPr>
                <w:rFonts w:ascii="Times New Roman" w:hAnsi="Times New Roman"/>
                <w:b/>
                <w:sz w:val="20"/>
                <w:szCs w:val="20"/>
              </w:rPr>
              <w:t>29</w:t>
            </w:r>
          </w:p>
        </w:tc>
        <w:tc>
          <w:tcPr>
            <w:tcW w:w="1290" w:type="dxa"/>
            <w:tcBorders>
              <w:top w:val="nil"/>
              <w:left w:val="nil"/>
              <w:bottom w:val="single" w:sz="4" w:space="0" w:color="auto"/>
              <w:right w:val="single" w:sz="4" w:space="0" w:color="auto"/>
            </w:tcBorders>
            <w:vAlign w:val="center"/>
          </w:tcPr>
          <w:p w:rsidR="008B52A4" w:rsidRPr="00BA270D" w:rsidRDefault="008B52A4" w:rsidP="00C84F32">
            <w:pPr>
              <w:spacing w:after="0" w:line="240" w:lineRule="auto"/>
              <w:jc w:val="both"/>
              <w:rPr>
                <w:rFonts w:ascii="Times New Roman" w:hAnsi="Times New Roman"/>
                <w:b/>
                <w:sz w:val="20"/>
                <w:szCs w:val="20"/>
              </w:rPr>
            </w:pPr>
            <w:r w:rsidRPr="00BA270D">
              <w:rPr>
                <w:rFonts w:ascii="Times New Roman" w:hAnsi="Times New Roman"/>
                <w:b/>
                <w:sz w:val="20"/>
                <w:szCs w:val="20"/>
              </w:rPr>
              <w:t>7099,12</w:t>
            </w:r>
          </w:p>
        </w:tc>
        <w:tc>
          <w:tcPr>
            <w:tcW w:w="1260" w:type="dxa"/>
            <w:tcBorders>
              <w:top w:val="nil"/>
              <w:left w:val="nil"/>
              <w:bottom w:val="single" w:sz="4" w:space="0" w:color="auto"/>
              <w:right w:val="single" w:sz="4" w:space="0" w:color="auto"/>
            </w:tcBorders>
            <w:vAlign w:val="center"/>
          </w:tcPr>
          <w:p w:rsidR="008B52A4" w:rsidRPr="00BA270D" w:rsidRDefault="008B52A4" w:rsidP="00C84F32">
            <w:pPr>
              <w:spacing w:after="0" w:line="240" w:lineRule="auto"/>
              <w:jc w:val="both"/>
              <w:rPr>
                <w:rFonts w:ascii="Times New Roman" w:hAnsi="Times New Roman"/>
                <w:b/>
                <w:sz w:val="20"/>
                <w:szCs w:val="20"/>
              </w:rPr>
            </w:pPr>
            <w:r w:rsidRPr="00BA270D">
              <w:rPr>
                <w:rFonts w:ascii="Times New Roman" w:hAnsi="Times New Roman"/>
                <w:b/>
                <w:sz w:val="20"/>
                <w:szCs w:val="20"/>
              </w:rPr>
              <w:t>3550,00</w:t>
            </w:r>
          </w:p>
        </w:tc>
        <w:tc>
          <w:tcPr>
            <w:tcW w:w="1260" w:type="dxa"/>
            <w:tcBorders>
              <w:top w:val="nil"/>
              <w:left w:val="nil"/>
              <w:bottom w:val="single" w:sz="4" w:space="0" w:color="auto"/>
              <w:right w:val="single" w:sz="4" w:space="0" w:color="auto"/>
            </w:tcBorders>
            <w:vAlign w:val="center"/>
          </w:tcPr>
          <w:p w:rsidR="008B52A4" w:rsidRPr="00BA270D" w:rsidRDefault="008B52A4" w:rsidP="00C84F32">
            <w:pPr>
              <w:spacing w:after="0" w:line="240" w:lineRule="auto"/>
              <w:jc w:val="both"/>
              <w:rPr>
                <w:rFonts w:ascii="Times New Roman" w:hAnsi="Times New Roman"/>
                <w:b/>
                <w:sz w:val="20"/>
                <w:szCs w:val="20"/>
              </w:rPr>
            </w:pPr>
            <w:r w:rsidRPr="00BA270D">
              <w:rPr>
                <w:rFonts w:ascii="Times New Roman" w:hAnsi="Times New Roman"/>
                <w:b/>
                <w:sz w:val="20"/>
                <w:szCs w:val="20"/>
              </w:rPr>
              <w:t>3549,12</w:t>
            </w:r>
          </w:p>
        </w:tc>
      </w:tr>
    </w:tbl>
    <w:p w:rsidR="008B52A4" w:rsidRPr="00C84F32" w:rsidRDefault="008B52A4" w:rsidP="00C84F32"/>
    <w:p w:rsidR="008B52A4" w:rsidRDefault="008B52A4" w:rsidP="003331DA">
      <w:pPr>
        <w:spacing w:after="0" w:line="240" w:lineRule="auto"/>
        <w:jc w:val="right"/>
        <w:rPr>
          <w:rFonts w:ascii="Times New Roman" w:hAnsi="Times New Roman"/>
          <w:sz w:val="20"/>
          <w:szCs w:val="20"/>
        </w:rPr>
      </w:pPr>
    </w:p>
    <w:p w:rsidR="008B52A4" w:rsidRDefault="008B52A4" w:rsidP="003331DA">
      <w:pPr>
        <w:spacing w:after="0" w:line="240" w:lineRule="auto"/>
        <w:jc w:val="right"/>
        <w:rPr>
          <w:rFonts w:ascii="Times New Roman" w:hAnsi="Times New Roman"/>
          <w:sz w:val="20"/>
          <w:szCs w:val="20"/>
        </w:rPr>
      </w:pPr>
    </w:p>
    <w:p w:rsidR="008B52A4" w:rsidRDefault="008B52A4" w:rsidP="003331DA">
      <w:pPr>
        <w:spacing w:after="0" w:line="240" w:lineRule="auto"/>
        <w:jc w:val="right"/>
        <w:rPr>
          <w:rFonts w:ascii="Times New Roman" w:hAnsi="Times New Roman"/>
          <w:sz w:val="20"/>
          <w:szCs w:val="20"/>
        </w:rPr>
      </w:pPr>
    </w:p>
    <w:p w:rsidR="008B52A4" w:rsidRDefault="008B52A4" w:rsidP="007E3137">
      <w:pPr>
        <w:pStyle w:val="32"/>
        <w:shd w:val="clear" w:color="auto" w:fill="auto"/>
        <w:tabs>
          <w:tab w:val="left" w:leader="underscore" w:pos="2668"/>
        </w:tabs>
      </w:pPr>
    </w:p>
    <w:p w:rsidR="008B52A4" w:rsidRPr="00B15186" w:rsidRDefault="008B52A4" w:rsidP="007E3137">
      <w:pPr>
        <w:pStyle w:val="32"/>
        <w:shd w:val="clear" w:color="auto" w:fill="auto"/>
        <w:tabs>
          <w:tab w:val="left" w:leader="underscore" w:pos="2668"/>
        </w:tabs>
      </w:pPr>
    </w:p>
    <w:p w:rsidR="008B52A4" w:rsidRDefault="008B52A4" w:rsidP="003331DA">
      <w:pPr>
        <w:spacing w:after="0" w:line="240" w:lineRule="auto"/>
        <w:jc w:val="right"/>
        <w:rPr>
          <w:rFonts w:ascii="Times New Roman" w:hAnsi="Times New Roman"/>
          <w:sz w:val="20"/>
          <w:szCs w:val="20"/>
        </w:rPr>
      </w:pPr>
    </w:p>
    <w:p w:rsidR="008B52A4" w:rsidRPr="003331DA" w:rsidRDefault="008B52A4" w:rsidP="003331DA">
      <w:pPr>
        <w:spacing w:after="0" w:line="240" w:lineRule="auto"/>
        <w:jc w:val="right"/>
        <w:rPr>
          <w:rFonts w:ascii="Times New Roman" w:hAnsi="Times New Roman"/>
          <w:sz w:val="24"/>
          <w:szCs w:val="24"/>
        </w:rPr>
      </w:pPr>
      <w:r w:rsidRPr="003331DA">
        <w:rPr>
          <w:rFonts w:ascii="Times New Roman" w:hAnsi="Times New Roman"/>
          <w:sz w:val="24"/>
          <w:szCs w:val="24"/>
        </w:rPr>
        <w:lastRenderedPageBreak/>
        <w:t>Продовження д</w:t>
      </w:r>
      <w:proofErr w:type="spellStart"/>
      <w:r w:rsidRPr="003331DA">
        <w:rPr>
          <w:rFonts w:ascii="Times New Roman" w:hAnsi="Times New Roman"/>
          <w:sz w:val="24"/>
          <w:szCs w:val="24"/>
          <w:lang w:val="ru-RU"/>
        </w:rPr>
        <w:t>одат</w:t>
      </w:r>
      <w:r w:rsidRPr="003331DA">
        <w:rPr>
          <w:rFonts w:ascii="Times New Roman" w:hAnsi="Times New Roman"/>
          <w:sz w:val="24"/>
          <w:szCs w:val="24"/>
        </w:rPr>
        <w:t>ку</w:t>
      </w:r>
      <w:proofErr w:type="spellEnd"/>
      <w:r w:rsidRPr="003331DA">
        <w:rPr>
          <w:rFonts w:ascii="Times New Roman" w:hAnsi="Times New Roman"/>
          <w:sz w:val="24"/>
          <w:szCs w:val="24"/>
        </w:rPr>
        <w:t xml:space="preserve"> 1 </w:t>
      </w:r>
    </w:p>
    <w:p w:rsidR="008B52A4" w:rsidRPr="003331DA" w:rsidRDefault="008B52A4" w:rsidP="003331DA">
      <w:pPr>
        <w:spacing w:after="0" w:line="240" w:lineRule="auto"/>
        <w:jc w:val="right"/>
        <w:rPr>
          <w:rFonts w:ascii="Times New Roman" w:hAnsi="Times New Roman"/>
          <w:sz w:val="24"/>
          <w:szCs w:val="24"/>
        </w:rPr>
      </w:pPr>
      <w:r w:rsidRPr="003331DA">
        <w:rPr>
          <w:rFonts w:ascii="Times New Roman" w:hAnsi="Times New Roman"/>
          <w:sz w:val="24"/>
          <w:szCs w:val="24"/>
        </w:rPr>
        <w:t>до передавального акту</w:t>
      </w:r>
      <w:r w:rsidRPr="003331DA">
        <w:rPr>
          <w:rFonts w:ascii="Times New Roman" w:hAnsi="Times New Roman"/>
          <w:sz w:val="24"/>
          <w:szCs w:val="24"/>
          <w:lang w:val="ru-RU"/>
        </w:rPr>
        <w:t xml:space="preserve"> </w:t>
      </w:r>
    </w:p>
    <w:tbl>
      <w:tblPr>
        <w:tblpPr w:leftFromText="180" w:rightFromText="180" w:vertAnchor="text" w:tblpXSpec="right" w:tblpY="1"/>
        <w:tblOverlap w:val="never"/>
        <w:tblW w:w="9828" w:type="dxa"/>
        <w:tblLayout w:type="fixed"/>
        <w:tblLook w:val="00A0"/>
      </w:tblPr>
      <w:tblGrid>
        <w:gridCol w:w="491"/>
        <w:gridCol w:w="2137"/>
        <w:gridCol w:w="2340"/>
        <w:gridCol w:w="870"/>
        <w:gridCol w:w="852"/>
        <w:gridCol w:w="1081"/>
        <w:gridCol w:w="1080"/>
        <w:gridCol w:w="977"/>
      </w:tblGrid>
      <w:tr w:rsidR="008B52A4" w:rsidRPr="002958FB" w:rsidTr="00CF6735">
        <w:trPr>
          <w:trHeight w:val="265"/>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r w:rsidRPr="003331DA">
              <w:rPr>
                <w:rFonts w:ascii="Times New Roman" w:hAnsi="Times New Roman"/>
                <w:b/>
                <w:sz w:val="20"/>
                <w:szCs w:val="20"/>
                <w:lang w:val="ru-RU"/>
              </w:rPr>
              <w:t>№</w:t>
            </w:r>
            <w:r w:rsidRPr="003331DA">
              <w:rPr>
                <w:rFonts w:ascii="Times New Roman" w:hAnsi="Times New Roman"/>
                <w:b/>
                <w:sz w:val="20"/>
                <w:szCs w:val="20"/>
                <w:lang w:val="ru-RU"/>
              </w:rPr>
              <w:br/>
            </w:r>
            <w:proofErr w:type="spellStart"/>
            <w:r w:rsidRPr="003331DA">
              <w:rPr>
                <w:rFonts w:ascii="Times New Roman" w:hAnsi="Times New Roman"/>
                <w:b/>
                <w:sz w:val="20"/>
                <w:szCs w:val="20"/>
                <w:lang w:val="ru-RU"/>
              </w:rPr>
              <w:t>з</w:t>
            </w:r>
            <w:proofErr w:type="spellEnd"/>
            <w:r w:rsidRPr="003331DA">
              <w:rPr>
                <w:rFonts w:ascii="Times New Roman" w:hAnsi="Times New Roman"/>
                <w:b/>
                <w:sz w:val="20"/>
                <w:szCs w:val="20"/>
                <w:lang w:val="ru-RU"/>
              </w:rPr>
              <w:t>/</w:t>
            </w:r>
            <w:proofErr w:type="spellStart"/>
            <w:proofErr w:type="gramStart"/>
            <w:r w:rsidRPr="003331DA">
              <w:rPr>
                <w:rFonts w:ascii="Times New Roman" w:hAnsi="Times New Roman"/>
                <w:b/>
                <w:sz w:val="20"/>
                <w:szCs w:val="20"/>
                <w:lang w:val="ru-RU"/>
              </w:rPr>
              <w:t>п</w:t>
            </w:r>
            <w:proofErr w:type="spellEnd"/>
            <w:proofErr w:type="gramEnd"/>
          </w:p>
        </w:tc>
        <w:tc>
          <w:tcPr>
            <w:tcW w:w="2137" w:type="dxa"/>
            <w:vMerge w:val="restart"/>
            <w:tcBorders>
              <w:top w:val="single" w:sz="4" w:space="0" w:color="auto"/>
              <w:left w:val="single" w:sz="4" w:space="0" w:color="auto"/>
              <w:bottom w:val="single" w:sz="4" w:space="0" w:color="auto"/>
              <w:right w:val="single" w:sz="4" w:space="0" w:color="auto"/>
            </w:tcBorders>
            <w:vAlign w:val="center"/>
          </w:tcPr>
          <w:p w:rsidR="008B52A4" w:rsidRPr="003331DA" w:rsidRDefault="008B52A4" w:rsidP="00CF6735">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Рахунок</w:t>
            </w:r>
            <w:proofErr w:type="spellEnd"/>
            <w:r w:rsidRPr="003331DA">
              <w:rPr>
                <w:rFonts w:ascii="Times New Roman" w:hAnsi="Times New Roman"/>
                <w:b/>
                <w:sz w:val="20"/>
                <w:szCs w:val="20"/>
                <w:lang w:val="ru-RU"/>
              </w:rPr>
              <w:t xml:space="preserve">, </w:t>
            </w:r>
            <w:proofErr w:type="spellStart"/>
            <w:r w:rsidRPr="003331DA">
              <w:rPr>
                <w:rFonts w:ascii="Times New Roman" w:hAnsi="Times New Roman"/>
                <w:b/>
                <w:sz w:val="20"/>
                <w:szCs w:val="20"/>
                <w:lang w:val="ru-RU"/>
              </w:rPr>
              <w:t>субрахунок</w:t>
            </w:r>
            <w:proofErr w:type="spellEnd"/>
          </w:p>
        </w:tc>
        <w:tc>
          <w:tcPr>
            <w:tcW w:w="2340" w:type="dxa"/>
            <w:tcBorders>
              <w:top w:val="single" w:sz="4" w:space="0" w:color="auto"/>
              <w:left w:val="nil"/>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Матеріальні</w:t>
            </w:r>
            <w:proofErr w:type="spellEnd"/>
            <w:r w:rsidRPr="003331DA">
              <w:rPr>
                <w:rFonts w:ascii="Times New Roman" w:hAnsi="Times New Roman"/>
                <w:b/>
                <w:sz w:val="20"/>
                <w:szCs w:val="20"/>
                <w:lang w:val="ru-RU"/>
              </w:rPr>
              <w:t xml:space="preserve"> </w:t>
            </w:r>
            <w:proofErr w:type="spellStart"/>
            <w:r w:rsidRPr="003331DA">
              <w:rPr>
                <w:rFonts w:ascii="Times New Roman" w:hAnsi="Times New Roman"/>
                <w:b/>
                <w:sz w:val="20"/>
                <w:szCs w:val="20"/>
                <w:lang w:val="ru-RU"/>
              </w:rPr>
              <w:t>цінності</w:t>
            </w:r>
            <w:proofErr w:type="spellEnd"/>
          </w:p>
        </w:tc>
        <w:tc>
          <w:tcPr>
            <w:tcW w:w="4860" w:type="dxa"/>
            <w:gridSpan w:val="5"/>
            <w:tcBorders>
              <w:top w:val="single" w:sz="4" w:space="0" w:color="auto"/>
              <w:left w:val="single" w:sz="4" w:space="0" w:color="auto"/>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rPr>
            </w:pPr>
            <w:r w:rsidRPr="003331DA">
              <w:rPr>
                <w:rFonts w:ascii="Times New Roman" w:hAnsi="Times New Roman"/>
                <w:b/>
                <w:sz w:val="20"/>
                <w:szCs w:val="20"/>
                <w:lang w:val="ru-RU"/>
              </w:rPr>
              <w:t xml:space="preserve">За </w:t>
            </w:r>
            <w:proofErr w:type="spellStart"/>
            <w:r w:rsidRPr="003331DA">
              <w:rPr>
                <w:rFonts w:ascii="Times New Roman" w:hAnsi="Times New Roman"/>
                <w:b/>
                <w:sz w:val="20"/>
                <w:szCs w:val="20"/>
                <w:lang w:val="ru-RU"/>
              </w:rPr>
              <w:t>даними</w:t>
            </w:r>
            <w:proofErr w:type="spellEnd"/>
            <w:r w:rsidRPr="003331DA">
              <w:rPr>
                <w:rFonts w:ascii="Times New Roman" w:hAnsi="Times New Roman"/>
                <w:b/>
                <w:sz w:val="20"/>
                <w:szCs w:val="20"/>
                <w:lang w:val="ru-RU"/>
              </w:rPr>
              <w:t xml:space="preserve"> </w:t>
            </w:r>
            <w:proofErr w:type="spellStart"/>
            <w:r w:rsidRPr="003331DA">
              <w:rPr>
                <w:rFonts w:ascii="Times New Roman" w:hAnsi="Times New Roman"/>
                <w:b/>
                <w:sz w:val="20"/>
                <w:szCs w:val="20"/>
                <w:lang w:val="ru-RU"/>
              </w:rPr>
              <w:t>бухгалтерського</w:t>
            </w:r>
            <w:proofErr w:type="spellEnd"/>
            <w:r w:rsidRPr="003331DA">
              <w:rPr>
                <w:rFonts w:ascii="Times New Roman" w:hAnsi="Times New Roman"/>
                <w:b/>
                <w:sz w:val="20"/>
                <w:szCs w:val="20"/>
                <w:lang w:val="ru-RU"/>
              </w:rPr>
              <w:t xml:space="preserve"> </w:t>
            </w:r>
            <w:proofErr w:type="spellStart"/>
            <w:proofErr w:type="gramStart"/>
            <w:r w:rsidRPr="003331DA">
              <w:rPr>
                <w:rFonts w:ascii="Times New Roman" w:hAnsi="Times New Roman"/>
                <w:b/>
                <w:sz w:val="20"/>
                <w:szCs w:val="20"/>
                <w:lang w:val="ru-RU"/>
              </w:rPr>
              <w:t>обл</w:t>
            </w:r>
            <w:proofErr w:type="gramEnd"/>
            <w:r w:rsidRPr="003331DA">
              <w:rPr>
                <w:rFonts w:ascii="Times New Roman" w:hAnsi="Times New Roman"/>
                <w:b/>
                <w:sz w:val="20"/>
                <w:szCs w:val="20"/>
                <w:lang w:val="ru-RU"/>
              </w:rPr>
              <w:t>іку</w:t>
            </w:r>
            <w:proofErr w:type="spellEnd"/>
          </w:p>
        </w:tc>
      </w:tr>
      <w:tr w:rsidR="008B52A4" w:rsidRPr="002958FB" w:rsidTr="00CF6735">
        <w:trPr>
          <w:trHeight w:val="1571"/>
        </w:trPr>
        <w:tc>
          <w:tcPr>
            <w:tcW w:w="491" w:type="dxa"/>
            <w:vMerge/>
            <w:tcBorders>
              <w:top w:val="single" w:sz="4" w:space="0" w:color="auto"/>
              <w:left w:val="single" w:sz="4" w:space="0" w:color="auto"/>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
        </w:tc>
        <w:tc>
          <w:tcPr>
            <w:tcW w:w="2137" w:type="dxa"/>
            <w:vMerge/>
            <w:tcBorders>
              <w:top w:val="single" w:sz="4" w:space="0" w:color="auto"/>
              <w:left w:val="single" w:sz="4" w:space="0" w:color="auto"/>
              <w:bottom w:val="single" w:sz="4" w:space="0" w:color="auto"/>
              <w:right w:val="single" w:sz="4" w:space="0" w:color="auto"/>
            </w:tcBorders>
            <w:vAlign w:val="center"/>
          </w:tcPr>
          <w:p w:rsidR="008B52A4" w:rsidRPr="003331DA" w:rsidRDefault="008B52A4" w:rsidP="00CF6735">
            <w:pPr>
              <w:spacing w:after="0" w:line="240" w:lineRule="auto"/>
              <w:jc w:val="center"/>
              <w:rPr>
                <w:rFonts w:ascii="Times New Roman" w:hAnsi="Times New Roman"/>
                <w:b/>
                <w:sz w:val="20"/>
                <w:szCs w:val="20"/>
                <w:lang w:val="ru-RU"/>
              </w:rPr>
            </w:pPr>
          </w:p>
        </w:tc>
        <w:tc>
          <w:tcPr>
            <w:tcW w:w="2340" w:type="dxa"/>
            <w:tcBorders>
              <w:top w:val="nil"/>
              <w:left w:val="nil"/>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найменування</w:t>
            </w:r>
            <w:proofErr w:type="spellEnd"/>
            <w:r w:rsidRPr="003331DA">
              <w:rPr>
                <w:rFonts w:ascii="Times New Roman" w:hAnsi="Times New Roman"/>
                <w:b/>
                <w:sz w:val="20"/>
                <w:szCs w:val="20"/>
                <w:lang w:val="ru-RU"/>
              </w:rPr>
              <w:t xml:space="preserve">, вид, сорт, </w:t>
            </w:r>
            <w:proofErr w:type="spellStart"/>
            <w:r w:rsidRPr="003331DA">
              <w:rPr>
                <w:rFonts w:ascii="Times New Roman" w:hAnsi="Times New Roman"/>
                <w:b/>
                <w:sz w:val="20"/>
                <w:szCs w:val="20"/>
                <w:lang w:val="ru-RU"/>
              </w:rPr>
              <w:t>група</w:t>
            </w:r>
            <w:proofErr w:type="spellEnd"/>
          </w:p>
        </w:tc>
        <w:tc>
          <w:tcPr>
            <w:tcW w:w="870" w:type="dxa"/>
            <w:tcBorders>
              <w:top w:val="nil"/>
              <w:left w:val="nil"/>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номенклатурний</w:t>
            </w:r>
            <w:proofErr w:type="spellEnd"/>
            <w:r w:rsidRPr="003331DA">
              <w:rPr>
                <w:rFonts w:ascii="Times New Roman" w:hAnsi="Times New Roman"/>
                <w:b/>
                <w:sz w:val="20"/>
                <w:szCs w:val="20"/>
                <w:lang w:val="ru-RU"/>
              </w:rPr>
              <w:t xml:space="preserve"> номер (за </w:t>
            </w:r>
            <w:proofErr w:type="spellStart"/>
            <w:r w:rsidRPr="003331DA">
              <w:rPr>
                <w:rFonts w:ascii="Times New Roman" w:hAnsi="Times New Roman"/>
                <w:b/>
                <w:sz w:val="20"/>
                <w:szCs w:val="20"/>
                <w:lang w:val="ru-RU"/>
              </w:rPr>
              <w:t>наявності</w:t>
            </w:r>
            <w:proofErr w:type="spellEnd"/>
            <w:r w:rsidRPr="003331DA">
              <w:rPr>
                <w:rFonts w:ascii="Times New Roman" w:hAnsi="Times New Roman"/>
                <w:b/>
                <w:sz w:val="20"/>
                <w:szCs w:val="20"/>
                <w:lang w:val="ru-RU"/>
              </w:rPr>
              <w:t>)</w:t>
            </w:r>
          </w:p>
        </w:tc>
        <w:tc>
          <w:tcPr>
            <w:tcW w:w="852" w:type="dxa"/>
            <w:tcBorders>
              <w:top w:val="nil"/>
              <w:left w:val="single" w:sz="4" w:space="0" w:color="auto"/>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Одиниця</w:t>
            </w:r>
            <w:proofErr w:type="spellEnd"/>
            <w:r w:rsidRPr="003331DA">
              <w:rPr>
                <w:rFonts w:ascii="Times New Roman" w:hAnsi="Times New Roman"/>
                <w:b/>
                <w:sz w:val="20"/>
                <w:szCs w:val="20"/>
                <w:lang w:val="ru-RU"/>
              </w:rPr>
              <w:t xml:space="preserve"> </w:t>
            </w:r>
            <w:proofErr w:type="spellStart"/>
            <w:r w:rsidRPr="003331DA">
              <w:rPr>
                <w:rFonts w:ascii="Times New Roman" w:hAnsi="Times New Roman"/>
                <w:b/>
                <w:sz w:val="20"/>
                <w:szCs w:val="20"/>
                <w:lang w:val="ru-RU"/>
              </w:rPr>
              <w:t>виміру</w:t>
            </w:r>
            <w:proofErr w:type="spellEnd"/>
          </w:p>
        </w:tc>
        <w:tc>
          <w:tcPr>
            <w:tcW w:w="1081" w:type="dxa"/>
            <w:tcBorders>
              <w:top w:val="nil"/>
              <w:left w:val="nil"/>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кількість</w:t>
            </w:r>
            <w:proofErr w:type="spellEnd"/>
          </w:p>
        </w:tc>
        <w:tc>
          <w:tcPr>
            <w:tcW w:w="1080" w:type="dxa"/>
            <w:tcBorders>
              <w:top w:val="nil"/>
              <w:left w:val="nil"/>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proofErr w:type="spellStart"/>
            <w:r w:rsidRPr="003331DA">
              <w:rPr>
                <w:rFonts w:ascii="Times New Roman" w:hAnsi="Times New Roman"/>
                <w:b/>
                <w:sz w:val="20"/>
                <w:szCs w:val="20"/>
                <w:lang w:val="ru-RU"/>
              </w:rPr>
              <w:t>вартість</w:t>
            </w:r>
            <w:proofErr w:type="spellEnd"/>
          </w:p>
        </w:tc>
        <w:tc>
          <w:tcPr>
            <w:tcW w:w="977" w:type="dxa"/>
            <w:tcBorders>
              <w:top w:val="nil"/>
              <w:left w:val="nil"/>
              <w:bottom w:val="single" w:sz="4" w:space="0" w:color="auto"/>
              <w:right w:val="single" w:sz="4" w:space="0" w:color="auto"/>
            </w:tcBorders>
            <w:vAlign w:val="center"/>
          </w:tcPr>
          <w:p w:rsidR="008B52A4" w:rsidRPr="003331DA" w:rsidRDefault="008B52A4" w:rsidP="003331DA">
            <w:pPr>
              <w:spacing w:after="0" w:line="240" w:lineRule="auto"/>
              <w:jc w:val="center"/>
              <w:rPr>
                <w:rFonts w:ascii="Times New Roman" w:hAnsi="Times New Roman"/>
                <w:b/>
                <w:sz w:val="20"/>
                <w:szCs w:val="20"/>
                <w:lang w:val="ru-RU"/>
              </w:rPr>
            </w:pPr>
            <w:r w:rsidRPr="003331DA">
              <w:rPr>
                <w:rFonts w:ascii="Times New Roman" w:hAnsi="Times New Roman"/>
                <w:b/>
                <w:sz w:val="20"/>
                <w:szCs w:val="20"/>
                <w:lang w:val="ru-RU"/>
              </w:rPr>
              <w:t>сума</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lang w:val="ru-RU"/>
              </w:rPr>
            </w:pPr>
            <w:r w:rsidRPr="003331DA">
              <w:rPr>
                <w:rFonts w:ascii="Times New Roman" w:hAnsi="Times New Roman"/>
                <w:b/>
                <w:bCs/>
                <w:sz w:val="20"/>
                <w:szCs w:val="20"/>
                <w:lang w:val="ru-RU"/>
              </w:rPr>
              <w:t>1</w:t>
            </w:r>
          </w:p>
        </w:tc>
        <w:tc>
          <w:tcPr>
            <w:tcW w:w="2137" w:type="dxa"/>
            <w:tcBorders>
              <w:top w:val="nil"/>
              <w:left w:val="nil"/>
              <w:bottom w:val="single" w:sz="4" w:space="0" w:color="auto"/>
              <w:right w:val="single" w:sz="4" w:space="0" w:color="auto"/>
            </w:tcBorders>
          </w:tcPr>
          <w:p w:rsidR="008B52A4" w:rsidRPr="003331DA" w:rsidRDefault="008B52A4" w:rsidP="00CF6735">
            <w:pPr>
              <w:spacing w:after="0" w:line="240" w:lineRule="auto"/>
              <w:jc w:val="center"/>
              <w:rPr>
                <w:rFonts w:ascii="Times New Roman" w:hAnsi="Times New Roman"/>
                <w:b/>
                <w:bCs/>
                <w:sz w:val="20"/>
                <w:szCs w:val="20"/>
                <w:lang w:val="ru-RU"/>
              </w:rPr>
            </w:pPr>
            <w:r w:rsidRPr="003331DA">
              <w:rPr>
                <w:rFonts w:ascii="Times New Roman" w:hAnsi="Times New Roman"/>
                <w:b/>
                <w:bCs/>
                <w:sz w:val="20"/>
                <w:szCs w:val="20"/>
                <w:lang w:val="ru-RU"/>
              </w:rPr>
              <w:t>2</w:t>
            </w:r>
          </w:p>
        </w:tc>
        <w:tc>
          <w:tcPr>
            <w:tcW w:w="2340" w:type="dxa"/>
            <w:tcBorders>
              <w:top w:val="nil"/>
              <w:left w:val="nil"/>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lang w:val="ru-RU"/>
              </w:rPr>
            </w:pPr>
            <w:r w:rsidRPr="003331DA">
              <w:rPr>
                <w:rFonts w:ascii="Times New Roman" w:hAnsi="Times New Roman"/>
                <w:b/>
                <w:bCs/>
                <w:sz w:val="20"/>
                <w:szCs w:val="20"/>
                <w:lang w:val="ru-RU"/>
              </w:rPr>
              <w:t>3</w:t>
            </w:r>
          </w:p>
        </w:tc>
        <w:tc>
          <w:tcPr>
            <w:tcW w:w="870" w:type="dxa"/>
            <w:tcBorders>
              <w:top w:val="nil"/>
              <w:left w:val="nil"/>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lang w:val="ru-RU"/>
              </w:rPr>
            </w:pPr>
            <w:r w:rsidRPr="003331DA">
              <w:rPr>
                <w:rFonts w:ascii="Times New Roman" w:hAnsi="Times New Roman"/>
                <w:b/>
                <w:bCs/>
                <w:sz w:val="20"/>
                <w:szCs w:val="20"/>
                <w:lang w:val="ru-RU"/>
              </w:rPr>
              <w:t>4</w:t>
            </w:r>
          </w:p>
        </w:tc>
        <w:tc>
          <w:tcPr>
            <w:tcW w:w="852" w:type="dxa"/>
            <w:tcBorders>
              <w:top w:val="nil"/>
              <w:left w:val="nil"/>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lang w:val="ru-RU"/>
              </w:rPr>
            </w:pPr>
            <w:r w:rsidRPr="003331DA">
              <w:rPr>
                <w:rFonts w:ascii="Times New Roman" w:hAnsi="Times New Roman"/>
                <w:b/>
                <w:bCs/>
                <w:sz w:val="20"/>
                <w:szCs w:val="20"/>
                <w:lang w:val="ru-RU"/>
              </w:rPr>
              <w:t>5</w:t>
            </w:r>
          </w:p>
        </w:tc>
        <w:tc>
          <w:tcPr>
            <w:tcW w:w="1081" w:type="dxa"/>
            <w:tcBorders>
              <w:top w:val="nil"/>
              <w:left w:val="nil"/>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rPr>
            </w:pPr>
            <w:r w:rsidRPr="003331DA">
              <w:rPr>
                <w:rFonts w:ascii="Times New Roman" w:hAnsi="Times New Roman"/>
                <w:b/>
                <w:bCs/>
                <w:sz w:val="20"/>
                <w:szCs w:val="20"/>
              </w:rPr>
              <w:t>6</w:t>
            </w:r>
          </w:p>
        </w:tc>
        <w:tc>
          <w:tcPr>
            <w:tcW w:w="1080" w:type="dxa"/>
            <w:tcBorders>
              <w:top w:val="nil"/>
              <w:left w:val="nil"/>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rPr>
            </w:pPr>
            <w:r w:rsidRPr="003331DA">
              <w:rPr>
                <w:rFonts w:ascii="Times New Roman" w:hAnsi="Times New Roman"/>
                <w:b/>
                <w:bCs/>
                <w:sz w:val="20"/>
                <w:szCs w:val="20"/>
              </w:rPr>
              <w:t>7</w:t>
            </w:r>
          </w:p>
        </w:tc>
        <w:tc>
          <w:tcPr>
            <w:tcW w:w="977" w:type="dxa"/>
            <w:tcBorders>
              <w:top w:val="nil"/>
              <w:left w:val="nil"/>
              <w:bottom w:val="single" w:sz="4" w:space="0" w:color="auto"/>
              <w:right w:val="single" w:sz="4" w:space="0" w:color="auto"/>
            </w:tcBorders>
          </w:tcPr>
          <w:p w:rsidR="008B52A4" w:rsidRPr="003331DA" w:rsidRDefault="008B52A4" w:rsidP="003331DA">
            <w:pPr>
              <w:spacing w:after="0" w:line="240" w:lineRule="auto"/>
              <w:jc w:val="center"/>
              <w:rPr>
                <w:rFonts w:ascii="Times New Roman" w:hAnsi="Times New Roman"/>
                <w:b/>
                <w:bCs/>
                <w:sz w:val="20"/>
                <w:szCs w:val="20"/>
              </w:rPr>
            </w:pPr>
            <w:r w:rsidRPr="003331DA">
              <w:rPr>
                <w:rFonts w:ascii="Times New Roman" w:hAnsi="Times New Roman"/>
                <w:b/>
                <w:bCs/>
                <w:sz w:val="20"/>
                <w:szCs w:val="20"/>
              </w:rPr>
              <w:t>8</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Шкаф</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82,74</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82,74</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Антресоль</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35</w:t>
            </w:r>
            <w:r>
              <w:rPr>
                <w:rFonts w:ascii="Times New Roman" w:hAnsi="Times New Roman"/>
                <w:sz w:val="20"/>
                <w:szCs w:val="20"/>
                <w:lang w:val="ru-RU"/>
              </w:rPr>
              <w:t>,00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35,00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3</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Столи</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однотумбові</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42,00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126,00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4</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Столи</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двотумбові</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89</w:t>
            </w:r>
            <w:r>
              <w:rPr>
                <w:rFonts w:ascii="Times New Roman" w:hAnsi="Times New Roman"/>
                <w:sz w:val="20"/>
                <w:szCs w:val="20"/>
                <w:lang w:val="ru-RU"/>
              </w:rPr>
              <w:t>,00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534,00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5</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Стула</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29</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89,00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990,92</w:t>
            </w:r>
          </w:p>
        </w:tc>
      </w:tr>
      <w:tr w:rsidR="008B52A4" w:rsidRPr="002958FB" w:rsidTr="00CF6735">
        <w:trPr>
          <w:trHeight w:val="224"/>
        </w:trPr>
        <w:tc>
          <w:tcPr>
            <w:tcW w:w="491" w:type="dxa"/>
            <w:tcBorders>
              <w:top w:val="single" w:sz="4" w:space="0" w:color="auto"/>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6</w:t>
            </w:r>
          </w:p>
        </w:tc>
        <w:tc>
          <w:tcPr>
            <w:tcW w:w="2137" w:type="dxa"/>
            <w:tcBorders>
              <w:top w:val="single" w:sz="4" w:space="0" w:color="auto"/>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single" w:sz="4" w:space="0" w:color="auto"/>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Штамп</w:t>
            </w:r>
          </w:p>
        </w:tc>
        <w:tc>
          <w:tcPr>
            <w:tcW w:w="870"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single" w:sz="4" w:space="0" w:color="auto"/>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w:t>
            </w:r>
          </w:p>
        </w:tc>
        <w:tc>
          <w:tcPr>
            <w:tcW w:w="1080"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34,17</w:t>
            </w:r>
          </w:p>
        </w:tc>
        <w:tc>
          <w:tcPr>
            <w:tcW w:w="977"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365,50</w:t>
            </w:r>
          </w:p>
        </w:tc>
      </w:tr>
      <w:tr w:rsidR="008B52A4" w:rsidRPr="002958FB" w:rsidTr="00CF6735">
        <w:trPr>
          <w:trHeight w:val="224"/>
        </w:trPr>
        <w:tc>
          <w:tcPr>
            <w:tcW w:w="491" w:type="dxa"/>
            <w:tcBorders>
              <w:top w:val="single" w:sz="4" w:space="0" w:color="auto"/>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7</w:t>
            </w:r>
          </w:p>
        </w:tc>
        <w:tc>
          <w:tcPr>
            <w:tcW w:w="2137" w:type="dxa"/>
            <w:tcBorders>
              <w:top w:val="single" w:sz="4" w:space="0" w:color="auto"/>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single" w:sz="4" w:space="0" w:color="auto"/>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Прапор</w:t>
            </w:r>
          </w:p>
        </w:tc>
        <w:tc>
          <w:tcPr>
            <w:tcW w:w="870"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single" w:sz="4" w:space="0" w:color="auto"/>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13,20</w:t>
            </w:r>
          </w:p>
        </w:tc>
        <w:tc>
          <w:tcPr>
            <w:tcW w:w="977" w:type="dxa"/>
            <w:tcBorders>
              <w:top w:val="single" w:sz="4" w:space="0" w:color="auto"/>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13,20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8</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Сейф </w:t>
            </w:r>
            <w:proofErr w:type="spellStart"/>
            <w:r w:rsidRPr="002958FB">
              <w:rPr>
                <w:rFonts w:ascii="Times New Roman" w:hAnsi="Times New Roman"/>
                <w:sz w:val="20"/>
                <w:szCs w:val="20"/>
                <w:lang w:val="ru-RU"/>
              </w:rPr>
              <w:t>залізний</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м</w:t>
            </w:r>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66</w:t>
            </w:r>
            <w:r>
              <w:rPr>
                <w:rFonts w:ascii="Times New Roman" w:hAnsi="Times New Roman"/>
                <w:sz w:val="20"/>
                <w:szCs w:val="20"/>
                <w:lang w:val="ru-RU"/>
              </w:rPr>
              <w:t>,00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198,00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9</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Машинка </w:t>
            </w:r>
            <w:proofErr w:type="spellStart"/>
            <w:r w:rsidRPr="002958FB">
              <w:rPr>
                <w:rFonts w:ascii="Times New Roman" w:hAnsi="Times New Roman"/>
                <w:sz w:val="20"/>
                <w:szCs w:val="20"/>
                <w:lang w:val="ru-RU"/>
              </w:rPr>
              <w:t>пишуща</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Оптіма</w:t>
            </w:r>
            <w:proofErr w:type="spellEnd"/>
            <w:r w:rsidRPr="002958FB">
              <w:rPr>
                <w:rFonts w:ascii="Times New Roman" w:hAnsi="Times New Roman"/>
                <w:sz w:val="20"/>
                <w:szCs w:val="20"/>
                <w:lang w:val="ru-RU"/>
              </w:rPr>
              <w:t>”</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660</w:t>
            </w:r>
            <w:r>
              <w:rPr>
                <w:rFonts w:ascii="Times New Roman" w:hAnsi="Times New Roman"/>
                <w:sz w:val="20"/>
                <w:szCs w:val="20"/>
                <w:lang w:val="ru-RU"/>
              </w:rPr>
              <w:t>,00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660,00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10</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Печатка</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142,00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142,00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11</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Ст</w:t>
            </w:r>
            <w:proofErr w:type="gramEnd"/>
            <w:r w:rsidRPr="002958FB">
              <w:rPr>
                <w:rFonts w:ascii="Times New Roman" w:hAnsi="Times New Roman"/>
                <w:sz w:val="20"/>
                <w:szCs w:val="20"/>
                <w:lang w:val="ru-RU"/>
              </w:rPr>
              <w:t>іл</w:t>
            </w:r>
            <w:proofErr w:type="spellEnd"/>
            <w:r w:rsidRPr="002958FB">
              <w:rPr>
                <w:rFonts w:ascii="Times New Roman" w:hAnsi="Times New Roman"/>
                <w:sz w:val="20"/>
                <w:szCs w:val="20"/>
                <w:lang w:val="ru-RU"/>
              </w:rPr>
              <w:t xml:space="preserve"> 001</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600,00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600,00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12</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Ст</w:t>
            </w:r>
            <w:proofErr w:type="gramEnd"/>
            <w:r w:rsidRPr="002958FB">
              <w:rPr>
                <w:rFonts w:ascii="Times New Roman" w:hAnsi="Times New Roman"/>
                <w:sz w:val="20"/>
                <w:szCs w:val="20"/>
                <w:lang w:val="ru-RU"/>
              </w:rPr>
              <w:t>ілець</w:t>
            </w:r>
            <w:proofErr w:type="spellEnd"/>
            <w:r w:rsidRPr="002958FB">
              <w:rPr>
                <w:rFonts w:ascii="Times New Roman" w:hAnsi="Times New Roman"/>
                <w:sz w:val="20"/>
                <w:szCs w:val="20"/>
                <w:lang w:val="ru-RU"/>
              </w:rPr>
              <w:t xml:space="preserve"> ISO</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115,89</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463,59</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13</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Замок </w:t>
            </w:r>
            <w:proofErr w:type="spellStart"/>
            <w:r w:rsidRPr="002958FB">
              <w:rPr>
                <w:rFonts w:ascii="Times New Roman" w:hAnsi="Times New Roman"/>
                <w:sz w:val="20"/>
                <w:szCs w:val="20"/>
                <w:lang w:val="ru-RU"/>
              </w:rPr>
              <w:t>навісний</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37</w:t>
            </w:r>
            <w:r>
              <w:rPr>
                <w:rFonts w:ascii="Times New Roman" w:hAnsi="Times New Roman"/>
                <w:sz w:val="20"/>
                <w:szCs w:val="20"/>
                <w:lang w:val="ru-RU"/>
              </w:rPr>
              <w:t>,00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37,00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14</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Чекова</w:t>
            </w:r>
            <w:proofErr w:type="spellEnd"/>
            <w:r w:rsidRPr="002958FB">
              <w:rPr>
                <w:rFonts w:ascii="Times New Roman" w:hAnsi="Times New Roman"/>
                <w:sz w:val="20"/>
                <w:szCs w:val="20"/>
                <w:lang w:val="ru-RU"/>
              </w:rPr>
              <w:t xml:space="preserve"> книжка</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м</w:t>
            </w:r>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30</w:t>
            </w:r>
            <w:r>
              <w:rPr>
                <w:rFonts w:ascii="Times New Roman" w:hAnsi="Times New Roman"/>
                <w:sz w:val="20"/>
                <w:szCs w:val="20"/>
                <w:lang w:val="ru-RU"/>
              </w:rPr>
              <w:t>,00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30,00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15</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Ножниці</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70,00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70,00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16</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Совок</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25,00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25,00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17</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Переноска 3 м</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59,00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118,00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18</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 xml:space="preserve">Лампочки </w:t>
            </w:r>
            <w:proofErr w:type="spellStart"/>
            <w:r w:rsidRPr="002958FB">
              <w:rPr>
                <w:rFonts w:ascii="Times New Roman" w:hAnsi="Times New Roman"/>
                <w:sz w:val="20"/>
                <w:szCs w:val="20"/>
                <w:lang w:val="ru-RU"/>
              </w:rPr>
              <w:t>вуличне</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освітл</w:t>
            </w:r>
            <w:proofErr w:type="spellEnd"/>
            <w:r w:rsidRPr="002958FB">
              <w:rPr>
                <w:rFonts w:ascii="Times New Roman" w:hAnsi="Times New Roman"/>
                <w:sz w:val="20"/>
                <w:szCs w:val="20"/>
                <w:lang w:val="ru-RU"/>
              </w:rPr>
              <w:t>.</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6</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145,83</w:t>
            </w:r>
          </w:p>
        </w:tc>
        <w:tc>
          <w:tcPr>
            <w:tcW w:w="977" w:type="dxa"/>
            <w:tcBorders>
              <w:top w:val="nil"/>
              <w:left w:val="nil"/>
              <w:bottom w:val="single" w:sz="4" w:space="0" w:color="auto"/>
              <w:right w:val="single" w:sz="4" w:space="0" w:color="auto"/>
            </w:tcBorders>
            <w:vAlign w:val="center"/>
          </w:tcPr>
          <w:p w:rsidR="008B52A4" w:rsidRPr="002958FB" w:rsidRDefault="007E24AD" w:rsidP="003D48F4">
            <w:pPr>
              <w:spacing w:after="0" w:line="240" w:lineRule="auto"/>
              <w:jc w:val="both"/>
              <w:rPr>
                <w:rFonts w:ascii="Times New Roman" w:hAnsi="Times New Roman"/>
                <w:sz w:val="20"/>
                <w:szCs w:val="20"/>
                <w:lang w:val="ru-RU"/>
              </w:rPr>
            </w:pPr>
            <w:r>
              <w:rPr>
                <w:rFonts w:ascii="Times New Roman" w:hAnsi="Times New Roman"/>
                <w:sz w:val="20"/>
                <w:szCs w:val="20"/>
                <w:lang w:val="ru-RU"/>
              </w:rPr>
              <w:t>8</w:t>
            </w:r>
            <w:r w:rsidR="008B52A4" w:rsidRPr="002958FB">
              <w:rPr>
                <w:rFonts w:ascii="Times New Roman" w:hAnsi="Times New Roman"/>
                <w:sz w:val="20"/>
                <w:szCs w:val="20"/>
                <w:lang w:val="ru-RU"/>
              </w:rPr>
              <w:t>75</w:t>
            </w:r>
            <w:r>
              <w:rPr>
                <w:rFonts w:ascii="Times New Roman" w:hAnsi="Times New Roman"/>
                <w:sz w:val="20"/>
                <w:szCs w:val="20"/>
                <w:lang w:val="ru-RU"/>
              </w:rPr>
              <w:t>,00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19</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См</w:t>
            </w:r>
            <w:proofErr w:type="gramEnd"/>
            <w:r w:rsidRPr="002958FB">
              <w:rPr>
                <w:rFonts w:ascii="Times New Roman" w:hAnsi="Times New Roman"/>
                <w:sz w:val="20"/>
                <w:szCs w:val="20"/>
                <w:lang w:val="ru-RU"/>
              </w:rPr>
              <w:t>ітник</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50,00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50,00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20</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Стенд</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320,00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320,00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21</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Картридж</w:t>
            </w:r>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371,00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371,00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22</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Відро</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28,00</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28,00</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23</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Металопластикові</w:t>
            </w:r>
            <w:proofErr w:type="spellEnd"/>
            <w:r w:rsidRPr="002958FB">
              <w:rPr>
                <w:rFonts w:ascii="Times New Roman" w:hAnsi="Times New Roman"/>
                <w:sz w:val="20"/>
                <w:szCs w:val="20"/>
                <w:lang w:val="ru-RU"/>
              </w:rPr>
              <w:t xml:space="preserve"> </w:t>
            </w:r>
            <w:proofErr w:type="spellStart"/>
            <w:r w:rsidRPr="002958FB">
              <w:rPr>
                <w:rFonts w:ascii="Times New Roman" w:hAnsi="Times New Roman"/>
                <w:sz w:val="20"/>
                <w:szCs w:val="20"/>
                <w:lang w:val="ru-RU"/>
              </w:rPr>
              <w:t>конструкції</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4943,37</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39546,96</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24</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П</w:t>
            </w:r>
            <w:proofErr w:type="gramEnd"/>
            <w:r w:rsidRPr="002958FB">
              <w:rPr>
                <w:rFonts w:ascii="Times New Roman" w:hAnsi="Times New Roman"/>
                <w:sz w:val="20"/>
                <w:szCs w:val="20"/>
                <w:lang w:val="ru-RU"/>
              </w:rPr>
              <w:t>ідвіконня</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402,38</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3219,04</w:t>
            </w:r>
          </w:p>
        </w:tc>
      </w:tr>
      <w:tr w:rsidR="008B52A4" w:rsidRPr="002958FB" w:rsidTr="00CF6735">
        <w:trPr>
          <w:trHeight w:val="224"/>
        </w:trPr>
        <w:tc>
          <w:tcPr>
            <w:tcW w:w="491" w:type="dxa"/>
            <w:tcBorders>
              <w:top w:val="nil"/>
              <w:left w:val="single" w:sz="4" w:space="0" w:color="auto"/>
              <w:bottom w:val="single" w:sz="4" w:space="0" w:color="auto"/>
              <w:right w:val="single" w:sz="4" w:space="0" w:color="auto"/>
            </w:tcBorders>
          </w:tcPr>
          <w:p w:rsidR="008B52A4" w:rsidRPr="002958FB" w:rsidRDefault="008B52A4" w:rsidP="003D48F4">
            <w:pPr>
              <w:spacing w:after="0" w:line="240" w:lineRule="auto"/>
              <w:jc w:val="both"/>
              <w:rPr>
                <w:rFonts w:ascii="Times New Roman" w:hAnsi="Times New Roman"/>
                <w:sz w:val="20"/>
                <w:szCs w:val="20"/>
              </w:rPr>
            </w:pPr>
            <w:r w:rsidRPr="002958FB">
              <w:rPr>
                <w:rFonts w:ascii="Times New Roman" w:hAnsi="Times New Roman"/>
                <w:sz w:val="20"/>
                <w:szCs w:val="20"/>
              </w:rPr>
              <w:t>25</w:t>
            </w:r>
          </w:p>
        </w:tc>
        <w:tc>
          <w:tcPr>
            <w:tcW w:w="2137" w:type="dxa"/>
            <w:tcBorders>
              <w:top w:val="nil"/>
              <w:left w:val="nil"/>
              <w:bottom w:val="single" w:sz="4" w:space="0" w:color="auto"/>
              <w:right w:val="single" w:sz="4" w:space="0" w:color="auto"/>
            </w:tcBorders>
            <w:vAlign w:val="center"/>
          </w:tcPr>
          <w:p w:rsidR="008B52A4" w:rsidRPr="002958FB" w:rsidRDefault="008B52A4" w:rsidP="00CF6735">
            <w:pPr>
              <w:spacing w:after="0" w:line="240" w:lineRule="auto"/>
              <w:jc w:val="center"/>
              <w:rPr>
                <w:rFonts w:ascii="Times New Roman" w:hAnsi="Times New Roman"/>
                <w:sz w:val="20"/>
                <w:szCs w:val="20"/>
                <w:lang w:val="ru-RU"/>
              </w:rPr>
            </w:pPr>
            <w:r w:rsidRPr="002958FB">
              <w:rPr>
                <w:rFonts w:ascii="Times New Roman" w:hAnsi="Times New Roman"/>
                <w:sz w:val="20"/>
                <w:szCs w:val="20"/>
                <w:lang w:val="ru-RU"/>
              </w:rPr>
              <w:t>1812</w:t>
            </w:r>
          </w:p>
        </w:tc>
        <w:tc>
          <w:tcPr>
            <w:tcW w:w="2340"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r w:rsidRPr="002958FB">
              <w:rPr>
                <w:rFonts w:ascii="Times New Roman" w:hAnsi="Times New Roman"/>
                <w:sz w:val="20"/>
                <w:szCs w:val="20"/>
                <w:lang w:val="ru-RU"/>
              </w:rPr>
              <w:t>Відливи</w:t>
            </w:r>
            <w:proofErr w:type="spellEnd"/>
          </w:p>
        </w:tc>
        <w:tc>
          <w:tcPr>
            <w:tcW w:w="87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
        </w:tc>
        <w:tc>
          <w:tcPr>
            <w:tcW w:w="852"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proofErr w:type="spellStart"/>
            <w:proofErr w:type="gramStart"/>
            <w:r w:rsidRPr="002958FB">
              <w:rPr>
                <w:rFonts w:ascii="Times New Roman" w:hAnsi="Times New Roman"/>
                <w:sz w:val="20"/>
                <w:szCs w:val="20"/>
                <w:lang w:val="ru-RU"/>
              </w:rPr>
              <w:t>шт</w:t>
            </w:r>
            <w:proofErr w:type="spellEnd"/>
            <w:proofErr w:type="gramEnd"/>
          </w:p>
        </w:tc>
        <w:tc>
          <w:tcPr>
            <w:tcW w:w="1081" w:type="dxa"/>
            <w:tcBorders>
              <w:top w:val="nil"/>
              <w:left w:val="nil"/>
              <w:bottom w:val="single" w:sz="4" w:space="0" w:color="auto"/>
              <w:right w:val="single" w:sz="4" w:space="0" w:color="auto"/>
            </w:tcBorders>
            <w:noWrap/>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8</w:t>
            </w:r>
          </w:p>
        </w:tc>
        <w:tc>
          <w:tcPr>
            <w:tcW w:w="1080"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91,75</w:t>
            </w:r>
          </w:p>
        </w:tc>
        <w:tc>
          <w:tcPr>
            <w:tcW w:w="977" w:type="dxa"/>
            <w:tcBorders>
              <w:top w:val="nil"/>
              <w:left w:val="nil"/>
              <w:bottom w:val="single" w:sz="4" w:space="0" w:color="auto"/>
              <w:right w:val="single" w:sz="4" w:space="0" w:color="auto"/>
            </w:tcBorders>
            <w:vAlign w:val="center"/>
          </w:tcPr>
          <w:p w:rsidR="008B52A4" w:rsidRPr="002958FB" w:rsidRDefault="008B52A4" w:rsidP="003D48F4">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734,00</w:t>
            </w:r>
          </w:p>
        </w:tc>
      </w:tr>
      <w:tr w:rsidR="008B52A4" w:rsidRPr="002958FB" w:rsidTr="00CF6735">
        <w:trPr>
          <w:trHeight w:val="224"/>
        </w:trPr>
        <w:tc>
          <w:tcPr>
            <w:tcW w:w="491"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p>
        </w:tc>
        <w:tc>
          <w:tcPr>
            <w:tcW w:w="2137"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proofErr w:type="spellStart"/>
            <w:r w:rsidRPr="00CF6735">
              <w:rPr>
                <w:rFonts w:ascii="Times New Roman" w:hAnsi="Times New Roman"/>
                <w:b/>
                <w:sz w:val="20"/>
                <w:szCs w:val="20"/>
                <w:lang w:val="ru-RU"/>
              </w:rPr>
              <w:t>Всього</w:t>
            </w:r>
            <w:proofErr w:type="spellEnd"/>
          </w:p>
        </w:tc>
        <w:tc>
          <w:tcPr>
            <w:tcW w:w="2340"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p>
        </w:tc>
        <w:tc>
          <w:tcPr>
            <w:tcW w:w="870"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p>
        </w:tc>
        <w:tc>
          <w:tcPr>
            <w:tcW w:w="852" w:type="dxa"/>
            <w:tcBorders>
              <w:top w:val="nil"/>
              <w:left w:val="single" w:sz="4" w:space="0" w:color="auto"/>
              <w:bottom w:val="single" w:sz="4" w:space="0" w:color="auto"/>
              <w:right w:val="nil"/>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p>
        </w:tc>
        <w:tc>
          <w:tcPr>
            <w:tcW w:w="1081" w:type="dxa"/>
            <w:tcBorders>
              <w:top w:val="nil"/>
              <w:left w:val="single" w:sz="4" w:space="0" w:color="auto"/>
              <w:bottom w:val="single" w:sz="4" w:space="0" w:color="auto"/>
              <w:right w:val="single" w:sz="4" w:space="0" w:color="auto"/>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r w:rsidRPr="00CF6735">
              <w:rPr>
                <w:rFonts w:ascii="Times New Roman" w:hAnsi="Times New Roman"/>
                <w:b/>
                <w:sz w:val="20"/>
                <w:szCs w:val="20"/>
                <w:lang w:val="ru-RU"/>
              </w:rPr>
              <w:t>1</w:t>
            </w:r>
            <w:r w:rsidR="007E24AD">
              <w:rPr>
                <w:rFonts w:ascii="Times New Roman" w:hAnsi="Times New Roman"/>
                <w:b/>
                <w:sz w:val="20"/>
                <w:szCs w:val="20"/>
                <w:lang w:val="ru-RU"/>
              </w:rPr>
              <w:t>00</w:t>
            </w:r>
          </w:p>
        </w:tc>
        <w:tc>
          <w:tcPr>
            <w:tcW w:w="1080" w:type="dxa"/>
            <w:tcBorders>
              <w:top w:val="nil"/>
              <w:left w:val="nil"/>
              <w:bottom w:val="single" w:sz="4" w:space="0" w:color="auto"/>
              <w:right w:val="nil"/>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r w:rsidRPr="00CF6735">
              <w:rPr>
                <w:rFonts w:ascii="Times New Roman" w:hAnsi="Times New Roman"/>
                <w:b/>
                <w:sz w:val="20"/>
                <w:szCs w:val="20"/>
                <w:lang w:val="ru-RU"/>
              </w:rPr>
              <w:t>8542,33</w:t>
            </w:r>
          </w:p>
        </w:tc>
        <w:tc>
          <w:tcPr>
            <w:tcW w:w="977" w:type="dxa"/>
            <w:tcBorders>
              <w:top w:val="nil"/>
              <w:left w:val="single" w:sz="4" w:space="0" w:color="auto"/>
              <w:bottom w:val="single" w:sz="4" w:space="0" w:color="auto"/>
              <w:right w:val="single" w:sz="4" w:space="0" w:color="auto"/>
            </w:tcBorders>
            <w:noWrap/>
            <w:vAlign w:val="center"/>
          </w:tcPr>
          <w:p w:rsidR="008B52A4" w:rsidRPr="00CF6735" w:rsidRDefault="008B52A4" w:rsidP="00CF6735">
            <w:pPr>
              <w:spacing w:after="0" w:line="240" w:lineRule="auto"/>
              <w:jc w:val="center"/>
              <w:rPr>
                <w:rFonts w:ascii="Times New Roman" w:hAnsi="Times New Roman"/>
                <w:b/>
                <w:sz w:val="20"/>
                <w:szCs w:val="20"/>
                <w:lang w:val="ru-RU"/>
              </w:rPr>
            </w:pPr>
            <w:r w:rsidRPr="00CF6735">
              <w:rPr>
                <w:rFonts w:ascii="Times New Roman" w:hAnsi="Times New Roman"/>
                <w:b/>
                <w:sz w:val="20"/>
                <w:szCs w:val="20"/>
                <w:lang w:val="ru-RU"/>
              </w:rPr>
              <w:t>49634,95</w:t>
            </w:r>
          </w:p>
        </w:tc>
      </w:tr>
    </w:tbl>
    <w:p w:rsidR="008B52A4" w:rsidRPr="00637F52" w:rsidRDefault="008B52A4">
      <w:pPr>
        <w:rPr>
          <w:b/>
        </w:rPr>
      </w:pPr>
    </w:p>
    <w:tbl>
      <w:tblPr>
        <w:tblW w:w="9750" w:type="dxa"/>
        <w:tblInd w:w="103" w:type="dxa"/>
        <w:tblLayout w:type="fixed"/>
        <w:tblLook w:val="00A0"/>
      </w:tblPr>
      <w:tblGrid>
        <w:gridCol w:w="500"/>
        <w:gridCol w:w="2025"/>
        <w:gridCol w:w="2219"/>
        <w:gridCol w:w="1021"/>
        <w:gridCol w:w="900"/>
        <w:gridCol w:w="1095"/>
        <w:gridCol w:w="1003"/>
        <w:gridCol w:w="987"/>
      </w:tblGrid>
      <w:tr w:rsidR="008B52A4" w:rsidRPr="00637F52" w:rsidTr="00DF74AE">
        <w:trPr>
          <w:trHeight w:val="265"/>
        </w:trPr>
        <w:tc>
          <w:tcPr>
            <w:tcW w:w="500" w:type="dxa"/>
            <w:vMerge w:val="restart"/>
            <w:tcBorders>
              <w:top w:val="single" w:sz="4" w:space="0" w:color="auto"/>
              <w:left w:val="single" w:sz="4" w:space="0" w:color="auto"/>
              <w:bottom w:val="single" w:sz="4" w:space="0" w:color="auto"/>
              <w:right w:val="single" w:sz="4" w:space="0" w:color="auto"/>
            </w:tcBorders>
          </w:tcPr>
          <w:p w:rsidR="008B52A4" w:rsidRPr="00637F52" w:rsidRDefault="008B52A4" w:rsidP="00025C8F">
            <w:pPr>
              <w:spacing w:after="0" w:line="240" w:lineRule="auto"/>
              <w:jc w:val="both"/>
              <w:rPr>
                <w:rFonts w:ascii="Times New Roman" w:hAnsi="Times New Roman"/>
                <w:b/>
                <w:sz w:val="20"/>
                <w:szCs w:val="20"/>
                <w:lang w:val="ru-RU"/>
              </w:rPr>
            </w:pPr>
            <w:r w:rsidRPr="00637F52">
              <w:rPr>
                <w:rFonts w:ascii="Times New Roman" w:hAnsi="Times New Roman"/>
                <w:b/>
                <w:sz w:val="20"/>
                <w:szCs w:val="20"/>
                <w:lang w:val="ru-RU"/>
              </w:rPr>
              <w:t>№</w:t>
            </w:r>
            <w:r w:rsidRPr="00637F52">
              <w:rPr>
                <w:rFonts w:ascii="Times New Roman" w:hAnsi="Times New Roman"/>
                <w:b/>
                <w:sz w:val="20"/>
                <w:szCs w:val="20"/>
                <w:lang w:val="ru-RU"/>
              </w:rPr>
              <w:br/>
            </w:r>
            <w:proofErr w:type="spellStart"/>
            <w:r w:rsidRPr="00637F52">
              <w:rPr>
                <w:rFonts w:ascii="Times New Roman" w:hAnsi="Times New Roman"/>
                <w:b/>
                <w:sz w:val="20"/>
                <w:szCs w:val="20"/>
                <w:lang w:val="ru-RU"/>
              </w:rPr>
              <w:t>з</w:t>
            </w:r>
            <w:proofErr w:type="spellEnd"/>
            <w:r w:rsidRPr="00637F52">
              <w:rPr>
                <w:rFonts w:ascii="Times New Roman" w:hAnsi="Times New Roman"/>
                <w:b/>
                <w:sz w:val="20"/>
                <w:szCs w:val="20"/>
                <w:lang w:val="ru-RU"/>
              </w:rPr>
              <w:t>/</w:t>
            </w:r>
            <w:proofErr w:type="spellStart"/>
            <w:proofErr w:type="gramStart"/>
            <w:r w:rsidRPr="00637F52">
              <w:rPr>
                <w:rFonts w:ascii="Times New Roman" w:hAnsi="Times New Roman"/>
                <w:b/>
                <w:sz w:val="20"/>
                <w:szCs w:val="20"/>
                <w:lang w:val="ru-RU"/>
              </w:rPr>
              <w:t>п</w:t>
            </w:r>
            <w:proofErr w:type="spellEnd"/>
            <w:proofErr w:type="gramEnd"/>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Рахунок</w:t>
            </w:r>
            <w:proofErr w:type="spellEnd"/>
            <w:r w:rsidRPr="00637F52">
              <w:rPr>
                <w:rFonts w:ascii="Times New Roman" w:hAnsi="Times New Roman"/>
                <w:b/>
                <w:sz w:val="20"/>
                <w:szCs w:val="20"/>
                <w:lang w:val="ru-RU"/>
              </w:rPr>
              <w:t xml:space="preserve">, </w:t>
            </w:r>
            <w:proofErr w:type="spellStart"/>
            <w:r w:rsidRPr="00637F52">
              <w:rPr>
                <w:rFonts w:ascii="Times New Roman" w:hAnsi="Times New Roman"/>
                <w:b/>
                <w:sz w:val="20"/>
                <w:szCs w:val="20"/>
                <w:lang w:val="ru-RU"/>
              </w:rPr>
              <w:t>субрахунок</w:t>
            </w:r>
            <w:proofErr w:type="spellEnd"/>
          </w:p>
        </w:tc>
        <w:tc>
          <w:tcPr>
            <w:tcW w:w="2219" w:type="dxa"/>
            <w:tcBorders>
              <w:top w:val="single" w:sz="4" w:space="0" w:color="auto"/>
              <w:left w:val="nil"/>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Матеріальні</w:t>
            </w:r>
            <w:proofErr w:type="spellEnd"/>
            <w:r w:rsidRPr="00637F52">
              <w:rPr>
                <w:rFonts w:ascii="Times New Roman" w:hAnsi="Times New Roman"/>
                <w:b/>
                <w:sz w:val="20"/>
                <w:szCs w:val="20"/>
                <w:lang w:val="ru-RU"/>
              </w:rPr>
              <w:t xml:space="preserve"> </w:t>
            </w:r>
            <w:proofErr w:type="spellStart"/>
            <w:r w:rsidRPr="00637F52">
              <w:rPr>
                <w:rFonts w:ascii="Times New Roman" w:hAnsi="Times New Roman"/>
                <w:b/>
                <w:sz w:val="20"/>
                <w:szCs w:val="20"/>
                <w:lang w:val="ru-RU"/>
              </w:rPr>
              <w:t>цінності</w:t>
            </w:r>
            <w:proofErr w:type="spellEnd"/>
          </w:p>
        </w:tc>
        <w:tc>
          <w:tcPr>
            <w:tcW w:w="5006" w:type="dxa"/>
            <w:gridSpan w:val="5"/>
            <w:tcBorders>
              <w:top w:val="single" w:sz="4" w:space="0" w:color="auto"/>
              <w:left w:val="single" w:sz="4" w:space="0" w:color="auto"/>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rPr>
            </w:pPr>
            <w:r w:rsidRPr="00637F52">
              <w:rPr>
                <w:rFonts w:ascii="Times New Roman" w:hAnsi="Times New Roman"/>
                <w:b/>
                <w:sz w:val="20"/>
                <w:szCs w:val="20"/>
                <w:lang w:val="ru-RU"/>
              </w:rPr>
              <w:t xml:space="preserve">За </w:t>
            </w:r>
            <w:proofErr w:type="spellStart"/>
            <w:r w:rsidRPr="00637F52">
              <w:rPr>
                <w:rFonts w:ascii="Times New Roman" w:hAnsi="Times New Roman"/>
                <w:b/>
                <w:sz w:val="20"/>
                <w:szCs w:val="20"/>
                <w:lang w:val="ru-RU"/>
              </w:rPr>
              <w:t>даними</w:t>
            </w:r>
            <w:proofErr w:type="spellEnd"/>
            <w:r w:rsidRPr="00637F52">
              <w:rPr>
                <w:rFonts w:ascii="Times New Roman" w:hAnsi="Times New Roman"/>
                <w:b/>
                <w:sz w:val="20"/>
                <w:szCs w:val="20"/>
                <w:lang w:val="ru-RU"/>
              </w:rPr>
              <w:t xml:space="preserve"> </w:t>
            </w:r>
            <w:proofErr w:type="spellStart"/>
            <w:r w:rsidRPr="00637F52">
              <w:rPr>
                <w:rFonts w:ascii="Times New Roman" w:hAnsi="Times New Roman"/>
                <w:b/>
                <w:sz w:val="20"/>
                <w:szCs w:val="20"/>
                <w:lang w:val="ru-RU"/>
              </w:rPr>
              <w:t>бухгалтерського</w:t>
            </w:r>
            <w:proofErr w:type="spellEnd"/>
            <w:r w:rsidRPr="00637F52">
              <w:rPr>
                <w:rFonts w:ascii="Times New Roman" w:hAnsi="Times New Roman"/>
                <w:b/>
                <w:sz w:val="20"/>
                <w:szCs w:val="20"/>
                <w:lang w:val="ru-RU"/>
              </w:rPr>
              <w:t xml:space="preserve"> </w:t>
            </w:r>
            <w:proofErr w:type="spellStart"/>
            <w:proofErr w:type="gramStart"/>
            <w:r w:rsidRPr="00637F52">
              <w:rPr>
                <w:rFonts w:ascii="Times New Roman" w:hAnsi="Times New Roman"/>
                <w:b/>
                <w:sz w:val="20"/>
                <w:szCs w:val="20"/>
                <w:lang w:val="ru-RU"/>
              </w:rPr>
              <w:t>обл</w:t>
            </w:r>
            <w:proofErr w:type="gramEnd"/>
            <w:r w:rsidRPr="00637F52">
              <w:rPr>
                <w:rFonts w:ascii="Times New Roman" w:hAnsi="Times New Roman"/>
                <w:b/>
                <w:sz w:val="20"/>
                <w:szCs w:val="20"/>
                <w:lang w:val="ru-RU"/>
              </w:rPr>
              <w:t>іку</w:t>
            </w:r>
            <w:proofErr w:type="spellEnd"/>
          </w:p>
        </w:tc>
      </w:tr>
      <w:tr w:rsidR="008B52A4" w:rsidRPr="00637F52" w:rsidTr="00DF74AE">
        <w:trPr>
          <w:trHeight w:val="1571"/>
        </w:trPr>
        <w:tc>
          <w:tcPr>
            <w:tcW w:w="500" w:type="dxa"/>
            <w:vMerge/>
            <w:tcBorders>
              <w:top w:val="single" w:sz="4" w:space="0" w:color="auto"/>
              <w:left w:val="single" w:sz="4" w:space="0" w:color="auto"/>
              <w:bottom w:val="single" w:sz="4" w:space="0" w:color="auto"/>
              <w:right w:val="single" w:sz="4" w:space="0" w:color="auto"/>
            </w:tcBorders>
          </w:tcPr>
          <w:p w:rsidR="008B52A4" w:rsidRPr="00637F52" w:rsidRDefault="008B52A4" w:rsidP="00025C8F">
            <w:pPr>
              <w:spacing w:after="0" w:line="240" w:lineRule="auto"/>
              <w:jc w:val="both"/>
              <w:rPr>
                <w:rFonts w:ascii="Times New Roman" w:hAnsi="Times New Roman"/>
                <w:b/>
                <w:sz w:val="20"/>
                <w:szCs w:val="20"/>
                <w:lang w:val="ru-RU"/>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
        </w:tc>
        <w:tc>
          <w:tcPr>
            <w:tcW w:w="2219" w:type="dxa"/>
            <w:tcBorders>
              <w:top w:val="nil"/>
              <w:left w:val="nil"/>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найменування</w:t>
            </w:r>
            <w:proofErr w:type="spellEnd"/>
            <w:r w:rsidRPr="00637F52">
              <w:rPr>
                <w:rFonts w:ascii="Times New Roman" w:hAnsi="Times New Roman"/>
                <w:b/>
                <w:sz w:val="20"/>
                <w:szCs w:val="20"/>
                <w:lang w:val="ru-RU"/>
              </w:rPr>
              <w:t xml:space="preserve">, вид, сорт, </w:t>
            </w:r>
            <w:proofErr w:type="spellStart"/>
            <w:r w:rsidRPr="00637F52">
              <w:rPr>
                <w:rFonts w:ascii="Times New Roman" w:hAnsi="Times New Roman"/>
                <w:b/>
                <w:sz w:val="20"/>
                <w:szCs w:val="20"/>
                <w:lang w:val="ru-RU"/>
              </w:rPr>
              <w:t>група</w:t>
            </w:r>
            <w:proofErr w:type="spellEnd"/>
          </w:p>
        </w:tc>
        <w:tc>
          <w:tcPr>
            <w:tcW w:w="1021" w:type="dxa"/>
            <w:tcBorders>
              <w:top w:val="nil"/>
              <w:left w:val="nil"/>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номенклатурний</w:t>
            </w:r>
            <w:proofErr w:type="spellEnd"/>
            <w:r w:rsidRPr="00637F52">
              <w:rPr>
                <w:rFonts w:ascii="Times New Roman" w:hAnsi="Times New Roman"/>
                <w:b/>
                <w:sz w:val="20"/>
                <w:szCs w:val="20"/>
                <w:lang w:val="ru-RU"/>
              </w:rPr>
              <w:t xml:space="preserve"> номер (за </w:t>
            </w:r>
            <w:proofErr w:type="spellStart"/>
            <w:r w:rsidRPr="00637F52">
              <w:rPr>
                <w:rFonts w:ascii="Times New Roman" w:hAnsi="Times New Roman"/>
                <w:b/>
                <w:sz w:val="20"/>
                <w:szCs w:val="20"/>
                <w:lang w:val="ru-RU"/>
              </w:rPr>
              <w:t>наявності</w:t>
            </w:r>
            <w:proofErr w:type="spellEnd"/>
            <w:r w:rsidRPr="00637F52">
              <w:rPr>
                <w:rFonts w:ascii="Times New Roman" w:hAnsi="Times New Roman"/>
                <w:b/>
                <w:sz w:val="20"/>
                <w:szCs w:val="20"/>
                <w:lang w:val="ru-RU"/>
              </w:rPr>
              <w:t>)</w:t>
            </w:r>
          </w:p>
        </w:tc>
        <w:tc>
          <w:tcPr>
            <w:tcW w:w="900" w:type="dxa"/>
            <w:tcBorders>
              <w:top w:val="nil"/>
              <w:left w:val="single" w:sz="4" w:space="0" w:color="auto"/>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Одиниця</w:t>
            </w:r>
            <w:proofErr w:type="spellEnd"/>
            <w:r w:rsidRPr="00637F52">
              <w:rPr>
                <w:rFonts w:ascii="Times New Roman" w:hAnsi="Times New Roman"/>
                <w:b/>
                <w:sz w:val="20"/>
                <w:szCs w:val="20"/>
                <w:lang w:val="ru-RU"/>
              </w:rPr>
              <w:t xml:space="preserve"> </w:t>
            </w:r>
            <w:proofErr w:type="spellStart"/>
            <w:r w:rsidRPr="00637F52">
              <w:rPr>
                <w:rFonts w:ascii="Times New Roman" w:hAnsi="Times New Roman"/>
                <w:b/>
                <w:sz w:val="20"/>
                <w:szCs w:val="20"/>
                <w:lang w:val="ru-RU"/>
              </w:rPr>
              <w:t>виміру</w:t>
            </w:r>
            <w:proofErr w:type="spellEnd"/>
          </w:p>
        </w:tc>
        <w:tc>
          <w:tcPr>
            <w:tcW w:w="1095" w:type="dxa"/>
            <w:tcBorders>
              <w:top w:val="nil"/>
              <w:left w:val="nil"/>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кількість</w:t>
            </w:r>
            <w:proofErr w:type="spellEnd"/>
          </w:p>
        </w:tc>
        <w:tc>
          <w:tcPr>
            <w:tcW w:w="1003" w:type="dxa"/>
            <w:tcBorders>
              <w:top w:val="nil"/>
              <w:left w:val="nil"/>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proofErr w:type="spellStart"/>
            <w:r w:rsidRPr="00637F52">
              <w:rPr>
                <w:rFonts w:ascii="Times New Roman" w:hAnsi="Times New Roman"/>
                <w:b/>
                <w:sz w:val="20"/>
                <w:szCs w:val="20"/>
                <w:lang w:val="ru-RU"/>
              </w:rPr>
              <w:t>вартість</w:t>
            </w:r>
            <w:proofErr w:type="spellEnd"/>
          </w:p>
        </w:tc>
        <w:tc>
          <w:tcPr>
            <w:tcW w:w="987" w:type="dxa"/>
            <w:tcBorders>
              <w:top w:val="nil"/>
              <w:left w:val="nil"/>
              <w:bottom w:val="single" w:sz="4" w:space="0" w:color="auto"/>
              <w:right w:val="single" w:sz="4" w:space="0" w:color="auto"/>
            </w:tcBorders>
            <w:vAlign w:val="center"/>
          </w:tcPr>
          <w:p w:rsidR="008B52A4" w:rsidRPr="00637F52" w:rsidRDefault="008B52A4" w:rsidP="00637F52">
            <w:pPr>
              <w:spacing w:after="0" w:line="240" w:lineRule="auto"/>
              <w:jc w:val="center"/>
              <w:rPr>
                <w:rFonts w:ascii="Times New Roman" w:hAnsi="Times New Roman"/>
                <w:b/>
                <w:sz w:val="20"/>
                <w:szCs w:val="20"/>
                <w:lang w:val="ru-RU"/>
              </w:rPr>
            </w:pPr>
            <w:r w:rsidRPr="00637F52">
              <w:rPr>
                <w:rFonts w:ascii="Times New Roman" w:hAnsi="Times New Roman"/>
                <w:b/>
                <w:sz w:val="20"/>
                <w:szCs w:val="20"/>
                <w:lang w:val="ru-RU"/>
              </w:rPr>
              <w:t>сума</w:t>
            </w:r>
          </w:p>
        </w:tc>
      </w:tr>
      <w:tr w:rsidR="008B52A4" w:rsidRPr="00637F52" w:rsidTr="00DF74AE">
        <w:trPr>
          <w:trHeight w:val="224"/>
        </w:trPr>
        <w:tc>
          <w:tcPr>
            <w:tcW w:w="500" w:type="dxa"/>
            <w:tcBorders>
              <w:top w:val="nil"/>
              <w:left w:val="single" w:sz="4" w:space="0" w:color="auto"/>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lang w:val="ru-RU"/>
              </w:rPr>
            </w:pPr>
            <w:r w:rsidRPr="00637F52">
              <w:rPr>
                <w:rFonts w:ascii="Times New Roman" w:hAnsi="Times New Roman"/>
                <w:b/>
                <w:bCs/>
                <w:sz w:val="20"/>
                <w:szCs w:val="20"/>
                <w:lang w:val="ru-RU"/>
              </w:rPr>
              <w:t>1</w:t>
            </w:r>
          </w:p>
        </w:tc>
        <w:tc>
          <w:tcPr>
            <w:tcW w:w="2025"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lang w:val="ru-RU"/>
              </w:rPr>
            </w:pPr>
            <w:r w:rsidRPr="00637F52">
              <w:rPr>
                <w:rFonts w:ascii="Times New Roman" w:hAnsi="Times New Roman"/>
                <w:b/>
                <w:bCs/>
                <w:sz w:val="20"/>
                <w:szCs w:val="20"/>
                <w:lang w:val="ru-RU"/>
              </w:rPr>
              <w:t>2</w:t>
            </w:r>
          </w:p>
        </w:tc>
        <w:tc>
          <w:tcPr>
            <w:tcW w:w="2219"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lang w:val="ru-RU"/>
              </w:rPr>
            </w:pPr>
            <w:r w:rsidRPr="00637F52">
              <w:rPr>
                <w:rFonts w:ascii="Times New Roman" w:hAnsi="Times New Roman"/>
                <w:b/>
                <w:bCs/>
                <w:sz w:val="20"/>
                <w:szCs w:val="20"/>
                <w:lang w:val="ru-RU"/>
              </w:rPr>
              <w:t>3</w:t>
            </w:r>
          </w:p>
        </w:tc>
        <w:tc>
          <w:tcPr>
            <w:tcW w:w="1021"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lang w:val="ru-RU"/>
              </w:rPr>
            </w:pPr>
            <w:r w:rsidRPr="00637F52">
              <w:rPr>
                <w:rFonts w:ascii="Times New Roman" w:hAnsi="Times New Roman"/>
                <w:b/>
                <w:bCs/>
                <w:sz w:val="20"/>
                <w:szCs w:val="20"/>
                <w:lang w:val="ru-RU"/>
              </w:rPr>
              <w:t>4</w:t>
            </w:r>
          </w:p>
        </w:tc>
        <w:tc>
          <w:tcPr>
            <w:tcW w:w="900"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lang w:val="ru-RU"/>
              </w:rPr>
            </w:pPr>
            <w:r w:rsidRPr="00637F52">
              <w:rPr>
                <w:rFonts w:ascii="Times New Roman" w:hAnsi="Times New Roman"/>
                <w:b/>
                <w:bCs/>
                <w:sz w:val="20"/>
                <w:szCs w:val="20"/>
                <w:lang w:val="ru-RU"/>
              </w:rPr>
              <w:t>5</w:t>
            </w:r>
          </w:p>
        </w:tc>
        <w:tc>
          <w:tcPr>
            <w:tcW w:w="1095"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rPr>
            </w:pPr>
            <w:r w:rsidRPr="00637F52">
              <w:rPr>
                <w:rFonts w:ascii="Times New Roman" w:hAnsi="Times New Roman"/>
                <w:b/>
                <w:bCs/>
                <w:sz w:val="20"/>
                <w:szCs w:val="20"/>
              </w:rPr>
              <w:t>6</w:t>
            </w:r>
          </w:p>
        </w:tc>
        <w:tc>
          <w:tcPr>
            <w:tcW w:w="1003"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rPr>
            </w:pPr>
            <w:r w:rsidRPr="00637F52">
              <w:rPr>
                <w:rFonts w:ascii="Times New Roman" w:hAnsi="Times New Roman"/>
                <w:b/>
                <w:bCs/>
                <w:sz w:val="20"/>
                <w:szCs w:val="20"/>
              </w:rPr>
              <w:t>7</w:t>
            </w:r>
          </w:p>
        </w:tc>
        <w:tc>
          <w:tcPr>
            <w:tcW w:w="987" w:type="dxa"/>
            <w:tcBorders>
              <w:top w:val="nil"/>
              <w:left w:val="nil"/>
              <w:bottom w:val="single" w:sz="4" w:space="0" w:color="auto"/>
              <w:right w:val="single" w:sz="4" w:space="0" w:color="auto"/>
            </w:tcBorders>
          </w:tcPr>
          <w:p w:rsidR="008B52A4" w:rsidRPr="00637F52" w:rsidRDefault="008B52A4" w:rsidP="007E3137">
            <w:pPr>
              <w:spacing w:after="0" w:line="240" w:lineRule="auto"/>
              <w:jc w:val="center"/>
              <w:rPr>
                <w:rFonts w:ascii="Times New Roman" w:hAnsi="Times New Roman"/>
                <w:b/>
                <w:bCs/>
                <w:sz w:val="20"/>
                <w:szCs w:val="20"/>
              </w:rPr>
            </w:pPr>
            <w:r w:rsidRPr="00637F52">
              <w:rPr>
                <w:rFonts w:ascii="Times New Roman" w:hAnsi="Times New Roman"/>
                <w:b/>
                <w:bCs/>
                <w:sz w:val="20"/>
                <w:szCs w:val="20"/>
              </w:rPr>
              <w:t>8</w:t>
            </w:r>
          </w:p>
        </w:tc>
      </w:tr>
      <w:tr w:rsidR="008B52A4" w:rsidRPr="002958FB" w:rsidTr="00DF74AE">
        <w:trPr>
          <w:trHeight w:val="224"/>
        </w:trPr>
        <w:tc>
          <w:tcPr>
            <w:tcW w:w="500" w:type="dxa"/>
            <w:tcBorders>
              <w:top w:val="nil"/>
              <w:left w:val="single" w:sz="4" w:space="0" w:color="auto"/>
              <w:bottom w:val="single" w:sz="4" w:space="0" w:color="auto"/>
              <w:right w:val="single" w:sz="4" w:space="0" w:color="auto"/>
            </w:tcBorders>
          </w:tcPr>
          <w:p w:rsidR="008B52A4" w:rsidRPr="002958FB" w:rsidRDefault="008B52A4" w:rsidP="00025C8F">
            <w:pPr>
              <w:spacing w:after="0" w:line="240" w:lineRule="auto"/>
              <w:jc w:val="both"/>
              <w:rPr>
                <w:rFonts w:ascii="Times New Roman" w:hAnsi="Times New Roman"/>
                <w:sz w:val="20"/>
                <w:szCs w:val="20"/>
              </w:rPr>
            </w:pPr>
            <w:r w:rsidRPr="002958FB">
              <w:rPr>
                <w:rFonts w:ascii="Times New Roman" w:hAnsi="Times New Roman"/>
                <w:sz w:val="20"/>
                <w:szCs w:val="20"/>
              </w:rPr>
              <w:t>1</w:t>
            </w:r>
          </w:p>
        </w:tc>
        <w:tc>
          <w:tcPr>
            <w:tcW w:w="2025"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1514</w:t>
            </w:r>
          </w:p>
        </w:tc>
        <w:tc>
          <w:tcPr>
            <w:tcW w:w="2219"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Торфобрикет</w:t>
            </w:r>
          </w:p>
        </w:tc>
        <w:tc>
          <w:tcPr>
            <w:tcW w:w="1021"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p>
        </w:tc>
        <w:tc>
          <w:tcPr>
            <w:tcW w:w="900"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т</w:t>
            </w:r>
          </w:p>
        </w:tc>
        <w:tc>
          <w:tcPr>
            <w:tcW w:w="1095" w:type="dxa"/>
            <w:tcBorders>
              <w:top w:val="nil"/>
              <w:left w:val="nil"/>
              <w:bottom w:val="single" w:sz="4" w:space="0" w:color="auto"/>
              <w:right w:val="single" w:sz="4" w:space="0" w:color="auto"/>
            </w:tcBorders>
            <w:noWrap/>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14,013</w:t>
            </w:r>
          </w:p>
        </w:tc>
        <w:tc>
          <w:tcPr>
            <w:tcW w:w="1003" w:type="dxa"/>
            <w:tcBorders>
              <w:top w:val="nil"/>
              <w:left w:val="nil"/>
              <w:bottom w:val="single" w:sz="4" w:space="0" w:color="auto"/>
              <w:right w:val="single" w:sz="4" w:space="0" w:color="auto"/>
            </w:tcBorders>
            <w:vAlign w:val="center"/>
          </w:tcPr>
          <w:p w:rsidR="008B52A4" w:rsidRPr="001B1F50" w:rsidRDefault="008B52A4" w:rsidP="00025C8F">
            <w:pPr>
              <w:spacing w:after="0" w:line="240" w:lineRule="auto"/>
              <w:jc w:val="both"/>
              <w:rPr>
                <w:rFonts w:ascii="Times New Roman" w:hAnsi="Times New Roman"/>
                <w:sz w:val="20"/>
                <w:szCs w:val="20"/>
                <w:lang w:val="en-US"/>
              </w:rPr>
            </w:pPr>
            <w:r w:rsidRPr="002958FB">
              <w:rPr>
                <w:rFonts w:ascii="Times New Roman" w:hAnsi="Times New Roman"/>
                <w:sz w:val="20"/>
                <w:szCs w:val="20"/>
                <w:lang w:val="ru-RU"/>
              </w:rPr>
              <w:t>1750</w:t>
            </w:r>
            <w:r>
              <w:rPr>
                <w:rFonts w:ascii="Times New Roman" w:hAnsi="Times New Roman"/>
                <w:sz w:val="20"/>
                <w:szCs w:val="20"/>
                <w:lang w:val="ru-RU"/>
              </w:rPr>
              <w:t>,00</w:t>
            </w:r>
          </w:p>
        </w:tc>
        <w:tc>
          <w:tcPr>
            <w:tcW w:w="987" w:type="dxa"/>
            <w:tcBorders>
              <w:top w:val="nil"/>
              <w:left w:val="nil"/>
              <w:bottom w:val="single" w:sz="4" w:space="0" w:color="auto"/>
              <w:right w:val="single" w:sz="4" w:space="0" w:color="auto"/>
            </w:tcBorders>
            <w:vAlign w:val="center"/>
          </w:tcPr>
          <w:p w:rsidR="008B52A4" w:rsidRPr="002958FB" w:rsidRDefault="008B52A4" w:rsidP="00025C8F">
            <w:pPr>
              <w:spacing w:after="0" w:line="240" w:lineRule="auto"/>
              <w:jc w:val="both"/>
              <w:rPr>
                <w:rFonts w:ascii="Times New Roman" w:hAnsi="Times New Roman"/>
                <w:sz w:val="20"/>
                <w:szCs w:val="20"/>
                <w:lang w:val="ru-RU"/>
              </w:rPr>
            </w:pPr>
            <w:r w:rsidRPr="002958FB">
              <w:rPr>
                <w:rFonts w:ascii="Times New Roman" w:hAnsi="Times New Roman"/>
                <w:sz w:val="20"/>
                <w:szCs w:val="20"/>
                <w:lang w:val="ru-RU"/>
              </w:rPr>
              <w:t>24223,00</w:t>
            </w:r>
          </w:p>
        </w:tc>
      </w:tr>
      <w:tr w:rsidR="008B52A4" w:rsidRPr="002958FB" w:rsidTr="00DF74AE">
        <w:trPr>
          <w:trHeight w:val="224"/>
        </w:trPr>
        <w:tc>
          <w:tcPr>
            <w:tcW w:w="500"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637F52">
            <w:pPr>
              <w:spacing w:after="0" w:line="240" w:lineRule="auto"/>
              <w:jc w:val="center"/>
              <w:rPr>
                <w:rFonts w:ascii="Times New Roman" w:hAnsi="Times New Roman"/>
                <w:b/>
                <w:sz w:val="20"/>
                <w:szCs w:val="20"/>
                <w:lang w:val="ru-RU"/>
              </w:rPr>
            </w:pPr>
          </w:p>
        </w:tc>
        <w:tc>
          <w:tcPr>
            <w:tcW w:w="2025"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637F52">
            <w:pPr>
              <w:spacing w:after="0" w:line="240" w:lineRule="auto"/>
              <w:jc w:val="center"/>
              <w:rPr>
                <w:rFonts w:ascii="Times New Roman" w:hAnsi="Times New Roman"/>
                <w:b/>
                <w:sz w:val="20"/>
                <w:szCs w:val="20"/>
                <w:lang w:val="ru-RU"/>
              </w:rPr>
            </w:pPr>
            <w:proofErr w:type="spellStart"/>
            <w:r w:rsidRPr="00CF6735">
              <w:rPr>
                <w:rFonts w:ascii="Times New Roman" w:hAnsi="Times New Roman"/>
                <w:b/>
                <w:sz w:val="20"/>
                <w:szCs w:val="20"/>
                <w:lang w:val="ru-RU"/>
              </w:rPr>
              <w:t>Всього</w:t>
            </w:r>
            <w:proofErr w:type="spellEnd"/>
          </w:p>
        </w:tc>
        <w:tc>
          <w:tcPr>
            <w:tcW w:w="2219"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637F52">
            <w:pPr>
              <w:spacing w:after="0" w:line="240" w:lineRule="auto"/>
              <w:jc w:val="center"/>
              <w:rPr>
                <w:rFonts w:ascii="Times New Roman" w:hAnsi="Times New Roman"/>
                <w:b/>
                <w:sz w:val="20"/>
                <w:szCs w:val="20"/>
                <w:lang w:val="ru-RU"/>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637F52">
            <w:pPr>
              <w:spacing w:after="0" w:line="240" w:lineRule="auto"/>
              <w:jc w:val="center"/>
              <w:rPr>
                <w:rFonts w:ascii="Times New Roman" w:hAnsi="Times New Roman"/>
                <w:b/>
                <w:sz w:val="20"/>
                <w:szCs w:val="20"/>
                <w:lang w:val="ru-RU"/>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8B52A4" w:rsidRPr="00CF6735" w:rsidRDefault="008B52A4" w:rsidP="00637F52">
            <w:pPr>
              <w:spacing w:after="0" w:line="240" w:lineRule="auto"/>
              <w:jc w:val="center"/>
              <w:rPr>
                <w:rFonts w:ascii="Times New Roman" w:hAnsi="Times New Roman"/>
                <w:b/>
                <w:sz w:val="20"/>
                <w:szCs w:val="20"/>
                <w:lang w:val="ru-RU"/>
              </w:rPr>
            </w:pPr>
          </w:p>
        </w:tc>
        <w:tc>
          <w:tcPr>
            <w:tcW w:w="1095" w:type="dxa"/>
            <w:tcBorders>
              <w:top w:val="single" w:sz="4" w:space="0" w:color="auto"/>
              <w:left w:val="single" w:sz="4" w:space="0" w:color="auto"/>
              <w:bottom w:val="single" w:sz="4" w:space="0" w:color="auto"/>
              <w:right w:val="single" w:sz="4" w:space="0" w:color="auto"/>
            </w:tcBorders>
            <w:noWrap/>
          </w:tcPr>
          <w:p w:rsidR="008B52A4" w:rsidRPr="002958FB" w:rsidRDefault="008B52A4" w:rsidP="00637F52">
            <w:pPr>
              <w:spacing w:after="0" w:line="240" w:lineRule="auto"/>
              <w:jc w:val="both"/>
              <w:rPr>
                <w:rFonts w:ascii="Times New Roman" w:hAnsi="Times New Roman"/>
                <w:b/>
                <w:bCs/>
                <w:sz w:val="20"/>
                <w:szCs w:val="20"/>
              </w:rPr>
            </w:pPr>
            <w:r w:rsidRPr="002958FB">
              <w:rPr>
                <w:rFonts w:ascii="Times New Roman" w:hAnsi="Times New Roman"/>
                <w:b/>
                <w:bCs/>
                <w:sz w:val="20"/>
                <w:szCs w:val="20"/>
              </w:rPr>
              <w:t>14,013</w:t>
            </w:r>
          </w:p>
        </w:tc>
        <w:tc>
          <w:tcPr>
            <w:tcW w:w="1003" w:type="dxa"/>
            <w:tcBorders>
              <w:top w:val="single" w:sz="4" w:space="0" w:color="auto"/>
              <w:left w:val="single" w:sz="4" w:space="0" w:color="auto"/>
              <w:bottom w:val="single" w:sz="4" w:space="0" w:color="auto"/>
              <w:right w:val="single" w:sz="4" w:space="0" w:color="auto"/>
            </w:tcBorders>
            <w:noWrap/>
          </w:tcPr>
          <w:p w:rsidR="008B52A4" w:rsidRPr="001B1F50" w:rsidRDefault="008B52A4" w:rsidP="00637F52">
            <w:pPr>
              <w:spacing w:after="0" w:line="240" w:lineRule="auto"/>
              <w:jc w:val="both"/>
              <w:rPr>
                <w:rFonts w:ascii="Times New Roman" w:hAnsi="Times New Roman"/>
                <w:b/>
                <w:bCs/>
                <w:sz w:val="20"/>
                <w:szCs w:val="20"/>
                <w:lang w:val="en-US"/>
              </w:rPr>
            </w:pPr>
            <w:r w:rsidRPr="002958FB">
              <w:rPr>
                <w:rFonts w:ascii="Times New Roman" w:hAnsi="Times New Roman"/>
                <w:b/>
                <w:bCs/>
                <w:sz w:val="20"/>
                <w:szCs w:val="20"/>
              </w:rPr>
              <w:t>1750</w:t>
            </w:r>
            <w:r>
              <w:rPr>
                <w:rFonts w:ascii="Times New Roman" w:hAnsi="Times New Roman"/>
                <w:b/>
                <w:bCs/>
                <w:sz w:val="20"/>
                <w:szCs w:val="20"/>
                <w:lang w:val="en-US"/>
              </w:rPr>
              <w:t>,00</w:t>
            </w:r>
          </w:p>
        </w:tc>
        <w:tc>
          <w:tcPr>
            <w:tcW w:w="987" w:type="dxa"/>
            <w:tcBorders>
              <w:top w:val="single" w:sz="4" w:space="0" w:color="auto"/>
              <w:left w:val="single" w:sz="4" w:space="0" w:color="auto"/>
              <w:bottom w:val="single" w:sz="4" w:space="0" w:color="auto"/>
              <w:right w:val="single" w:sz="4" w:space="0" w:color="auto"/>
            </w:tcBorders>
            <w:noWrap/>
          </w:tcPr>
          <w:p w:rsidR="008B52A4" w:rsidRPr="002958FB" w:rsidRDefault="008B52A4" w:rsidP="00637F52">
            <w:pPr>
              <w:spacing w:after="0" w:line="240" w:lineRule="auto"/>
              <w:jc w:val="both"/>
              <w:rPr>
                <w:rFonts w:ascii="Times New Roman" w:hAnsi="Times New Roman"/>
                <w:b/>
                <w:bCs/>
                <w:sz w:val="20"/>
                <w:szCs w:val="20"/>
              </w:rPr>
            </w:pPr>
            <w:r w:rsidRPr="002958FB">
              <w:rPr>
                <w:rFonts w:ascii="Times New Roman" w:hAnsi="Times New Roman"/>
                <w:b/>
                <w:bCs/>
                <w:sz w:val="20"/>
                <w:szCs w:val="20"/>
              </w:rPr>
              <w:t>24223,00</w:t>
            </w:r>
          </w:p>
        </w:tc>
      </w:tr>
    </w:tbl>
    <w:p w:rsidR="008B52A4" w:rsidRPr="00025C8F" w:rsidRDefault="008B52A4" w:rsidP="00187DD1">
      <w:pPr>
        <w:spacing w:after="0" w:line="240" w:lineRule="auto"/>
        <w:jc w:val="both"/>
        <w:rPr>
          <w:rFonts w:ascii="Times New Roman" w:hAnsi="Times New Roman"/>
          <w:sz w:val="20"/>
          <w:szCs w:val="28"/>
        </w:rPr>
      </w:pPr>
    </w:p>
    <w:p w:rsidR="008B52A4" w:rsidRDefault="008B52A4" w:rsidP="00187DD1">
      <w:pPr>
        <w:spacing w:after="0" w:line="240" w:lineRule="auto"/>
        <w:jc w:val="both"/>
        <w:rPr>
          <w:rFonts w:ascii="Times New Roman" w:hAnsi="Times New Roman"/>
          <w:b/>
          <w:sz w:val="28"/>
          <w:szCs w:val="28"/>
        </w:rPr>
      </w:pPr>
    </w:p>
    <w:p w:rsidR="008B52A4" w:rsidRDefault="008B52A4" w:rsidP="00187DD1">
      <w:pPr>
        <w:spacing w:after="0" w:line="240" w:lineRule="auto"/>
        <w:jc w:val="both"/>
        <w:rPr>
          <w:rFonts w:ascii="Times New Roman" w:hAnsi="Times New Roman"/>
          <w:b/>
          <w:sz w:val="28"/>
          <w:szCs w:val="28"/>
        </w:rPr>
      </w:pPr>
    </w:p>
    <w:p w:rsidR="008B52A4" w:rsidRDefault="008B52A4" w:rsidP="00187DD1">
      <w:pPr>
        <w:spacing w:after="0" w:line="240" w:lineRule="auto"/>
        <w:jc w:val="both"/>
        <w:rPr>
          <w:rFonts w:ascii="Times New Roman" w:hAnsi="Times New Roman"/>
          <w:b/>
          <w:sz w:val="28"/>
          <w:szCs w:val="28"/>
        </w:rPr>
      </w:pPr>
    </w:p>
    <w:p w:rsidR="008B52A4" w:rsidRDefault="008B52A4" w:rsidP="00187DD1">
      <w:pPr>
        <w:spacing w:after="0" w:line="240" w:lineRule="auto"/>
        <w:jc w:val="both"/>
        <w:rPr>
          <w:rFonts w:ascii="Times New Roman" w:hAnsi="Times New Roman"/>
          <w:b/>
          <w:sz w:val="28"/>
          <w:szCs w:val="28"/>
        </w:rPr>
      </w:pPr>
    </w:p>
    <w:p w:rsidR="008B52A4" w:rsidRDefault="008B52A4" w:rsidP="002B1324">
      <w:pPr>
        <w:spacing w:after="0"/>
        <w:jc w:val="right"/>
        <w:rPr>
          <w:rFonts w:ascii="Times New Roman" w:hAnsi="Times New Roman"/>
          <w:sz w:val="24"/>
          <w:szCs w:val="24"/>
        </w:rPr>
      </w:pPr>
    </w:p>
    <w:p w:rsidR="008B52A4" w:rsidRDefault="008B52A4" w:rsidP="002B1324">
      <w:pPr>
        <w:spacing w:after="0"/>
        <w:jc w:val="right"/>
        <w:rPr>
          <w:rFonts w:ascii="Times New Roman" w:hAnsi="Times New Roman"/>
          <w:sz w:val="24"/>
          <w:szCs w:val="24"/>
        </w:rPr>
      </w:pPr>
    </w:p>
    <w:p w:rsidR="00674A29" w:rsidRDefault="00674A29" w:rsidP="002B1324">
      <w:pPr>
        <w:spacing w:after="0"/>
        <w:jc w:val="right"/>
        <w:rPr>
          <w:rFonts w:ascii="Times New Roman" w:hAnsi="Times New Roman"/>
          <w:sz w:val="24"/>
          <w:szCs w:val="24"/>
        </w:rPr>
      </w:pPr>
    </w:p>
    <w:p w:rsidR="00674A29" w:rsidRDefault="00674A29" w:rsidP="002B1324">
      <w:pPr>
        <w:spacing w:after="0"/>
        <w:jc w:val="right"/>
        <w:rPr>
          <w:rFonts w:ascii="Times New Roman" w:hAnsi="Times New Roman"/>
          <w:sz w:val="24"/>
          <w:szCs w:val="24"/>
        </w:rPr>
      </w:pPr>
    </w:p>
    <w:p w:rsidR="008B52A4" w:rsidRPr="00B15186" w:rsidRDefault="008B52A4" w:rsidP="002B1324">
      <w:pPr>
        <w:spacing w:after="0"/>
        <w:jc w:val="right"/>
        <w:rPr>
          <w:rFonts w:ascii="Times New Roman" w:hAnsi="Times New Roman"/>
          <w:sz w:val="24"/>
          <w:szCs w:val="24"/>
        </w:rPr>
      </w:pPr>
      <w:r w:rsidRPr="00B15186">
        <w:rPr>
          <w:rFonts w:ascii="Times New Roman" w:hAnsi="Times New Roman"/>
          <w:sz w:val="24"/>
          <w:szCs w:val="24"/>
        </w:rPr>
        <w:t xml:space="preserve">Додаток </w:t>
      </w:r>
      <w:r>
        <w:rPr>
          <w:rFonts w:ascii="Times New Roman" w:hAnsi="Times New Roman"/>
          <w:sz w:val="24"/>
          <w:szCs w:val="24"/>
        </w:rPr>
        <w:t>2</w:t>
      </w:r>
    </w:p>
    <w:p w:rsidR="008B52A4" w:rsidRPr="00B15186" w:rsidRDefault="008B52A4" w:rsidP="002B1324">
      <w:pPr>
        <w:spacing w:after="0"/>
        <w:jc w:val="right"/>
        <w:rPr>
          <w:rFonts w:ascii="Times New Roman" w:hAnsi="Times New Roman"/>
          <w:sz w:val="24"/>
          <w:szCs w:val="24"/>
        </w:rPr>
      </w:pPr>
      <w:r w:rsidRPr="00B15186">
        <w:rPr>
          <w:rFonts w:ascii="Times New Roman" w:hAnsi="Times New Roman"/>
          <w:sz w:val="24"/>
          <w:szCs w:val="24"/>
        </w:rPr>
        <w:t>до передавального акту</w:t>
      </w:r>
    </w:p>
    <w:p w:rsidR="008B52A4" w:rsidRPr="00401E0B" w:rsidRDefault="008B52A4" w:rsidP="002B1324">
      <w:pPr>
        <w:spacing w:after="0"/>
        <w:jc w:val="right"/>
        <w:rPr>
          <w:rFonts w:ascii="Times New Roman" w:hAnsi="Times New Roman"/>
          <w:sz w:val="20"/>
          <w:szCs w:val="20"/>
        </w:rPr>
      </w:pPr>
    </w:p>
    <w:p w:rsidR="008B52A4" w:rsidRPr="00B15186" w:rsidRDefault="008B52A4" w:rsidP="003E7E7C">
      <w:pPr>
        <w:spacing w:after="0"/>
        <w:jc w:val="center"/>
        <w:rPr>
          <w:rFonts w:ascii="Times New Roman" w:hAnsi="Times New Roman"/>
          <w:b/>
          <w:bCs/>
          <w:sz w:val="28"/>
          <w:szCs w:val="28"/>
        </w:rPr>
      </w:pPr>
      <w:r w:rsidRPr="00B15186">
        <w:rPr>
          <w:rFonts w:ascii="Times New Roman" w:hAnsi="Times New Roman"/>
          <w:b/>
          <w:bCs/>
          <w:sz w:val="28"/>
          <w:szCs w:val="28"/>
        </w:rPr>
        <w:t xml:space="preserve">Перелік майна </w:t>
      </w:r>
      <w:proofErr w:type="spellStart"/>
      <w:r w:rsidRPr="00B15186">
        <w:rPr>
          <w:rFonts w:ascii="Times New Roman" w:hAnsi="Times New Roman"/>
          <w:b/>
          <w:bCs/>
          <w:sz w:val="28"/>
          <w:szCs w:val="28"/>
        </w:rPr>
        <w:t>Сопач</w:t>
      </w:r>
      <w:r>
        <w:rPr>
          <w:rFonts w:ascii="Times New Roman" w:hAnsi="Times New Roman"/>
          <w:b/>
          <w:bCs/>
          <w:sz w:val="28"/>
          <w:szCs w:val="28"/>
        </w:rPr>
        <w:t>івської</w:t>
      </w:r>
      <w:proofErr w:type="spellEnd"/>
      <w:r>
        <w:rPr>
          <w:rFonts w:ascii="Times New Roman" w:hAnsi="Times New Roman"/>
          <w:b/>
          <w:bCs/>
          <w:sz w:val="28"/>
          <w:szCs w:val="28"/>
        </w:rPr>
        <w:t xml:space="preserve"> сільської ради, щ</w:t>
      </w:r>
      <w:r w:rsidRPr="00B15186">
        <w:rPr>
          <w:rFonts w:ascii="Times New Roman" w:hAnsi="Times New Roman"/>
          <w:b/>
          <w:bCs/>
          <w:sz w:val="28"/>
          <w:szCs w:val="28"/>
        </w:rPr>
        <w:t xml:space="preserve">о передається </w:t>
      </w:r>
      <w:proofErr w:type="spellStart"/>
      <w:r w:rsidRPr="00B15186">
        <w:rPr>
          <w:rFonts w:ascii="Times New Roman" w:hAnsi="Times New Roman"/>
          <w:b/>
          <w:bCs/>
          <w:sz w:val="28"/>
          <w:szCs w:val="28"/>
        </w:rPr>
        <w:t>Вараській</w:t>
      </w:r>
      <w:proofErr w:type="spellEnd"/>
      <w:r w:rsidRPr="00B15186">
        <w:rPr>
          <w:rFonts w:ascii="Times New Roman" w:hAnsi="Times New Roman"/>
          <w:b/>
          <w:bCs/>
          <w:sz w:val="28"/>
          <w:szCs w:val="28"/>
        </w:rPr>
        <w:t xml:space="preserve"> міській раді внаслідок реорганізації </w:t>
      </w:r>
      <w:proofErr w:type="spellStart"/>
      <w:r w:rsidRPr="00B15186">
        <w:rPr>
          <w:rFonts w:ascii="Times New Roman" w:hAnsi="Times New Roman"/>
          <w:b/>
          <w:bCs/>
          <w:sz w:val="28"/>
          <w:szCs w:val="28"/>
        </w:rPr>
        <w:t>Сопачівської</w:t>
      </w:r>
      <w:proofErr w:type="spellEnd"/>
      <w:r w:rsidRPr="00B15186">
        <w:rPr>
          <w:rFonts w:ascii="Times New Roman" w:hAnsi="Times New Roman"/>
          <w:b/>
          <w:bCs/>
          <w:sz w:val="28"/>
          <w:szCs w:val="28"/>
        </w:rPr>
        <w:t xml:space="preserve"> сільської ради шляхом приєднання до Вараської міської ради є правонаступником майна, активів та зобов’язань </w:t>
      </w:r>
      <w:proofErr w:type="spellStart"/>
      <w:r w:rsidRPr="00B15186">
        <w:rPr>
          <w:rFonts w:ascii="Times New Roman" w:hAnsi="Times New Roman"/>
          <w:b/>
          <w:bCs/>
          <w:sz w:val="28"/>
          <w:szCs w:val="28"/>
        </w:rPr>
        <w:t>Сопачівської</w:t>
      </w:r>
      <w:proofErr w:type="spellEnd"/>
      <w:r w:rsidRPr="00B15186">
        <w:rPr>
          <w:rFonts w:ascii="Times New Roman" w:hAnsi="Times New Roman"/>
          <w:b/>
          <w:bCs/>
          <w:sz w:val="28"/>
          <w:szCs w:val="28"/>
        </w:rPr>
        <w:t xml:space="preserve"> сільської ради</w:t>
      </w:r>
    </w:p>
    <w:p w:rsidR="008B52A4" w:rsidRPr="00401E0B" w:rsidRDefault="008B52A4" w:rsidP="003E7E7C">
      <w:pPr>
        <w:spacing w:after="0"/>
        <w:jc w:val="center"/>
        <w:rPr>
          <w:rFonts w:ascii="Times New Roman" w:hAnsi="Times New Roman"/>
          <w:b/>
          <w:bCs/>
          <w:sz w:val="20"/>
          <w:szCs w:val="20"/>
        </w:rPr>
      </w:pPr>
    </w:p>
    <w:tbl>
      <w:tblPr>
        <w:tblW w:w="9100" w:type="dxa"/>
        <w:tblInd w:w="103" w:type="dxa"/>
        <w:tblLook w:val="00A0"/>
      </w:tblPr>
      <w:tblGrid>
        <w:gridCol w:w="700"/>
        <w:gridCol w:w="1880"/>
        <w:gridCol w:w="1377"/>
        <w:gridCol w:w="793"/>
        <w:gridCol w:w="580"/>
        <w:gridCol w:w="1126"/>
        <w:gridCol w:w="1360"/>
        <w:gridCol w:w="1284"/>
      </w:tblGrid>
      <w:tr w:rsidR="008B52A4" w:rsidRPr="002958FB" w:rsidTr="0095345D">
        <w:trPr>
          <w:trHeight w:val="264"/>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з</w:t>
            </w:r>
            <w:proofErr w:type="spellEnd"/>
            <w:r w:rsidRPr="00B15186">
              <w:rPr>
                <w:rFonts w:ascii="Times New Roman" w:hAnsi="Times New Roman"/>
                <w:b/>
                <w:bCs/>
                <w:sz w:val="20"/>
                <w:lang w:val="ru-RU"/>
              </w:rPr>
              <w:t>/</w:t>
            </w:r>
            <w:proofErr w:type="spellStart"/>
            <w:proofErr w:type="gramStart"/>
            <w:r w:rsidRPr="00B15186">
              <w:rPr>
                <w:rFonts w:ascii="Times New Roman" w:hAnsi="Times New Roman"/>
                <w:b/>
                <w:bCs/>
                <w:sz w:val="20"/>
                <w:lang w:val="ru-RU"/>
              </w:rPr>
              <w:t>п</w:t>
            </w:r>
            <w:proofErr w:type="spellEnd"/>
            <w:proofErr w:type="gramEnd"/>
          </w:p>
        </w:tc>
        <w:tc>
          <w:tcPr>
            <w:tcW w:w="1880" w:type="dxa"/>
            <w:vMerge w:val="restart"/>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proofErr w:type="spellStart"/>
            <w:r w:rsidRPr="00B15186">
              <w:rPr>
                <w:rFonts w:ascii="Times New Roman" w:hAnsi="Times New Roman"/>
                <w:b/>
                <w:bCs/>
                <w:sz w:val="20"/>
                <w:lang w:val="ru-RU"/>
              </w:rPr>
              <w:t>Найменування</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стисла</w:t>
            </w:r>
            <w:proofErr w:type="spellEnd"/>
            <w:r w:rsidRPr="00B15186">
              <w:rPr>
                <w:rFonts w:ascii="Times New Roman" w:hAnsi="Times New Roman"/>
                <w:b/>
                <w:bCs/>
                <w:sz w:val="20"/>
                <w:lang w:val="ru-RU"/>
              </w:rPr>
              <w:t xml:space="preserve"> характеристика та </w:t>
            </w:r>
            <w:proofErr w:type="spellStart"/>
            <w:r w:rsidRPr="00B15186">
              <w:rPr>
                <w:rFonts w:ascii="Times New Roman" w:hAnsi="Times New Roman"/>
                <w:b/>
                <w:bCs/>
                <w:sz w:val="20"/>
                <w:lang w:val="ru-RU"/>
              </w:rPr>
              <w:t>призначення</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об’єкта</w:t>
            </w:r>
            <w:proofErr w:type="spellEnd"/>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proofErr w:type="spellStart"/>
            <w:r w:rsidRPr="00B15186">
              <w:rPr>
                <w:rFonts w:ascii="Times New Roman" w:hAnsi="Times New Roman"/>
                <w:b/>
                <w:bCs/>
                <w:sz w:val="20"/>
                <w:lang w:val="ru-RU"/>
              </w:rPr>
              <w:t>Інвентарний</w:t>
            </w:r>
            <w:proofErr w:type="spellEnd"/>
            <w:r w:rsidRPr="00B15186">
              <w:rPr>
                <w:rFonts w:ascii="Times New Roman" w:hAnsi="Times New Roman"/>
                <w:b/>
                <w:bCs/>
                <w:sz w:val="20"/>
                <w:lang w:val="ru-RU"/>
              </w:rPr>
              <w:t xml:space="preserve"> номер</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r w:rsidRPr="00B15186">
              <w:rPr>
                <w:rFonts w:ascii="Times New Roman" w:hAnsi="Times New Roman"/>
                <w:b/>
                <w:bCs/>
                <w:sz w:val="20"/>
                <w:lang w:val="ru-RU"/>
              </w:rPr>
              <w:t>Один</w:t>
            </w:r>
            <w:proofErr w:type="gramStart"/>
            <w:r w:rsidRPr="00B15186">
              <w:rPr>
                <w:rFonts w:ascii="Times New Roman" w:hAnsi="Times New Roman"/>
                <w:b/>
                <w:bCs/>
                <w:sz w:val="20"/>
                <w:lang w:val="ru-RU"/>
              </w:rPr>
              <w:t>.</w:t>
            </w:r>
            <w:proofErr w:type="gramEnd"/>
            <w:r w:rsidRPr="00B15186">
              <w:rPr>
                <w:rFonts w:ascii="Times New Roman" w:hAnsi="Times New Roman"/>
                <w:b/>
                <w:bCs/>
                <w:sz w:val="20"/>
                <w:lang w:val="ru-RU"/>
              </w:rPr>
              <w:t xml:space="preserve"> </w:t>
            </w:r>
            <w:proofErr w:type="spellStart"/>
            <w:proofErr w:type="gramStart"/>
            <w:r w:rsidRPr="00B15186">
              <w:rPr>
                <w:rFonts w:ascii="Times New Roman" w:hAnsi="Times New Roman"/>
                <w:b/>
                <w:bCs/>
                <w:sz w:val="20"/>
                <w:lang w:val="ru-RU"/>
              </w:rPr>
              <w:t>в</w:t>
            </w:r>
            <w:proofErr w:type="gramEnd"/>
            <w:r w:rsidRPr="00B15186">
              <w:rPr>
                <w:rFonts w:ascii="Times New Roman" w:hAnsi="Times New Roman"/>
                <w:b/>
                <w:bCs/>
                <w:sz w:val="20"/>
                <w:lang w:val="ru-RU"/>
              </w:rPr>
              <w:t>имір</w:t>
            </w:r>
            <w:proofErr w:type="spellEnd"/>
            <w:r w:rsidRPr="00B15186">
              <w:rPr>
                <w:rFonts w:ascii="Times New Roman" w:hAnsi="Times New Roman"/>
                <w:b/>
                <w:bCs/>
                <w:sz w:val="20"/>
                <w:lang w:val="ru-RU"/>
              </w:rPr>
              <w:t>.</w:t>
            </w:r>
          </w:p>
        </w:tc>
        <w:tc>
          <w:tcPr>
            <w:tcW w:w="4490" w:type="dxa"/>
            <w:gridSpan w:val="4"/>
            <w:tcBorders>
              <w:top w:val="single" w:sz="4" w:space="0" w:color="auto"/>
              <w:left w:val="nil"/>
              <w:bottom w:val="nil"/>
              <w:right w:val="nil"/>
            </w:tcBorders>
            <w:vAlign w:val="center"/>
          </w:tcPr>
          <w:p w:rsidR="008B52A4" w:rsidRPr="00B15186" w:rsidRDefault="008B52A4" w:rsidP="0095345D">
            <w:pPr>
              <w:spacing w:after="0"/>
              <w:jc w:val="center"/>
              <w:rPr>
                <w:rFonts w:ascii="Times New Roman" w:hAnsi="Times New Roman"/>
                <w:b/>
                <w:bCs/>
                <w:sz w:val="20"/>
              </w:rPr>
            </w:pPr>
            <w:r w:rsidRPr="00B15186">
              <w:rPr>
                <w:rFonts w:ascii="Times New Roman" w:hAnsi="Times New Roman"/>
                <w:b/>
                <w:bCs/>
                <w:sz w:val="20"/>
                <w:lang w:val="ru-RU"/>
              </w:rPr>
              <w:t xml:space="preserve">За </w:t>
            </w:r>
            <w:proofErr w:type="spellStart"/>
            <w:r w:rsidRPr="00B15186">
              <w:rPr>
                <w:rFonts w:ascii="Times New Roman" w:hAnsi="Times New Roman"/>
                <w:b/>
                <w:bCs/>
                <w:sz w:val="20"/>
                <w:lang w:val="ru-RU"/>
              </w:rPr>
              <w:t>даними</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бухгалтерського</w:t>
            </w:r>
            <w:proofErr w:type="spellEnd"/>
            <w:r w:rsidRPr="00B15186">
              <w:rPr>
                <w:rFonts w:ascii="Times New Roman" w:hAnsi="Times New Roman"/>
                <w:b/>
                <w:bCs/>
                <w:sz w:val="20"/>
                <w:lang w:val="ru-RU"/>
              </w:rPr>
              <w:t xml:space="preserve"> </w:t>
            </w:r>
            <w:proofErr w:type="spellStart"/>
            <w:proofErr w:type="gramStart"/>
            <w:r w:rsidRPr="00B15186">
              <w:rPr>
                <w:rFonts w:ascii="Times New Roman" w:hAnsi="Times New Roman"/>
                <w:b/>
                <w:bCs/>
                <w:sz w:val="20"/>
                <w:lang w:val="ru-RU"/>
              </w:rPr>
              <w:t>обл</w:t>
            </w:r>
            <w:proofErr w:type="gramEnd"/>
            <w:r w:rsidRPr="00B15186">
              <w:rPr>
                <w:rFonts w:ascii="Times New Roman" w:hAnsi="Times New Roman"/>
                <w:b/>
                <w:bCs/>
                <w:sz w:val="20"/>
                <w:lang w:val="ru-RU"/>
              </w:rPr>
              <w:t>іку</w:t>
            </w:r>
            <w:proofErr w:type="spellEnd"/>
          </w:p>
        </w:tc>
      </w:tr>
      <w:tr w:rsidR="008B52A4" w:rsidRPr="002958FB" w:rsidTr="0095345D">
        <w:trPr>
          <w:trHeight w:val="1601"/>
        </w:trPr>
        <w:tc>
          <w:tcPr>
            <w:tcW w:w="700" w:type="dxa"/>
            <w:vMerge/>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p>
        </w:tc>
        <w:tc>
          <w:tcPr>
            <w:tcW w:w="1880" w:type="dxa"/>
            <w:vMerge/>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8B52A4" w:rsidRPr="00B15186" w:rsidRDefault="008B52A4" w:rsidP="0095345D">
            <w:pPr>
              <w:spacing w:after="0"/>
              <w:jc w:val="center"/>
              <w:rPr>
                <w:rFonts w:ascii="Times New Roman" w:hAnsi="Times New Roman"/>
                <w:b/>
                <w:bCs/>
                <w:sz w:val="20"/>
                <w:lang w:val="ru-RU"/>
              </w:rPr>
            </w:pPr>
          </w:p>
        </w:tc>
        <w:tc>
          <w:tcPr>
            <w:tcW w:w="580" w:type="dxa"/>
            <w:tcBorders>
              <w:top w:val="single" w:sz="4" w:space="0" w:color="auto"/>
              <w:left w:val="nil"/>
              <w:bottom w:val="nil"/>
              <w:right w:val="single" w:sz="4" w:space="0" w:color="auto"/>
            </w:tcBorders>
            <w:textDirection w:val="btLr"/>
            <w:vAlign w:val="center"/>
          </w:tcPr>
          <w:p w:rsidR="008B52A4" w:rsidRPr="00B15186" w:rsidRDefault="008B52A4" w:rsidP="0095345D">
            <w:pPr>
              <w:spacing w:after="0"/>
              <w:jc w:val="center"/>
              <w:rPr>
                <w:rFonts w:ascii="Times New Roman" w:hAnsi="Times New Roman"/>
                <w:b/>
                <w:bCs/>
                <w:sz w:val="20"/>
                <w:lang w:val="ru-RU"/>
              </w:rPr>
            </w:pPr>
            <w:proofErr w:type="spellStart"/>
            <w:r w:rsidRPr="00B15186">
              <w:rPr>
                <w:rFonts w:ascii="Times New Roman" w:hAnsi="Times New Roman"/>
                <w:b/>
                <w:bCs/>
                <w:sz w:val="20"/>
                <w:lang w:val="ru-RU"/>
              </w:rPr>
              <w:t>кількість</w:t>
            </w:r>
            <w:proofErr w:type="spellEnd"/>
          </w:p>
        </w:tc>
        <w:tc>
          <w:tcPr>
            <w:tcW w:w="1180" w:type="dxa"/>
            <w:tcBorders>
              <w:top w:val="single" w:sz="4" w:space="0" w:color="auto"/>
              <w:left w:val="nil"/>
              <w:bottom w:val="nil"/>
              <w:right w:val="single" w:sz="4" w:space="0" w:color="auto"/>
            </w:tcBorders>
            <w:textDirection w:val="btLr"/>
            <w:vAlign w:val="center"/>
          </w:tcPr>
          <w:p w:rsidR="008B52A4" w:rsidRPr="00B15186" w:rsidRDefault="008B52A4" w:rsidP="0095345D">
            <w:pPr>
              <w:spacing w:after="0"/>
              <w:jc w:val="center"/>
              <w:rPr>
                <w:rFonts w:ascii="Times New Roman" w:hAnsi="Times New Roman"/>
                <w:b/>
                <w:bCs/>
                <w:sz w:val="20"/>
                <w:lang w:val="ru-RU"/>
              </w:rPr>
            </w:pPr>
            <w:proofErr w:type="spellStart"/>
            <w:r w:rsidRPr="00B15186">
              <w:rPr>
                <w:rFonts w:ascii="Times New Roman" w:hAnsi="Times New Roman"/>
                <w:b/>
                <w:bCs/>
                <w:sz w:val="20"/>
                <w:lang w:val="ru-RU"/>
              </w:rPr>
              <w:t>первісна</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переоцінена</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вартість</w:t>
            </w:r>
            <w:proofErr w:type="spellEnd"/>
          </w:p>
        </w:tc>
        <w:tc>
          <w:tcPr>
            <w:tcW w:w="1360" w:type="dxa"/>
            <w:tcBorders>
              <w:top w:val="single" w:sz="4" w:space="0" w:color="auto"/>
              <w:left w:val="nil"/>
              <w:bottom w:val="nil"/>
              <w:right w:val="single" w:sz="4" w:space="0" w:color="auto"/>
            </w:tcBorders>
            <w:textDirection w:val="btLr"/>
            <w:vAlign w:val="center"/>
          </w:tcPr>
          <w:p w:rsidR="008B52A4" w:rsidRPr="00B15186" w:rsidRDefault="008B52A4" w:rsidP="0095345D">
            <w:pPr>
              <w:spacing w:after="0"/>
              <w:jc w:val="center"/>
              <w:rPr>
                <w:rFonts w:ascii="Times New Roman" w:hAnsi="Times New Roman"/>
                <w:b/>
                <w:bCs/>
                <w:sz w:val="20"/>
                <w:lang w:val="ru-RU"/>
              </w:rPr>
            </w:pPr>
            <w:r w:rsidRPr="00B15186">
              <w:rPr>
                <w:rFonts w:ascii="Times New Roman" w:hAnsi="Times New Roman"/>
                <w:b/>
                <w:bCs/>
                <w:sz w:val="20"/>
                <w:lang w:val="ru-RU"/>
              </w:rPr>
              <w:t xml:space="preserve">сума </w:t>
            </w:r>
            <w:proofErr w:type="spellStart"/>
            <w:r w:rsidRPr="00B15186">
              <w:rPr>
                <w:rFonts w:ascii="Times New Roman" w:hAnsi="Times New Roman"/>
                <w:b/>
                <w:bCs/>
                <w:sz w:val="20"/>
                <w:lang w:val="ru-RU"/>
              </w:rPr>
              <w:t>зносу</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накопиченої</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амортизації</w:t>
            </w:r>
            <w:proofErr w:type="spellEnd"/>
            <w:r w:rsidRPr="00B15186">
              <w:rPr>
                <w:rFonts w:ascii="Times New Roman" w:hAnsi="Times New Roman"/>
                <w:b/>
                <w:bCs/>
                <w:sz w:val="20"/>
                <w:lang w:val="ru-RU"/>
              </w:rPr>
              <w:t>)</w:t>
            </w:r>
          </w:p>
        </w:tc>
        <w:tc>
          <w:tcPr>
            <w:tcW w:w="1370" w:type="dxa"/>
            <w:tcBorders>
              <w:top w:val="single" w:sz="4" w:space="0" w:color="auto"/>
              <w:left w:val="nil"/>
              <w:bottom w:val="nil"/>
              <w:right w:val="single" w:sz="4" w:space="0" w:color="auto"/>
            </w:tcBorders>
            <w:textDirection w:val="btLr"/>
            <w:vAlign w:val="center"/>
          </w:tcPr>
          <w:p w:rsidR="008B52A4" w:rsidRPr="00B15186" w:rsidRDefault="008B52A4" w:rsidP="0095345D">
            <w:pPr>
              <w:spacing w:after="0"/>
              <w:jc w:val="center"/>
              <w:rPr>
                <w:rFonts w:ascii="Times New Roman" w:hAnsi="Times New Roman"/>
                <w:b/>
                <w:bCs/>
                <w:sz w:val="20"/>
                <w:lang w:val="ru-RU"/>
              </w:rPr>
            </w:pPr>
            <w:proofErr w:type="spellStart"/>
            <w:r w:rsidRPr="00B15186">
              <w:rPr>
                <w:rFonts w:ascii="Times New Roman" w:hAnsi="Times New Roman"/>
                <w:b/>
                <w:bCs/>
                <w:sz w:val="20"/>
                <w:lang w:val="ru-RU"/>
              </w:rPr>
              <w:t>балансова</w:t>
            </w:r>
            <w:proofErr w:type="spellEnd"/>
            <w:r w:rsidRPr="00B15186">
              <w:rPr>
                <w:rFonts w:ascii="Times New Roman" w:hAnsi="Times New Roman"/>
                <w:b/>
                <w:bCs/>
                <w:sz w:val="20"/>
                <w:lang w:val="ru-RU"/>
              </w:rPr>
              <w:t xml:space="preserve"> </w:t>
            </w:r>
            <w:proofErr w:type="spellStart"/>
            <w:r w:rsidRPr="00B15186">
              <w:rPr>
                <w:rFonts w:ascii="Times New Roman" w:hAnsi="Times New Roman"/>
                <w:b/>
                <w:bCs/>
                <w:sz w:val="20"/>
                <w:lang w:val="ru-RU"/>
              </w:rPr>
              <w:t>вартість</w:t>
            </w:r>
            <w:proofErr w:type="spellEnd"/>
          </w:p>
        </w:tc>
      </w:tr>
      <w:tr w:rsidR="008B52A4" w:rsidRPr="002958FB" w:rsidTr="00DE2499">
        <w:trPr>
          <w:trHeight w:val="264"/>
        </w:trPr>
        <w:tc>
          <w:tcPr>
            <w:tcW w:w="700" w:type="dxa"/>
            <w:tcBorders>
              <w:top w:val="nil"/>
              <w:left w:val="single" w:sz="4" w:space="0" w:color="auto"/>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lang w:val="ru-RU"/>
              </w:rPr>
            </w:pPr>
            <w:r w:rsidRPr="002958FB">
              <w:rPr>
                <w:rFonts w:ascii="Times New Roman" w:hAnsi="Times New Roman"/>
                <w:b/>
                <w:bCs/>
                <w:sz w:val="20"/>
                <w:lang w:val="ru-RU"/>
              </w:rPr>
              <w:t>1</w:t>
            </w:r>
          </w:p>
        </w:tc>
        <w:tc>
          <w:tcPr>
            <w:tcW w:w="1880" w:type="dxa"/>
            <w:tcBorders>
              <w:top w:val="nil"/>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lang w:val="ru-RU"/>
              </w:rPr>
            </w:pPr>
            <w:r w:rsidRPr="002958FB">
              <w:rPr>
                <w:rFonts w:ascii="Times New Roman" w:hAnsi="Times New Roman"/>
                <w:b/>
                <w:bCs/>
                <w:sz w:val="20"/>
                <w:lang w:val="ru-RU"/>
              </w:rPr>
              <w:t>2</w:t>
            </w:r>
          </w:p>
        </w:tc>
        <w:tc>
          <w:tcPr>
            <w:tcW w:w="1280" w:type="dxa"/>
            <w:tcBorders>
              <w:top w:val="nil"/>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lang w:val="ru-RU"/>
              </w:rPr>
            </w:pPr>
            <w:r w:rsidRPr="002958FB">
              <w:rPr>
                <w:rFonts w:ascii="Times New Roman" w:hAnsi="Times New Roman"/>
                <w:b/>
                <w:bCs/>
                <w:sz w:val="20"/>
                <w:lang w:val="ru-RU"/>
              </w:rPr>
              <w:t>3</w:t>
            </w:r>
          </w:p>
        </w:tc>
        <w:tc>
          <w:tcPr>
            <w:tcW w:w="750" w:type="dxa"/>
            <w:tcBorders>
              <w:top w:val="nil"/>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lang w:val="ru-RU"/>
              </w:rPr>
            </w:pPr>
            <w:r w:rsidRPr="002958FB">
              <w:rPr>
                <w:rFonts w:ascii="Times New Roman" w:hAnsi="Times New Roman"/>
                <w:b/>
                <w:bCs/>
                <w:sz w:val="20"/>
                <w:lang w:val="ru-RU"/>
              </w:rPr>
              <w:t>4</w:t>
            </w:r>
          </w:p>
        </w:tc>
        <w:tc>
          <w:tcPr>
            <w:tcW w:w="580" w:type="dxa"/>
            <w:tcBorders>
              <w:top w:val="single" w:sz="4" w:space="0" w:color="auto"/>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rPr>
            </w:pPr>
            <w:r w:rsidRPr="002958FB">
              <w:rPr>
                <w:rFonts w:ascii="Times New Roman" w:hAnsi="Times New Roman"/>
                <w:b/>
                <w:bCs/>
                <w:sz w:val="20"/>
              </w:rPr>
              <w:t>5</w:t>
            </w:r>
          </w:p>
        </w:tc>
        <w:tc>
          <w:tcPr>
            <w:tcW w:w="1180" w:type="dxa"/>
            <w:tcBorders>
              <w:top w:val="single" w:sz="4" w:space="0" w:color="auto"/>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rPr>
            </w:pPr>
            <w:r w:rsidRPr="002958FB">
              <w:rPr>
                <w:rFonts w:ascii="Times New Roman" w:hAnsi="Times New Roman"/>
                <w:b/>
                <w:bCs/>
                <w:sz w:val="20"/>
              </w:rPr>
              <w:t>6</w:t>
            </w:r>
          </w:p>
        </w:tc>
        <w:tc>
          <w:tcPr>
            <w:tcW w:w="1360" w:type="dxa"/>
            <w:tcBorders>
              <w:top w:val="single" w:sz="4" w:space="0" w:color="auto"/>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rPr>
            </w:pPr>
            <w:r w:rsidRPr="002958FB">
              <w:rPr>
                <w:rFonts w:ascii="Times New Roman" w:hAnsi="Times New Roman"/>
                <w:b/>
                <w:bCs/>
                <w:sz w:val="20"/>
              </w:rPr>
              <w:t>7</w:t>
            </w:r>
          </w:p>
        </w:tc>
        <w:tc>
          <w:tcPr>
            <w:tcW w:w="1370" w:type="dxa"/>
            <w:tcBorders>
              <w:top w:val="single" w:sz="4" w:space="0" w:color="auto"/>
              <w:left w:val="nil"/>
              <w:bottom w:val="single" w:sz="4" w:space="0" w:color="auto"/>
              <w:right w:val="single" w:sz="4" w:space="0" w:color="auto"/>
            </w:tcBorders>
            <w:vAlign w:val="center"/>
          </w:tcPr>
          <w:p w:rsidR="008B52A4" w:rsidRPr="002958FB" w:rsidRDefault="008B52A4" w:rsidP="00B15186">
            <w:pPr>
              <w:spacing w:after="0"/>
              <w:jc w:val="center"/>
              <w:rPr>
                <w:rFonts w:ascii="Times New Roman" w:hAnsi="Times New Roman"/>
                <w:b/>
                <w:bCs/>
                <w:sz w:val="20"/>
              </w:rPr>
            </w:pPr>
            <w:r w:rsidRPr="002958FB">
              <w:rPr>
                <w:rFonts w:ascii="Times New Roman" w:hAnsi="Times New Roman"/>
                <w:b/>
                <w:bCs/>
                <w:sz w:val="20"/>
              </w:rPr>
              <w:t>8</w:t>
            </w:r>
          </w:p>
        </w:tc>
      </w:tr>
      <w:tr w:rsidR="008B52A4" w:rsidRPr="002958FB" w:rsidTr="00DE2499">
        <w:trPr>
          <w:trHeight w:val="300"/>
        </w:trPr>
        <w:tc>
          <w:tcPr>
            <w:tcW w:w="700"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1</w:t>
            </w:r>
          </w:p>
        </w:tc>
        <w:tc>
          <w:tcPr>
            <w:tcW w:w="1880" w:type="dxa"/>
            <w:tcBorders>
              <w:top w:val="nil"/>
              <w:left w:val="nil"/>
              <w:bottom w:val="single" w:sz="4" w:space="0" w:color="auto"/>
              <w:right w:val="single" w:sz="4" w:space="0" w:color="auto"/>
            </w:tcBorders>
          </w:tcPr>
          <w:p w:rsidR="008B52A4" w:rsidRPr="002958FB" w:rsidRDefault="008B52A4" w:rsidP="003E55F9">
            <w:pPr>
              <w:spacing w:after="0"/>
              <w:rPr>
                <w:rFonts w:ascii="Times New Roman" w:hAnsi="Times New Roman"/>
                <w:bCs/>
                <w:sz w:val="20"/>
                <w:lang w:val="ru-RU"/>
              </w:rPr>
            </w:pPr>
            <w:proofErr w:type="spellStart"/>
            <w:proofErr w:type="gramStart"/>
            <w:r w:rsidRPr="002958FB">
              <w:rPr>
                <w:rFonts w:ascii="Times New Roman" w:hAnsi="Times New Roman"/>
                <w:bCs/>
                <w:sz w:val="20"/>
                <w:lang w:val="ru-RU"/>
              </w:rPr>
              <w:t>П</w:t>
            </w:r>
            <w:proofErr w:type="gramEnd"/>
            <w:r w:rsidRPr="002958FB">
              <w:rPr>
                <w:rFonts w:ascii="Times New Roman" w:hAnsi="Times New Roman"/>
                <w:bCs/>
                <w:sz w:val="20"/>
                <w:lang w:val="ru-RU"/>
              </w:rPr>
              <w:t>ідсилювач</w:t>
            </w:r>
            <w:proofErr w:type="spellEnd"/>
            <w:r w:rsidRPr="002958FB">
              <w:rPr>
                <w:rFonts w:ascii="Times New Roman" w:hAnsi="Times New Roman"/>
                <w:bCs/>
                <w:sz w:val="20"/>
                <w:lang w:val="ru-RU"/>
              </w:rPr>
              <w:t xml:space="preserve"> </w:t>
            </w:r>
          </w:p>
        </w:tc>
        <w:tc>
          <w:tcPr>
            <w:tcW w:w="12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111370004</w:t>
            </w:r>
          </w:p>
        </w:tc>
        <w:tc>
          <w:tcPr>
            <w:tcW w:w="75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proofErr w:type="spellStart"/>
            <w:proofErr w:type="gramStart"/>
            <w:r w:rsidRPr="002958FB">
              <w:rPr>
                <w:rFonts w:ascii="Times New Roman" w:hAnsi="Times New Roman"/>
                <w:bCs/>
                <w:sz w:val="20"/>
                <w:lang w:val="ru-RU"/>
              </w:rPr>
              <w:t>шт</w:t>
            </w:r>
            <w:proofErr w:type="spellEnd"/>
            <w:proofErr w:type="gramEnd"/>
          </w:p>
        </w:tc>
        <w:tc>
          <w:tcPr>
            <w:tcW w:w="5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1</w:t>
            </w:r>
          </w:p>
        </w:tc>
        <w:tc>
          <w:tcPr>
            <w:tcW w:w="11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rPr>
            </w:pPr>
            <w:r w:rsidRPr="002958FB">
              <w:rPr>
                <w:rFonts w:ascii="Times New Roman" w:hAnsi="Times New Roman"/>
                <w:bCs/>
                <w:sz w:val="20"/>
                <w:lang w:val="ru-RU"/>
              </w:rPr>
              <w:t>1660</w:t>
            </w:r>
            <w:r w:rsidRPr="002958FB">
              <w:rPr>
                <w:rFonts w:ascii="Times New Roman" w:hAnsi="Times New Roman"/>
                <w:bCs/>
                <w:sz w:val="20"/>
              </w:rPr>
              <w:t>,00</w:t>
            </w:r>
          </w:p>
        </w:tc>
        <w:tc>
          <w:tcPr>
            <w:tcW w:w="1360" w:type="dxa"/>
            <w:tcBorders>
              <w:top w:val="nil"/>
              <w:left w:val="nil"/>
              <w:bottom w:val="single" w:sz="4" w:space="0" w:color="auto"/>
              <w:right w:val="single" w:sz="4" w:space="0" w:color="auto"/>
            </w:tcBorders>
            <w:noWrap/>
            <w:vAlign w:val="center"/>
          </w:tcPr>
          <w:p w:rsidR="008B52A4" w:rsidRPr="002958FB" w:rsidRDefault="008B52A4" w:rsidP="003E55F9">
            <w:pPr>
              <w:spacing w:after="0"/>
              <w:rPr>
                <w:rFonts w:ascii="Times New Roman" w:hAnsi="Times New Roman"/>
                <w:bCs/>
                <w:sz w:val="20"/>
              </w:rPr>
            </w:pPr>
            <w:r w:rsidRPr="002958FB">
              <w:rPr>
                <w:rFonts w:ascii="Times New Roman" w:hAnsi="Times New Roman"/>
                <w:bCs/>
                <w:sz w:val="20"/>
                <w:lang w:val="ru-RU"/>
              </w:rPr>
              <w:t>830</w:t>
            </w:r>
            <w:r w:rsidRPr="002958FB">
              <w:rPr>
                <w:rFonts w:ascii="Times New Roman" w:hAnsi="Times New Roman"/>
                <w:bCs/>
                <w:sz w:val="20"/>
              </w:rPr>
              <w:t>,00</w:t>
            </w:r>
          </w:p>
        </w:tc>
        <w:tc>
          <w:tcPr>
            <w:tcW w:w="137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rPr>
            </w:pPr>
            <w:r w:rsidRPr="002958FB">
              <w:rPr>
                <w:rFonts w:ascii="Times New Roman" w:hAnsi="Times New Roman"/>
                <w:bCs/>
                <w:sz w:val="20"/>
                <w:lang w:val="ru-RU"/>
              </w:rPr>
              <w:t>830</w:t>
            </w:r>
            <w:r w:rsidRPr="002958FB">
              <w:rPr>
                <w:rFonts w:ascii="Times New Roman" w:hAnsi="Times New Roman"/>
                <w:bCs/>
                <w:sz w:val="20"/>
              </w:rPr>
              <w:t>,00</w:t>
            </w:r>
          </w:p>
        </w:tc>
      </w:tr>
      <w:tr w:rsidR="008B52A4" w:rsidRPr="002958FB" w:rsidTr="00B15186">
        <w:trPr>
          <w:trHeight w:val="300"/>
        </w:trPr>
        <w:tc>
          <w:tcPr>
            <w:tcW w:w="700"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2</w:t>
            </w:r>
          </w:p>
        </w:tc>
        <w:tc>
          <w:tcPr>
            <w:tcW w:w="18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Колонки</w:t>
            </w:r>
          </w:p>
        </w:tc>
        <w:tc>
          <w:tcPr>
            <w:tcW w:w="12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111370005</w:t>
            </w:r>
          </w:p>
        </w:tc>
        <w:tc>
          <w:tcPr>
            <w:tcW w:w="75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proofErr w:type="spellStart"/>
            <w:proofErr w:type="gramStart"/>
            <w:r w:rsidRPr="002958FB">
              <w:rPr>
                <w:rFonts w:ascii="Times New Roman" w:hAnsi="Times New Roman"/>
                <w:bCs/>
                <w:sz w:val="20"/>
                <w:lang w:val="ru-RU"/>
              </w:rPr>
              <w:t>шт</w:t>
            </w:r>
            <w:proofErr w:type="spellEnd"/>
            <w:proofErr w:type="gramEnd"/>
          </w:p>
        </w:tc>
        <w:tc>
          <w:tcPr>
            <w:tcW w:w="5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lang w:val="ru-RU"/>
              </w:rPr>
            </w:pPr>
            <w:r w:rsidRPr="002958FB">
              <w:rPr>
                <w:rFonts w:ascii="Times New Roman" w:hAnsi="Times New Roman"/>
                <w:bCs/>
                <w:sz w:val="20"/>
                <w:lang w:val="ru-RU"/>
              </w:rPr>
              <w:t>1</w:t>
            </w:r>
          </w:p>
        </w:tc>
        <w:tc>
          <w:tcPr>
            <w:tcW w:w="118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rPr>
            </w:pPr>
            <w:r w:rsidRPr="002958FB">
              <w:rPr>
                <w:rFonts w:ascii="Times New Roman" w:hAnsi="Times New Roman"/>
                <w:bCs/>
                <w:sz w:val="20"/>
                <w:lang w:val="ru-RU"/>
              </w:rPr>
              <w:t>2950</w:t>
            </w:r>
            <w:r w:rsidRPr="002958FB">
              <w:rPr>
                <w:rFonts w:ascii="Times New Roman" w:hAnsi="Times New Roman"/>
                <w:bCs/>
                <w:sz w:val="20"/>
              </w:rPr>
              <w:t>,00</w:t>
            </w:r>
          </w:p>
        </w:tc>
        <w:tc>
          <w:tcPr>
            <w:tcW w:w="1360" w:type="dxa"/>
            <w:tcBorders>
              <w:top w:val="nil"/>
              <w:left w:val="nil"/>
              <w:bottom w:val="single" w:sz="4" w:space="0" w:color="auto"/>
              <w:right w:val="single" w:sz="4" w:space="0" w:color="auto"/>
            </w:tcBorders>
            <w:noWrap/>
            <w:vAlign w:val="center"/>
          </w:tcPr>
          <w:p w:rsidR="008B52A4" w:rsidRPr="002958FB" w:rsidRDefault="008B52A4" w:rsidP="003E55F9">
            <w:pPr>
              <w:spacing w:after="0"/>
              <w:rPr>
                <w:rFonts w:ascii="Times New Roman" w:hAnsi="Times New Roman"/>
                <w:bCs/>
                <w:sz w:val="20"/>
              </w:rPr>
            </w:pPr>
            <w:r w:rsidRPr="002958FB">
              <w:rPr>
                <w:rFonts w:ascii="Times New Roman" w:hAnsi="Times New Roman"/>
                <w:bCs/>
                <w:sz w:val="20"/>
                <w:lang w:val="ru-RU"/>
              </w:rPr>
              <w:t>1475</w:t>
            </w:r>
            <w:r w:rsidRPr="002958FB">
              <w:rPr>
                <w:rFonts w:ascii="Times New Roman" w:hAnsi="Times New Roman"/>
                <w:bCs/>
                <w:sz w:val="20"/>
              </w:rPr>
              <w:t>,00</w:t>
            </w:r>
          </w:p>
        </w:tc>
        <w:tc>
          <w:tcPr>
            <w:tcW w:w="1370" w:type="dxa"/>
            <w:tcBorders>
              <w:top w:val="nil"/>
              <w:left w:val="nil"/>
              <w:bottom w:val="single" w:sz="4" w:space="0" w:color="auto"/>
              <w:right w:val="single" w:sz="4" w:space="0" w:color="auto"/>
            </w:tcBorders>
            <w:vAlign w:val="center"/>
          </w:tcPr>
          <w:p w:rsidR="008B52A4" w:rsidRPr="002958FB" w:rsidRDefault="008B52A4" w:rsidP="003E55F9">
            <w:pPr>
              <w:spacing w:after="0"/>
              <w:rPr>
                <w:rFonts w:ascii="Times New Roman" w:hAnsi="Times New Roman"/>
                <w:bCs/>
                <w:sz w:val="20"/>
              </w:rPr>
            </w:pPr>
            <w:r w:rsidRPr="002958FB">
              <w:rPr>
                <w:rFonts w:ascii="Times New Roman" w:hAnsi="Times New Roman"/>
                <w:bCs/>
                <w:sz w:val="20"/>
                <w:lang w:val="ru-RU"/>
              </w:rPr>
              <w:t>1475</w:t>
            </w:r>
            <w:r w:rsidRPr="002958FB">
              <w:rPr>
                <w:rFonts w:ascii="Times New Roman" w:hAnsi="Times New Roman"/>
                <w:bCs/>
                <w:sz w:val="20"/>
              </w:rPr>
              <w:t>,00</w:t>
            </w:r>
          </w:p>
        </w:tc>
      </w:tr>
      <w:tr w:rsidR="008B52A4" w:rsidRPr="00B15186" w:rsidTr="00B15186">
        <w:trPr>
          <w:trHeight w:val="300"/>
        </w:trPr>
        <w:tc>
          <w:tcPr>
            <w:tcW w:w="700" w:type="dxa"/>
            <w:tcBorders>
              <w:top w:val="single" w:sz="4" w:space="0" w:color="auto"/>
              <w:left w:val="single" w:sz="4" w:space="0" w:color="auto"/>
              <w:bottom w:val="single" w:sz="4" w:space="0" w:color="auto"/>
              <w:right w:val="single" w:sz="4" w:space="0" w:color="auto"/>
            </w:tcBorders>
            <w:noWrap/>
            <w:vAlign w:val="bottom"/>
          </w:tcPr>
          <w:p w:rsidR="008B52A4" w:rsidRPr="00B15186" w:rsidRDefault="008B52A4" w:rsidP="003E55F9">
            <w:pPr>
              <w:spacing w:after="0"/>
              <w:rPr>
                <w:rFonts w:ascii="Times New Roman" w:hAnsi="Times New Roman"/>
                <w:b/>
                <w:bCs/>
                <w:sz w:val="20"/>
                <w:lang w:val="ru-RU"/>
              </w:rPr>
            </w:pPr>
          </w:p>
        </w:tc>
        <w:tc>
          <w:tcPr>
            <w:tcW w:w="1880" w:type="dxa"/>
            <w:tcBorders>
              <w:top w:val="single" w:sz="4" w:space="0" w:color="auto"/>
              <w:left w:val="single" w:sz="4" w:space="0" w:color="auto"/>
              <w:bottom w:val="single" w:sz="4" w:space="0" w:color="auto"/>
              <w:right w:val="single" w:sz="4" w:space="0" w:color="auto"/>
            </w:tcBorders>
            <w:noWrap/>
            <w:vAlign w:val="center"/>
          </w:tcPr>
          <w:p w:rsidR="008B52A4" w:rsidRPr="00B15186" w:rsidRDefault="008B52A4" w:rsidP="003E55F9">
            <w:pPr>
              <w:spacing w:after="0"/>
              <w:rPr>
                <w:rFonts w:ascii="Times New Roman" w:hAnsi="Times New Roman"/>
                <w:b/>
                <w:bCs/>
                <w:sz w:val="20"/>
                <w:lang w:val="ru-RU"/>
              </w:rPr>
            </w:pPr>
            <w:proofErr w:type="spellStart"/>
            <w:r w:rsidRPr="00B15186">
              <w:rPr>
                <w:rFonts w:ascii="Times New Roman" w:hAnsi="Times New Roman"/>
                <w:b/>
                <w:bCs/>
                <w:sz w:val="20"/>
                <w:lang w:val="ru-RU"/>
              </w:rPr>
              <w:t>Всього</w:t>
            </w:r>
            <w:proofErr w:type="spellEnd"/>
          </w:p>
        </w:tc>
        <w:tc>
          <w:tcPr>
            <w:tcW w:w="1280" w:type="dxa"/>
            <w:tcBorders>
              <w:top w:val="single" w:sz="4" w:space="0" w:color="auto"/>
              <w:left w:val="single" w:sz="4" w:space="0" w:color="auto"/>
              <w:bottom w:val="single" w:sz="4" w:space="0" w:color="auto"/>
              <w:right w:val="single" w:sz="4" w:space="0" w:color="auto"/>
            </w:tcBorders>
            <w:noWrap/>
            <w:vAlign w:val="center"/>
          </w:tcPr>
          <w:p w:rsidR="008B52A4" w:rsidRPr="00B15186" w:rsidRDefault="008B52A4" w:rsidP="003E55F9">
            <w:pPr>
              <w:spacing w:after="0"/>
              <w:rPr>
                <w:rFonts w:ascii="Times New Roman" w:hAnsi="Times New Roman"/>
                <w:b/>
                <w:bCs/>
                <w:sz w:val="20"/>
                <w:lang w:val="ru-RU"/>
              </w:rPr>
            </w:pPr>
          </w:p>
        </w:tc>
        <w:tc>
          <w:tcPr>
            <w:tcW w:w="750" w:type="dxa"/>
            <w:tcBorders>
              <w:top w:val="single" w:sz="4" w:space="0" w:color="auto"/>
              <w:left w:val="single" w:sz="4" w:space="0" w:color="auto"/>
              <w:bottom w:val="single" w:sz="4" w:space="0" w:color="auto"/>
              <w:right w:val="single" w:sz="4" w:space="0" w:color="auto"/>
            </w:tcBorders>
            <w:noWrap/>
            <w:vAlign w:val="center"/>
          </w:tcPr>
          <w:p w:rsidR="008B52A4" w:rsidRPr="00B15186" w:rsidRDefault="008B52A4" w:rsidP="003E55F9">
            <w:pPr>
              <w:spacing w:after="0"/>
              <w:rPr>
                <w:rFonts w:ascii="Times New Roman" w:hAnsi="Times New Roman"/>
                <w:b/>
                <w:bCs/>
                <w:sz w:val="20"/>
                <w:lang w:val="ru-RU"/>
              </w:rPr>
            </w:pPr>
          </w:p>
        </w:tc>
        <w:tc>
          <w:tcPr>
            <w:tcW w:w="580" w:type="dxa"/>
            <w:tcBorders>
              <w:top w:val="single" w:sz="4" w:space="0" w:color="auto"/>
              <w:left w:val="single" w:sz="4" w:space="0" w:color="auto"/>
              <w:bottom w:val="single" w:sz="4" w:space="0" w:color="auto"/>
              <w:right w:val="nil"/>
            </w:tcBorders>
            <w:noWrap/>
            <w:vAlign w:val="center"/>
          </w:tcPr>
          <w:p w:rsidR="008B52A4" w:rsidRPr="00B15186" w:rsidRDefault="008B52A4" w:rsidP="003E55F9">
            <w:pPr>
              <w:spacing w:after="0"/>
              <w:rPr>
                <w:rFonts w:ascii="Times New Roman" w:hAnsi="Times New Roman"/>
                <w:b/>
                <w:bCs/>
                <w:sz w:val="20"/>
                <w:lang w:val="ru-RU"/>
              </w:rPr>
            </w:pPr>
            <w:r w:rsidRPr="00B15186">
              <w:rPr>
                <w:rFonts w:ascii="Times New Roman" w:hAnsi="Times New Roman"/>
                <w:b/>
                <w:bCs/>
                <w:sz w:val="20"/>
                <w:lang w:val="ru-RU"/>
              </w:rPr>
              <w:t>2,0</w:t>
            </w:r>
          </w:p>
        </w:tc>
        <w:tc>
          <w:tcPr>
            <w:tcW w:w="1180" w:type="dxa"/>
            <w:tcBorders>
              <w:top w:val="single" w:sz="4" w:space="0" w:color="auto"/>
              <w:left w:val="single" w:sz="4" w:space="0" w:color="auto"/>
              <w:bottom w:val="single" w:sz="4" w:space="0" w:color="auto"/>
              <w:right w:val="single" w:sz="4" w:space="0" w:color="auto"/>
            </w:tcBorders>
            <w:vAlign w:val="center"/>
          </w:tcPr>
          <w:p w:rsidR="008B52A4" w:rsidRPr="00B15186" w:rsidRDefault="008B52A4" w:rsidP="003E55F9">
            <w:pPr>
              <w:spacing w:after="0"/>
              <w:rPr>
                <w:rFonts w:ascii="Times New Roman" w:hAnsi="Times New Roman"/>
                <w:b/>
                <w:bCs/>
                <w:sz w:val="20"/>
                <w:lang w:val="ru-RU"/>
              </w:rPr>
            </w:pPr>
            <w:r w:rsidRPr="00B15186">
              <w:rPr>
                <w:rFonts w:ascii="Times New Roman" w:hAnsi="Times New Roman"/>
                <w:b/>
                <w:bCs/>
                <w:sz w:val="20"/>
                <w:lang w:val="ru-RU"/>
              </w:rPr>
              <w:t>4610,00</w:t>
            </w:r>
          </w:p>
        </w:tc>
        <w:tc>
          <w:tcPr>
            <w:tcW w:w="1360" w:type="dxa"/>
            <w:tcBorders>
              <w:top w:val="single" w:sz="4" w:space="0" w:color="auto"/>
              <w:left w:val="nil"/>
              <w:bottom w:val="single" w:sz="4" w:space="0" w:color="auto"/>
              <w:right w:val="single" w:sz="4" w:space="0" w:color="auto"/>
            </w:tcBorders>
            <w:vAlign w:val="center"/>
          </w:tcPr>
          <w:p w:rsidR="008B52A4" w:rsidRPr="00B15186" w:rsidRDefault="008B52A4" w:rsidP="003E55F9">
            <w:pPr>
              <w:spacing w:after="0"/>
              <w:rPr>
                <w:rFonts w:ascii="Times New Roman" w:hAnsi="Times New Roman"/>
                <w:b/>
                <w:bCs/>
                <w:sz w:val="20"/>
                <w:lang w:val="ru-RU"/>
              </w:rPr>
            </w:pPr>
            <w:r w:rsidRPr="00B15186">
              <w:rPr>
                <w:rFonts w:ascii="Times New Roman" w:hAnsi="Times New Roman"/>
                <w:b/>
                <w:bCs/>
                <w:sz w:val="20"/>
                <w:lang w:val="ru-RU"/>
              </w:rPr>
              <w:t>2305,00</w:t>
            </w:r>
          </w:p>
        </w:tc>
        <w:tc>
          <w:tcPr>
            <w:tcW w:w="1370" w:type="dxa"/>
            <w:tcBorders>
              <w:top w:val="single" w:sz="4" w:space="0" w:color="auto"/>
              <w:left w:val="nil"/>
              <w:bottom w:val="single" w:sz="4" w:space="0" w:color="auto"/>
              <w:right w:val="single" w:sz="4" w:space="0" w:color="auto"/>
            </w:tcBorders>
            <w:vAlign w:val="center"/>
          </w:tcPr>
          <w:p w:rsidR="008B52A4" w:rsidRPr="00B15186" w:rsidRDefault="008B52A4" w:rsidP="003E55F9">
            <w:pPr>
              <w:spacing w:after="0"/>
              <w:rPr>
                <w:rFonts w:ascii="Times New Roman" w:hAnsi="Times New Roman"/>
                <w:b/>
                <w:bCs/>
                <w:sz w:val="20"/>
                <w:lang w:val="ru-RU"/>
              </w:rPr>
            </w:pPr>
            <w:r w:rsidRPr="00B15186">
              <w:rPr>
                <w:rFonts w:ascii="Times New Roman" w:hAnsi="Times New Roman"/>
                <w:b/>
                <w:bCs/>
                <w:sz w:val="20"/>
                <w:lang w:val="ru-RU"/>
              </w:rPr>
              <w:t>2305,00</w:t>
            </w:r>
          </w:p>
        </w:tc>
      </w:tr>
    </w:tbl>
    <w:p w:rsidR="008B52A4" w:rsidRDefault="008B52A4" w:rsidP="003E7E7C">
      <w:pPr>
        <w:spacing w:after="0"/>
        <w:jc w:val="center"/>
        <w:rPr>
          <w:rFonts w:ascii="Times New Roman" w:hAnsi="Times New Roman"/>
          <w:b/>
          <w:bCs/>
        </w:rPr>
      </w:pPr>
    </w:p>
    <w:p w:rsidR="008B52A4" w:rsidRDefault="008B52A4" w:rsidP="003E7E7C">
      <w:pPr>
        <w:spacing w:after="0"/>
        <w:jc w:val="center"/>
        <w:rPr>
          <w:rFonts w:ascii="Times New Roman" w:hAnsi="Times New Roman"/>
          <w:b/>
          <w:bCs/>
        </w:rPr>
      </w:pPr>
    </w:p>
    <w:p w:rsidR="008B52A4" w:rsidRDefault="008B52A4" w:rsidP="003E7E7C">
      <w:pPr>
        <w:spacing w:after="0"/>
        <w:jc w:val="center"/>
        <w:rPr>
          <w:rFonts w:ascii="Times New Roman" w:hAnsi="Times New Roman"/>
          <w:b/>
          <w:bCs/>
        </w:rPr>
      </w:pPr>
    </w:p>
    <w:p w:rsidR="008B52A4" w:rsidRDefault="008B52A4" w:rsidP="002B1324">
      <w:pPr>
        <w:spacing w:after="0"/>
        <w:jc w:val="right"/>
        <w:rPr>
          <w:rFonts w:ascii="Times New Roman" w:hAnsi="Times New Roman"/>
          <w:b/>
          <w:bCs/>
        </w:rPr>
      </w:pPr>
    </w:p>
    <w:p w:rsidR="008B52A4" w:rsidRDefault="008B52A4" w:rsidP="002B1324">
      <w:pPr>
        <w:spacing w:after="0"/>
        <w:jc w:val="right"/>
        <w:rPr>
          <w:rFonts w:ascii="Times New Roman" w:hAnsi="Times New Roman"/>
          <w:b/>
          <w:bCs/>
        </w:rPr>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Default="008B52A4" w:rsidP="002E7644">
      <w:pPr>
        <w:pStyle w:val="32"/>
        <w:shd w:val="clear" w:color="auto" w:fill="auto"/>
        <w:tabs>
          <w:tab w:val="left" w:leader="underscore" w:pos="2668"/>
        </w:tabs>
      </w:pPr>
    </w:p>
    <w:p w:rsidR="008B52A4" w:rsidRPr="002E7644" w:rsidRDefault="008B52A4" w:rsidP="002E7644">
      <w:pPr>
        <w:pStyle w:val="32"/>
        <w:shd w:val="clear" w:color="auto" w:fill="auto"/>
        <w:tabs>
          <w:tab w:val="left" w:leader="underscore" w:pos="2668"/>
        </w:tabs>
      </w:pPr>
    </w:p>
    <w:p w:rsidR="00674A29" w:rsidRDefault="00674A29" w:rsidP="002B1324">
      <w:pPr>
        <w:spacing w:after="0"/>
        <w:jc w:val="right"/>
        <w:rPr>
          <w:rFonts w:ascii="Times New Roman" w:hAnsi="Times New Roman"/>
          <w:sz w:val="24"/>
          <w:szCs w:val="24"/>
        </w:rPr>
      </w:pPr>
    </w:p>
    <w:p w:rsidR="00674A29" w:rsidRDefault="00674A29" w:rsidP="002B1324">
      <w:pPr>
        <w:spacing w:after="0"/>
        <w:jc w:val="right"/>
        <w:rPr>
          <w:rFonts w:ascii="Times New Roman" w:hAnsi="Times New Roman"/>
          <w:sz w:val="24"/>
          <w:szCs w:val="24"/>
        </w:rPr>
      </w:pPr>
    </w:p>
    <w:p w:rsidR="00674A29" w:rsidRDefault="00674A29" w:rsidP="002B1324">
      <w:pPr>
        <w:spacing w:after="0"/>
        <w:jc w:val="right"/>
        <w:rPr>
          <w:rFonts w:ascii="Times New Roman" w:hAnsi="Times New Roman"/>
          <w:sz w:val="24"/>
          <w:szCs w:val="24"/>
        </w:rPr>
      </w:pPr>
    </w:p>
    <w:p w:rsidR="00674A29" w:rsidRDefault="00674A29" w:rsidP="00674A29">
      <w:pPr>
        <w:spacing w:after="0"/>
        <w:rPr>
          <w:rFonts w:ascii="Times New Roman" w:hAnsi="Times New Roman"/>
          <w:sz w:val="24"/>
          <w:szCs w:val="24"/>
        </w:rPr>
      </w:pPr>
    </w:p>
    <w:p w:rsidR="00674A29" w:rsidRDefault="00674A29" w:rsidP="002B1324">
      <w:pPr>
        <w:spacing w:after="0"/>
        <w:jc w:val="right"/>
        <w:rPr>
          <w:rFonts w:ascii="Times New Roman" w:hAnsi="Times New Roman"/>
          <w:sz w:val="24"/>
          <w:szCs w:val="24"/>
        </w:rPr>
      </w:pPr>
    </w:p>
    <w:p w:rsidR="008B52A4" w:rsidRPr="007E3137" w:rsidRDefault="008B52A4" w:rsidP="002B1324">
      <w:pPr>
        <w:spacing w:after="0"/>
        <w:jc w:val="right"/>
        <w:rPr>
          <w:rFonts w:ascii="Times New Roman" w:hAnsi="Times New Roman"/>
          <w:sz w:val="24"/>
          <w:szCs w:val="24"/>
        </w:rPr>
      </w:pPr>
      <w:r>
        <w:rPr>
          <w:rFonts w:ascii="Times New Roman" w:hAnsi="Times New Roman"/>
          <w:sz w:val="24"/>
          <w:szCs w:val="24"/>
        </w:rPr>
        <w:t>Додаток 3</w:t>
      </w:r>
    </w:p>
    <w:p w:rsidR="008B52A4" w:rsidRPr="007E3137" w:rsidRDefault="008B52A4" w:rsidP="002B1324">
      <w:pPr>
        <w:spacing w:after="0"/>
        <w:jc w:val="right"/>
        <w:rPr>
          <w:rFonts w:ascii="Times New Roman" w:hAnsi="Times New Roman"/>
          <w:sz w:val="24"/>
          <w:szCs w:val="24"/>
        </w:rPr>
      </w:pPr>
      <w:r w:rsidRPr="007E3137">
        <w:rPr>
          <w:rFonts w:ascii="Times New Roman" w:hAnsi="Times New Roman"/>
          <w:sz w:val="24"/>
          <w:szCs w:val="24"/>
        </w:rPr>
        <w:t>до передавального акту</w:t>
      </w:r>
    </w:p>
    <w:p w:rsidR="008B52A4" w:rsidRPr="00401E0B" w:rsidRDefault="008B52A4" w:rsidP="002B1324">
      <w:pPr>
        <w:spacing w:after="0"/>
        <w:jc w:val="right"/>
        <w:rPr>
          <w:rFonts w:ascii="Times New Roman" w:hAnsi="Times New Roman"/>
          <w:sz w:val="20"/>
          <w:szCs w:val="20"/>
        </w:rPr>
      </w:pPr>
    </w:p>
    <w:p w:rsidR="008B52A4" w:rsidRPr="007E3137" w:rsidRDefault="008B52A4" w:rsidP="002B1324">
      <w:pPr>
        <w:spacing w:after="0"/>
        <w:jc w:val="center"/>
        <w:rPr>
          <w:rFonts w:ascii="Times New Roman" w:hAnsi="Times New Roman"/>
          <w:b/>
          <w:bCs/>
          <w:sz w:val="28"/>
          <w:szCs w:val="28"/>
        </w:rPr>
      </w:pPr>
      <w:r w:rsidRPr="007E3137">
        <w:rPr>
          <w:rFonts w:ascii="Times New Roman" w:hAnsi="Times New Roman"/>
          <w:b/>
          <w:bCs/>
          <w:sz w:val="28"/>
          <w:szCs w:val="28"/>
        </w:rPr>
        <w:t xml:space="preserve">Перелік майна </w:t>
      </w:r>
      <w:proofErr w:type="spellStart"/>
      <w:r w:rsidRPr="007E3137">
        <w:rPr>
          <w:rFonts w:ascii="Times New Roman" w:hAnsi="Times New Roman"/>
          <w:b/>
          <w:bCs/>
          <w:sz w:val="28"/>
          <w:szCs w:val="28"/>
        </w:rPr>
        <w:t>Сопачівської</w:t>
      </w:r>
      <w:proofErr w:type="spellEnd"/>
      <w:r w:rsidRPr="007E3137">
        <w:rPr>
          <w:rFonts w:ascii="Times New Roman" w:hAnsi="Times New Roman"/>
          <w:b/>
          <w:bCs/>
          <w:sz w:val="28"/>
          <w:szCs w:val="28"/>
        </w:rPr>
        <w:t xml:space="preserve"> сільської ради, що передається </w:t>
      </w:r>
      <w:proofErr w:type="spellStart"/>
      <w:r w:rsidRPr="007E3137">
        <w:rPr>
          <w:rFonts w:ascii="Times New Roman" w:hAnsi="Times New Roman"/>
          <w:b/>
          <w:bCs/>
          <w:sz w:val="28"/>
          <w:szCs w:val="28"/>
        </w:rPr>
        <w:t>Вараській</w:t>
      </w:r>
      <w:proofErr w:type="spellEnd"/>
      <w:r w:rsidRPr="007E3137">
        <w:rPr>
          <w:rFonts w:ascii="Times New Roman" w:hAnsi="Times New Roman"/>
          <w:b/>
          <w:bCs/>
          <w:sz w:val="28"/>
          <w:szCs w:val="28"/>
        </w:rPr>
        <w:t xml:space="preserve"> міській раді внаслідок реорганізації </w:t>
      </w:r>
      <w:proofErr w:type="spellStart"/>
      <w:r w:rsidRPr="007E3137">
        <w:rPr>
          <w:rFonts w:ascii="Times New Roman" w:hAnsi="Times New Roman"/>
          <w:b/>
          <w:bCs/>
          <w:sz w:val="28"/>
          <w:szCs w:val="28"/>
        </w:rPr>
        <w:t>Сопачівської</w:t>
      </w:r>
      <w:proofErr w:type="spellEnd"/>
      <w:r w:rsidRPr="007E3137">
        <w:rPr>
          <w:rFonts w:ascii="Times New Roman" w:hAnsi="Times New Roman"/>
          <w:b/>
          <w:bCs/>
          <w:sz w:val="28"/>
          <w:szCs w:val="28"/>
        </w:rPr>
        <w:t xml:space="preserve"> сільської ради шляхом приєднання до Вараської міської ради є правонаступником майна, активів та зобов’язань </w:t>
      </w:r>
      <w:proofErr w:type="spellStart"/>
      <w:r w:rsidRPr="007E3137">
        <w:rPr>
          <w:rFonts w:ascii="Times New Roman" w:hAnsi="Times New Roman"/>
          <w:b/>
          <w:bCs/>
          <w:sz w:val="28"/>
          <w:szCs w:val="28"/>
        </w:rPr>
        <w:t>Сопачівської</w:t>
      </w:r>
      <w:proofErr w:type="spellEnd"/>
      <w:r w:rsidRPr="007E3137">
        <w:rPr>
          <w:rFonts w:ascii="Times New Roman" w:hAnsi="Times New Roman"/>
          <w:b/>
          <w:bCs/>
          <w:sz w:val="28"/>
          <w:szCs w:val="28"/>
        </w:rPr>
        <w:t xml:space="preserve"> сільської ради</w:t>
      </w:r>
    </w:p>
    <w:p w:rsidR="008B52A4" w:rsidRPr="00401E0B" w:rsidRDefault="008B52A4" w:rsidP="002B1324">
      <w:pPr>
        <w:spacing w:after="0"/>
        <w:jc w:val="center"/>
        <w:rPr>
          <w:rFonts w:ascii="Times New Roman" w:hAnsi="Times New Roman"/>
          <w:b/>
          <w:bCs/>
          <w:sz w:val="20"/>
          <w:szCs w:val="20"/>
        </w:rPr>
      </w:pPr>
    </w:p>
    <w:tbl>
      <w:tblPr>
        <w:tblW w:w="9467" w:type="dxa"/>
        <w:tblInd w:w="103" w:type="dxa"/>
        <w:tblLayout w:type="fixed"/>
        <w:tblLook w:val="00A0"/>
      </w:tblPr>
      <w:tblGrid>
        <w:gridCol w:w="545"/>
        <w:gridCol w:w="2401"/>
        <w:gridCol w:w="1276"/>
        <w:gridCol w:w="1134"/>
        <w:gridCol w:w="992"/>
        <w:gridCol w:w="993"/>
        <w:gridCol w:w="1134"/>
        <w:gridCol w:w="992"/>
      </w:tblGrid>
      <w:tr w:rsidR="008B52A4" w:rsidRPr="002958FB" w:rsidTr="00994843">
        <w:trPr>
          <w:trHeight w:val="264"/>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з</w:t>
            </w:r>
            <w:proofErr w:type="spellEnd"/>
            <w:r w:rsidRPr="00812D4A">
              <w:rPr>
                <w:rFonts w:ascii="Times New Roman" w:hAnsi="Times New Roman"/>
                <w:b/>
                <w:sz w:val="20"/>
                <w:szCs w:val="28"/>
                <w:lang w:val="ru-RU"/>
              </w:rPr>
              <w:t>/</w:t>
            </w:r>
            <w:proofErr w:type="spellStart"/>
            <w:proofErr w:type="gramStart"/>
            <w:r w:rsidRPr="00812D4A">
              <w:rPr>
                <w:rFonts w:ascii="Times New Roman" w:hAnsi="Times New Roman"/>
                <w:b/>
                <w:sz w:val="20"/>
                <w:szCs w:val="28"/>
                <w:lang w:val="ru-RU"/>
              </w:rPr>
              <w:t>п</w:t>
            </w:r>
            <w:proofErr w:type="spellEnd"/>
            <w:proofErr w:type="gramEnd"/>
          </w:p>
        </w:tc>
        <w:tc>
          <w:tcPr>
            <w:tcW w:w="2401" w:type="dxa"/>
            <w:vMerge w:val="restart"/>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proofErr w:type="spellStart"/>
            <w:r w:rsidRPr="00812D4A">
              <w:rPr>
                <w:rFonts w:ascii="Times New Roman" w:hAnsi="Times New Roman"/>
                <w:b/>
                <w:sz w:val="20"/>
                <w:szCs w:val="28"/>
                <w:lang w:val="ru-RU"/>
              </w:rPr>
              <w:t>Найменування</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стисла</w:t>
            </w:r>
            <w:proofErr w:type="spellEnd"/>
            <w:r w:rsidRPr="00812D4A">
              <w:rPr>
                <w:rFonts w:ascii="Times New Roman" w:hAnsi="Times New Roman"/>
                <w:b/>
                <w:sz w:val="20"/>
                <w:szCs w:val="28"/>
                <w:lang w:val="ru-RU"/>
              </w:rPr>
              <w:t xml:space="preserve"> характеристика та </w:t>
            </w:r>
            <w:proofErr w:type="spellStart"/>
            <w:r w:rsidRPr="00812D4A">
              <w:rPr>
                <w:rFonts w:ascii="Times New Roman" w:hAnsi="Times New Roman"/>
                <w:b/>
                <w:sz w:val="20"/>
                <w:szCs w:val="28"/>
                <w:lang w:val="ru-RU"/>
              </w:rPr>
              <w:t>призначення</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об’єкта</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proofErr w:type="spellStart"/>
            <w:r w:rsidRPr="00812D4A">
              <w:rPr>
                <w:rFonts w:ascii="Times New Roman" w:hAnsi="Times New Roman"/>
                <w:b/>
                <w:sz w:val="20"/>
                <w:szCs w:val="28"/>
                <w:lang w:val="ru-RU"/>
              </w:rPr>
              <w:t>Інвентарний</w:t>
            </w:r>
            <w:proofErr w:type="spellEnd"/>
            <w:r w:rsidRPr="00812D4A">
              <w:rPr>
                <w:rFonts w:ascii="Times New Roman" w:hAnsi="Times New Roman"/>
                <w:b/>
                <w:sz w:val="20"/>
                <w:szCs w:val="28"/>
                <w:lang w:val="ru-RU"/>
              </w:rPr>
              <w:t xml:space="preserve"> номер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r w:rsidRPr="00812D4A">
              <w:rPr>
                <w:rFonts w:ascii="Times New Roman" w:hAnsi="Times New Roman"/>
                <w:b/>
                <w:sz w:val="20"/>
                <w:szCs w:val="28"/>
                <w:lang w:val="ru-RU"/>
              </w:rPr>
              <w:t>Один</w:t>
            </w:r>
            <w:proofErr w:type="gramStart"/>
            <w:r w:rsidRPr="00812D4A">
              <w:rPr>
                <w:rFonts w:ascii="Times New Roman" w:hAnsi="Times New Roman"/>
                <w:b/>
                <w:sz w:val="20"/>
                <w:szCs w:val="28"/>
                <w:lang w:val="ru-RU"/>
              </w:rPr>
              <w:t>.</w:t>
            </w:r>
            <w:proofErr w:type="gramEnd"/>
            <w:r w:rsidRPr="00812D4A">
              <w:rPr>
                <w:rFonts w:ascii="Times New Roman" w:hAnsi="Times New Roman"/>
                <w:b/>
                <w:sz w:val="20"/>
                <w:szCs w:val="28"/>
                <w:lang w:val="ru-RU"/>
              </w:rPr>
              <w:t xml:space="preserve"> </w:t>
            </w:r>
            <w:proofErr w:type="spellStart"/>
            <w:proofErr w:type="gramStart"/>
            <w:r w:rsidRPr="00812D4A">
              <w:rPr>
                <w:rFonts w:ascii="Times New Roman" w:hAnsi="Times New Roman"/>
                <w:b/>
                <w:sz w:val="20"/>
                <w:szCs w:val="28"/>
                <w:lang w:val="ru-RU"/>
              </w:rPr>
              <w:t>в</w:t>
            </w:r>
            <w:proofErr w:type="gramEnd"/>
            <w:r w:rsidRPr="00812D4A">
              <w:rPr>
                <w:rFonts w:ascii="Times New Roman" w:hAnsi="Times New Roman"/>
                <w:b/>
                <w:sz w:val="20"/>
                <w:szCs w:val="28"/>
                <w:lang w:val="ru-RU"/>
              </w:rPr>
              <w:t>имір</w:t>
            </w:r>
            <w:proofErr w:type="spellEnd"/>
            <w:r w:rsidRPr="00812D4A">
              <w:rPr>
                <w:rFonts w:ascii="Times New Roman" w:hAnsi="Times New Roman"/>
                <w:b/>
                <w:sz w:val="20"/>
                <w:szCs w:val="28"/>
                <w:lang w:val="ru-RU"/>
              </w:rPr>
              <w:t>.</w:t>
            </w:r>
          </w:p>
        </w:tc>
        <w:tc>
          <w:tcPr>
            <w:tcW w:w="4111" w:type="dxa"/>
            <w:gridSpan w:val="4"/>
            <w:tcBorders>
              <w:top w:val="single" w:sz="4" w:space="0" w:color="auto"/>
              <w:left w:val="nil"/>
              <w:bottom w:val="nil"/>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r w:rsidRPr="00812D4A">
              <w:rPr>
                <w:rFonts w:ascii="Times New Roman" w:hAnsi="Times New Roman"/>
                <w:b/>
                <w:sz w:val="20"/>
                <w:szCs w:val="28"/>
                <w:lang w:val="ru-RU"/>
              </w:rPr>
              <w:t xml:space="preserve">За </w:t>
            </w:r>
            <w:proofErr w:type="spellStart"/>
            <w:r w:rsidRPr="00812D4A">
              <w:rPr>
                <w:rFonts w:ascii="Times New Roman" w:hAnsi="Times New Roman"/>
                <w:b/>
                <w:sz w:val="20"/>
                <w:szCs w:val="28"/>
                <w:lang w:val="ru-RU"/>
              </w:rPr>
              <w:t>даними</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бухгалтерського</w:t>
            </w:r>
            <w:proofErr w:type="spellEnd"/>
            <w:r w:rsidRPr="00812D4A">
              <w:rPr>
                <w:rFonts w:ascii="Times New Roman" w:hAnsi="Times New Roman"/>
                <w:b/>
                <w:sz w:val="20"/>
                <w:szCs w:val="28"/>
                <w:lang w:val="ru-RU"/>
              </w:rPr>
              <w:t xml:space="preserve"> </w:t>
            </w:r>
            <w:proofErr w:type="gramStart"/>
            <w:r w:rsidRPr="00812D4A">
              <w:rPr>
                <w:rFonts w:ascii="Times New Roman" w:hAnsi="Times New Roman"/>
                <w:b/>
                <w:sz w:val="20"/>
                <w:szCs w:val="28"/>
                <w:lang w:val="ru-RU"/>
              </w:rPr>
              <w:t>обл</w:t>
            </w:r>
            <w:proofErr w:type="gramEnd"/>
            <w:r w:rsidRPr="00812D4A">
              <w:rPr>
                <w:rFonts w:ascii="Times New Roman" w:hAnsi="Times New Roman"/>
                <w:b/>
                <w:sz w:val="20"/>
                <w:szCs w:val="28"/>
                <w:lang w:val="ru-RU"/>
              </w:rPr>
              <w:t>іку3</w:t>
            </w:r>
          </w:p>
        </w:tc>
      </w:tr>
      <w:tr w:rsidR="008B52A4" w:rsidRPr="002958FB" w:rsidTr="00994843">
        <w:trPr>
          <w:trHeight w:val="1422"/>
        </w:trPr>
        <w:tc>
          <w:tcPr>
            <w:tcW w:w="545" w:type="dxa"/>
            <w:vMerge/>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p>
        </w:tc>
        <w:tc>
          <w:tcPr>
            <w:tcW w:w="2401" w:type="dxa"/>
            <w:vMerge/>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sz w:val="20"/>
                <w:szCs w:val="28"/>
                <w:lang w:val="ru-RU"/>
              </w:rPr>
            </w:pPr>
          </w:p>
        </w:tc>
        <w:tc>
          <w:tcPr>
            <w:tcW w:w="992" w:type="dxa"/>
            <w:tcBorders>
              <w:top w:val="single" w:sz="4" w:space="0" w:color="auto"/>
              <w:left w:val="nil"/>
              <w:bottom w:val="nil"/>
              <w:right w:val="single" w:sz="4" w:space="0" w:color="auto"/>
            </w:tcBorders>
            <w:textDirection w:val="btLr"/>
            <w:vAlign w:val="center"/>
          </w:tcPr>
          <w:p w:rsidR="008B52A4" w:rsidRPr="00812D4A" w:rsidRDefault="008B52A4" w:rsidP="00812D4A">
            <w:pPr>
              <w:spacing w:after="0" w:line="240" w:lineRule="auto"/>
              <w:jc w:val="center"/>
              <w:rPr>
                <w:rFonts w:ascii="Times New Roman" w:hAnsi="Times New Roman"/>
                <w:b/>
                <w:sz w:val="20"/>
                <w:szCs w:val="28"/>
                <w:lang w:val="ru-RU"/>
              </w:rPr>
            </w:pPr>
            <w:proofErr w:type="spellStart"/>
            <w:r w:rsidRPr="00812D4A">
              <w:rPr>
                <w:rFonts w:ascii="Times New Roman" w:hAnsi="Times New Roman"/>
                <w:b/>
                <w:sz w:val="20"/>
                <w:szCs w:val="28"/>
                <w:lang w:val="ru-RU"/>
              </w:rPr>
              <w:t>кількість</w:t>
            </w:r>
            <w:proofErr w:type="spellEnd"/>
          </w:p>
        </w:tc>
        <w:tc>
          <w:tcPr>
            <w:tcW w:w="993" w:type="dxa"/>
            <w:tcBorders>
              <w:top w:val="single" w:sz="4" w:space="0" w:color="auto"/>
              <w:left w:val="nil"/>
              <w:bottom w:val="nil"/>
              <w:right w:val="single" w:sz="4" w:space="0" w:color="auto"/>
            </w:tcBorders>
            <w:textDirection w:val="btLr"/>
            <w:vAlign w:val="center"/>
          </w:tcPr>
          <w:p w:rsidR="008B52A4" w:rsidRPr="00812D4A" w:rsidRDefault="008B52A4" w:rsidP="00812D4A">
            <w:pPr>
              <w:spacing w:after="0" w:line="240" w:lineRule="auto"/>
              <w:jc w:val="center"/>
              <w:rPr>
                <w:rFonts w:ascii="Times New Roman" w:hAnsi="Times New Roman"/>
                <w:b/>
                <w:sz w:val="20"/>
                <w:szCs w:val="28"/>
                <w:lang w:val="ru-RU"/>
              </w:rPr>
            </w:pPr>
            <w:proofErr w:type="spellStart"/>
            <w:r w:rsidRPr="00812D4A">
              <w:rPr>
                <w:rFonts w:ascii="Times New Roman" w:hAnsi="Times New Roman"/>
                <w:b/>
                <w:sz w:val="20"/>
                <w:szCs w:val="28"/>
                <w:lang w:val="ru-RU"/>
              </w:rPr>
              <w:t>первісна</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переоцінена</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вартість</w:t>
            </w:r>
            <w:proofErr w:type="spellEnd"/>
          </w:p>
        </w:tc>
        <w:tc>
          <w:tcPr>
            <w:tcW w:w="1134" w:type="dxa"/>
            <w:tcBorders>
              <w:top w:val="single" w:sz="4" w:space="0" w:color="auto"/>
              <w:left w:val="nil"/>
              <w:bottom w:val="nil"/>
              <w:right w:val="single" w:sz="4" w:space="0" w:color="auto"/>
            </w:tcBorders>
            <w:textDirection w:val="btLr"/>
            <w:vAlign w:val="center"/>
          </w:tcPr>
          <w:p w:rsidR="008B52A4" w:rsidRPr="00812D4A" w:rsidRDefault="008B52A4" w:rsidP="00812D4A">
            <w:pPr>
              <w:spacing w:after="0" w:line="240" w:lineRule="auto"/>
              <w:jc w:val="center"/>
              <w:rPr>
                <w:rFonts w:ascii="Times New Roman" w:hAnsi="Times New Roman"/>
                <w:b/>
                <w:sz w:val="20"/>
                <w:szCs w:val="28"/>
                <w:lang w:val="ru-RU"/>
              </w:rPr>
            </w:pPr>
            <w:r w:rsidRPr="00812D4A">
              <w:rPr>
                <w:rFonts w:ascii="Times New Roman" w:hAnsi="Times New Roman"/>
                <w:b/>
                <w:sz w:val="20"/>
                <w:szCs w:val="28"/>
                <w:lang w:val="ru-RU"/>
              </w:rPr>
              <w:t xml:space="preserve">сума </w:t>
            </w:r>
            <w:proofErr w:type="spellStart"/>
            <w:r w:rsidRPr="00812D4A">
              <w:rPr>
                <w:rFonts w:ascii="Times New Roman" w:hAnsi="Times New Roman"/>
                <w:b/>
                <w:sz w:val="20"/>
                <w:szCs w:val="28"/>
                <w:lang w:val="ru-RU"/>
              </w:rPr>
              <w:t>зносу</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накопиченої</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амортизації</w:t>
            </w:r>
            <w:proofErr w:type="spellEnd"/>
            <w:r w:rsidRPr="00812D4A">
              <w:rPr>
                <w:rFonts w:ascii="Times New Roman" w:hAnsi="Times New Roman"/>
                <w:b/>
                <w:sz w:val="20"/>
                <w:szCs w:val="28"/>
                <w:lang w:val="ru-RU"/>
              </w:rPr>
              <w:t>)</w:t>
            </w:r>
          </w:p>
        </w:tc>
        <w:tc>
          <w:tcPr>
            <w:tcW w:w="992" w:type="dxa"/>
            <w:tcBorders>
              <w:top w:val="single" w:sz="4" w:space="0" w:color="auto"/>
              <w:left w:val="nil"/>
              <w:bottom w:val="nil"/>
              <w:right w:val="single" w:sz="4" w:space="0" w:color="auto"/>
            </w:tcBorders>
            <w:textDirection w:val="btLr"/>
            <w:vAlign w:val="center"/>
          </w:tcPr>
          <w:p w:rsidR="008B52A4" w:rsidRPr="00812D4A" w:rsidRDefault="008B52A4" w:rsidP="00812D4A">
            <w:pPr>
              <w:spacing w:after="0" w:line="240" w:lineRule="auto"/>
              <w:jc w:val="center"/>
              <w:rPr>
                <w:rFonts w:ascii="Times New Roman" w:hAnsi="Times New Roman"/>
                <w:b/>
                <w:sz w:val="20"/>
                <w:szCs w:val="28"/>
                <w:lang w:val="ru-RU"/>
              </w:rPr>
            </w:pPr>
            <w:proofErr w:type="spellStart"/>
            <w:r w:rsidRPr="00812D4A">
              <w:rPr>
                <w:rFonts w:ascii="Times New Roman" w:hAnsi="Times New Roman"/>
                <w:b/>
                <w:sz w:val="20"/>
                <w:szCs w:val="28"/>
                <w:lang w:val="ru-RU"/>
              </w:rPr>
              <w:t>балансова</w:t>
            </w:r>
            <w:proofErr w:type="spellEnd"/>
            <w:r w:rsidRPr="00812D4A">
              <w:rPr>
                <w:rFonts w:ascii="Times New Roman" w:hAnsi="Times New Roman"/>
                <w:b/>
                <w:sz w:val="20"/>
                <w:szCs w:val="28"/>
                <w:lang w:val="ru-RU"/>
              </w:rPr>
              <w:t xml:space="preserve"> </w:t>
            </w:r>
            <w:proofErr w:type="spellStart"/>
            <w:r w:rsidRPr="00812D4A">
              <w:rPr>
                <w:rFonts w:ascii="Times New Roman" w:hAnsi="Times New Roman"/>
                <w:b/>
                <w:sz w:val="20"/>
                <w:szCs w:val="28"/>
                <w:lang w:val="ru-RU"/>
              </w:rPr>
              <w:t>вартість</w:t>
            </w:r>
            <w:proofErr w:type="spellEnd"/>
          </w:p>
        </w:tc>
      </w:tr>
      <w:tr w:rsidR="008B52A4" w:rsidRPr="002958FB" w:rsidTr="00994843">
        <w:trPr>
          <w:trHeight w:val="264"/>
        </w:trPr>
        <w:tc>
          <w:tcPr>
            <w:tcW w:w="545" w:type="dxa"/>
            <w:tcBorders>
              <w:top w:val="nil"/>
              <w:left w:val="single" w:sz="4" w:space="0" w:color="auto"/>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lang w:val="ru-RU"/>
              </w:rPr>
            </w:pPr>
            <w:r w:rsidRPr="00812D4A">
              <w:rPr>
                <w:rFonts w:ascii="Times New Roman" w:hAnsi="Times New Roman"/>
                <w:b/>
                <w:bCs/>
                <w:sz w:val="20"/>
                <w:szCs w:val="28"/>
                <w:lang w:val="ru-RU"/>
              </w:rPr>
              <w:t>1</w:t>
            </w:r>
          </w:p>
        </w:tc>
        <w:tc>
          <w:tcPr>
            <w:tcW w:w="2401" w:type="dxa"/>
            <w:tcBorders>
              <w:top w:val="nil"/>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lang w:val="ru-RU"/>
              </w:rPr>
            </w:pPr>
            <w:r w:rsidRPr="00812D4A">
              <w:rPr>
                <w:rFonts w:ascii="Times New Roman" w:hAnsi="Times New Roman"/>
                <w:b/>
                <w:bCs/>
                <w:sz w:val="20"/>
                <w:szCs w:val="28"/>
                <w:lang w:val="ru-RU"/>
              </w:rPr>
              <w:t>2</w:t>
            </w:r>
          </w:p>
        </w:tc>
        <w:tc>
          <w:tcPr>
            <w:tcW w:w="1276" w:type="dxa"/>
            <w:tcBorders>
              <w:top w:val="nil"/>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lang w:val="ru-RU"/>
              </w:rPr>
            </w:pPr>
            <w:r w:rsidRPr="00812D4A">
              <w:rPr>
                <w:rFonts w:ascii="Times New Roman" w:hAnsi="Times New Roman"/>
                <w:b/>
                <w:bCs/>
                <w:sz w:val="20"/>
                <w:szCs w:val="28"/>
                <w:lang w:val="ru-RU"/>
              </w:rPr>
              <w:t>3</w:t>
            </w:r>
          </w:p>
        </w:tc>
        <w:tc>
          <w:tcPr>
            <w:tcW w:w="1134" w:type="dxa"/>
            <w:tcBorders>
              <w:top w:val="nil"/>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lang w:val="ru-RU"/>
              </w:rPr>
            </w:pPr>
            <w:r w:rsidRPr="00812D4A">
              <w:rPr>
                <w:rFonts w:ascii="Times New Roman" w:hAnsi="Times New Roman"/>
                <w:b/>
                <w:bCs/>
                <w:sz w:val="20"/>
                <w:szCs w:val="28"/>
                <w:lang w:val="ru-RU"/>
              </w:rPr>
              <w:t>4</w:t>
            </w:r>
          </w:p>
        </w:tc>
        <w:tc>
          <w:tcPr>
            <w:tcW w:w="992" w:type="dxa"/>
            <w:tcBorders>
              <w:top w:val="single" w:sz="4" w:space="0" w:color="auto"/>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rPr>
            </w:pPr>
            <w:r w:rsidRPr="00812D4A">
              <w:rPr>
                <w:rFonts w:ascii="Times New Roman" w:hAnsi="Times New Roman"/>
                <w:b/>
                <w:bCs/>
                <w:sz w:val="20"/>
                <w:szCs w:val="28"/>
              </w:rPr>
              <w:t>5</w:t>
            </w:r>
          </w:p>
        </w:tc>
        <w:tc>
          <w:tcPr>
            <w:tcW w:w="993" w:type="dxa"/>
            <w:tcBorders>
              <w:top w:val="single" w:sz="4" w:space="0" w:color="auto"/>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rPr>
            </w:pPr>
            <w:r w:rsidRPr="00812D4A">
              <w:rPr>
                <w:rFonts w:ascii="Times New Roman" w:hAnsi="Times New Roman"/>
                <w:b/>
                <w:bCs/>
                <w:sz w:val="20"/>
                <w:szCs w:val="28"/>
              </w:rPr>
              <w:t>6</w:t>
            </w:r>
          </w:p>
        </w:tc>
        <w:tc>
          <w:tcPr>
            <w:tcW w:w="1134" w:type="dxa"/>
            <w:tcBorders>
              <w:top w:val="single" w:sz="4" w:space="0" w:color="auto"/>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rPr>
            </w:pPr>
            <w:r w:rsidRPr="00812D4A">
              <w:rPr>
                <w:rFonts w:ascii="Times New Roman" w:hAnsi="Times New Roman"/>
                <w:b/>
                <w:bCs/>
                <w:sz w:val="20"/>
                <w:szCs w:val="28"/>
              </w:rPr>
              <w:t>7</w:t>
            </w:r>
          </w:p>
        </w:tc>
        <w:tc>
          <w:tcPr>
            <w:tcW w:w="992" w:type="dxa"/>
            <w:tcBorders>
              <w:top w:val="single" w:sz="4" w:space="0" w:color="auto"/>
              <w:left w:val="nil"/>
              <w:bottom w:val="single" w:sz="4" w:space="0" w:color="auto"/>
              <w:right w:val="single" w:sz="4" w:space="0" w:color="auto"/>
            </w:tcBorders>
            <w:vAlign w:val="center"/>
          </w:tcPr>
          <w:p w:rsidR="008B52A4" w:rsidRPr="00812D4A" w:rsidRDefault="008B52A4" w:rsidP="00812D4A">
            <w:pPr>
              <w:spacing w:after="0" w:line="240" w:lineRule="auto"/>
              <w:jc w:val="center"/>
              <w:rPr>
                <w:rFonts w:ascii="Times New Roman" w:hAnsi="Times New Roman"/>
                <w:b/>
                <w:bCs/>
                <w:sz w:val="20"/>
                <w:szCs w:val="28"/>
              </w:rPr>
            </w:pPr>
            <w:r w:rsidRPr="00812D4A">
              <w:rPr>
                <w:rFonts w:ascii="Times New Roman" w:hAnsi="Times New Roman"/>
                <w:b/>
                <w:bCs/>
                <w:sz w:val="20"/>
                <w:szCs w:val="28"/>
              </w:rPr>
              <w:t>8</w:t>
            </w:r>
          </w:p>
        </w:tc>
      </w:tr>
      <w:tr w:rsidR="008B52A4" w:rsidRPr="002958FB" w:rsidTr="00994843">
        <w:trPr>
          <w:trHeight w:val="300"/>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lang w:val="ru-RU"/>
              </w:rPr>
              <w:t>1</w:t>
            </w:r>
          </w:p>
        </w:tc>
        <w:tc>
          <w:tcPr>
            <w:tcW w:w="2401"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Магнітола</w:t>
            </w:r>
            <w:proofErr w:type="spellEnd"/>
          </w:p>
        </w:tc>
        <w:tc>
          <w:tcPr>
            <w:tcW w:w="1276"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111370002</w:t>
            </w:r>
          </w:p>
        </w:tc>
        <w:tc>
          <w:tcPr>
            <w:tcW w:w="1134"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992"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993"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610,00</w:t>
            </w:r>
          </w:p>
        </w:tc>
        <w:tc>
          <w:tcPr>
            <w:tcW w:w="1134"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305,00</w:t>
            </w:r>
          </w:p>
        </w:tc>
        <w:tc>
          <w:tcPr>
            <w:tcW w:w="992"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305,00</w:t>
            </w:r>
          </w:p>
        </w:tc>
      </w:tr>
      <w:tr w:rsidR="008B52A4" w:rsidRPr="002958FB" w:rsidTr="00994843">
        <w:trPr>
          <w:trHeight w:val="300"/>
        </w:trPr>
        <w:tc>
          <w:tcPr>
            <w:tcW w:w="545"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w:t>
            </w:r>
          </w:p>
        </w:tc>
        <w:tc>
          <w:tcPr>
            <w:tcW w:w="2401" w:type="dxa"/>
            <w:tcBorders>
              <w:top w:val="single" w:sz="4" w:space="0" w:color="auto"/>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Доріжка</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килимова</w:t>
            </w:r>
            <w:proofErr w:type="spellEnd"/>
          </w:p>
        </w:tc>
        <w:tc>
          <w:tcPr>
            <w:tcW w:w="1276" w:type="dxa"/>
            <w:tcBorders>
              <w:top w:val="single" w:sz="4" w:space="0" w:color="auto"/>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111370006</w:t>
            </w:r>
          </w:p>
        </w:tc>
        <w:tc>
          <w:tcPr>
            <w:tcW w:w="1134" w:type="dxa"/>
            <w:tcBorders>
              <w:top w:val="single" w:sz="4" w:space="0" w:color="auto"/>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992"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993"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1400,00</w:t>
            </w:r>
          </w:p>
        </w:tc>
        <w:tc>
          <w:tcPr>
            <w:tcW w:w="1134"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700,00</w:t>
            </w:r>
          </w:p>
        </w:tc>
        <w:tc>
          <w:tcPr>
            <w:tcW w:w="992"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700,00</w:t>
            </w:r>
          </w:p>
        </w:tc>
      </w:tr>
      <w:tr w:rsidR="008B52A4" w:rsidRPr="002958FB" w:rsidTr="00994843">
        <w:trPr>
          <w:trHeight w:val="300"/>
        </w:trPr>
        <w:tc>
          <w:tcPr>
            <w:tcW w:w="545" w:type="dxa"/>
            <w:tcBorders>
              <w:top w:val="single" w:sz="4" w:space="0" w:color="auto"/>
              <w:left w:val="single" w:sz="4" w:space="0" w:color="auto"/>
              <w:bottom w:val="single" w:sz="4" w:space="0" w:color="auto"/>
              <w:right w:val="single" w:sz="4" w:space="0" w:color="auto"/>
            </w:tcBorders>
            <w:noWrap/>
            <w:vAlign w:val="bottom"/>
          </w:tcPr>
          <w:p w:rsidR="008B52A4" w:rsidRPr="002958FB" w:rsidRDefault="008B52A4" w:rsidP="003E55F9">
            <w:pPr>
              <w:spacing w:after="0" w:line="240" w:lineRule="auto"/>
              <w:jc w:val="both"/>
              <w:rPr>
                <w:rFonts w:ascii="Times New Roman" w:hAnsi="Times New Roman"/>
                <w:sz w:val="20"/>
                <w:szCs w:val="28"/>
                <w:lang w:val="ru-RU"/>
              </w:rPr>
            </w:pPr>
          </w:p>
        </w:tc>
        <w:tc>
          <w:tcPr>
            <w:tcW w:w="2401" w:type="dxa"/>
            <w:tcBorders>
              <w:top w:val="single" w:sz="4" w:space="0" w:color="auto"/>
              <w:left w:val="single" w:sz="4" w:space="0" w:color="auto"/>
              <w:bottom w:val="single" w:sz="4" w:space="0" w:color="auto"/>
              <w:right w:val="single" w:sz="4" w:space="0" w:color="auto"/>
            </w:tcBorders>
            <w:noWrap/>
            <w:vAlign w:val="center"/>
          </w:tcPr>
          <w:p w:rsidR="008B52A4" w:rsidRPr="00812D4A" w:rsidRDefault="008B52A4" w:rsidP="003E55F9">
            <w:pPr>
              <w:spacing w:after="0" w:line="240" w:lineRule="auto"/>
              <w:jc w:val="both"/>
              <w:rPr>
                <w:rFonts w:ascii="Times New Roman" w:hAnsi="Times New Roman"/>
                <w:b/>
                <w:sz w:val="20"/>
                <w:szCs w:val="28"/>
                <w:lang w:val="ru-RU"/>
              </w:rPr>
            </w:pPr>
            <w:proofErr w:type="spellStart"/>
            <w:r w:rsidRPr="00812D4A">
              <w:rPr>
                <w:rFonts w:ascii="Times New Roman" w:hAnsi="Times New Roman"/>
                <w:b/>
                <w:sz w:val="20"/>
                <w:szCs w:val="28"/>
                <w:lang w:val="ru-RU"/>
              </w:rPr>
              <w:t>Всього</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8B52A4" w:rsidRPr="00812D4A" w:rsidRDefault="008B52A4" w:rsidP="003E55F9">
            <w:pPr>
              <w:spacing w:after="0" w:line="240" w:lineRule="auto"/>
              <w:jc w:val="both"/>
              <w:rPr>
                <w:rFonts w:ascii="Times New Roman" w:hAnsi="Times New Roman"/>
                <w:b/>
                <w:sz w:val="20"/>
                <w:szCs w:val="28"/>
                <w:lang w:val="ru-RU"/>
              </w:rPr>
            </w:pPr>
          </w:p>
        </w:tc>
        <w:tc>
          <w:tcPr>
            <w:tcW w:w="1134" w:type="dxa"/>
            <w:tcBorders>
              <w:top w:val="single" w:sz="4" w:space="0" w:color="auto"/>
              <w:left w:val="single" w:sz="4" w:space="0" w:color="auto"/>
              <w:bottom w:val="single" w:sz="4" w:space="0" w:color="auto"/>
              <w:right w:val="nil"/>
            </w:tcBorders>
            <w:noWrap/>
            <w:vAlign w:val="center"/>
          </w:tcPr>
          <w:p w:rsidR="008B52A4" w:rsidRPr="00812D4A" w:rsidRDefault="008B52A4" w:rsidP="003E55F9">
            <w:pPr>
              <w:spacing w:after="0" w:line="240" w:lineRule="auto"/>
              <w:jc w:val="both"/>
              <w:rPr>
                <w:rFonts w:ascii="Times New Roman" w:hAnsi="Times New Roman"/>
                <w:b/>
                <w:sz w:val="20"/>
                <w:szCs w:val="28"/>
                <w:lang w:val="ru-RU"/>
              </w:rPr>
            </w:pPr>
          </w:p>
        </w:tc>
        <w:tc>
          <w:tcPr>
            <w:tcW w:w="992" w:type="dxa"/>
            <w:tcBorders>
              <w:top w:val="nil"/>
              <w:left w:val="single" w:sz="4" w:space="0" w:color="auto"/>
              <w:bottom w:val="single" w:sz="4" w:space="0" w:color="auto"/>
              <w:right w:val="single" w:sz="4" w:space="0" w:color="auto"/>
            </w:tcBorders>
            <w:vAlign w:val="center"/>
          </w:tcPr>
          <w:p w:rsidR="008B52A4" w:rsidRPr="00812D4A" w:rsidRDefault="008B52A4" w:rsidP="003E55F9">
            <w:pPr>
              <w:spacing w:after="0" w:line="240" w:lineRule="auto"/>
              <w:jc w:val="both"/>
              <w:rPr>
                <w:rFonts w:ascii="Times New Roman" w:hAnsi="Times New Roman"/>
                <w:b/>
                <w:sz w:val="20"/>
                <w:szCs w:val="28"/>
                <w:lang w:val="ru-RU"/>
              </w:rPr>
            </w:pPr>
            <w:r w:rsidRPr="00812D4A">
              <w:rPr>
                <w:rFonts w:ascii="Times New Roman" w:hAnsi="Times New Roman"/>
                <w:b/>
                <w:bCs/>
                <w:sz w:val="20"/>
                <w:szCs w:val="28"/>
                <w:lang w:val="ru-RU"/>
              </w:rPr>
              <w:t>2,00</w:t>
            </w:r>
          </w:p>
        </w:tc>
        <w:tc>
          <w:tcPr>
            <w:tcW w:w="993" w:type="dxa"/>
            <w:tcBorders>
              <w:top w:val="nil"/>
              <w:left w:val="nil"/>
              <w:bottom w:val="single" w:sz="4" w:space="0" w:color="auto"/>
              <w:right w:val="single" w:sz="4" w:space="0" w:color="auto"/>
            </w:tcBorders>
            <w:vAlign w:val="center"/>
          </w:tcPr>
          <w:p w:rsidR="008B52A4" w:rsidRPr="00812D4A" w:rsidRDefault="008B52A4" w:rsidP="003E55F9">
            <w:pPr>
              <w:spacing w:after="0" w:line="240" w:lineRule="auto"/>
              <w:jc w:val="both"/>
              <w:rPr>
                <w:rFonts w:ascii="Times New Roman" w:hAnsi="Times New Roman"/>
                <w:b/>
                <w:sz w:val="20"/>
                <w:szCs w:val="28"/>
                <w:lang w:val="ru-RU"/>
              </w:rPr>
            </w:pPr>
            <w:r w:rsidRPr="00812D4A">
              <w:rPr>
                <w:rFonts w:ascii="Times New Roman" w:hAnsi="Times New Roman"/>
                <w:b/>
                <w:bCs/>
                <w:sz w:val="20"/>
                <w:szCs w:val="28"/>
                <w:lang w:val="ru-RU"/>
              </w:rPr>
              <w:t>2010,00</w:t>
            </w:r>
          </w:p>
        </w:tc>
        <w:tc>
          <w:tcPr>
            <w:tcW w:w="1134" w:type="dxa"/>
            <w:tcBorders>
              <w:top w:val="nil"/>
              <w:left w:val="nil"/>
              <w:bottom w:val="single" w:sz="4" w:space="0" w:color="auto"/>
              <w:right w:val="single" w:sz="4" w:space="0" w:color="auto"/>
            </w:tcBorders>
            <w:vAlign w:val="center"/>
          </w:tcPr>
          <w:p w:rsidR="008B52A4" w:rsidRPr="00812D4A" w:rsidRDefault="008B52A4" w:rsidP="003E55F9">
            <w:pPr>
              <w:spacing w:after="0" w:line="240" w:lineRule="auto"/>
              <w:jc w:val="both"/>
              <w:rPr>
                <w:rFonts w:ascii="Times New Roman" w:hAnsi="Times New Roman"/>
                <w:b/>
                <w:sz w:val="20"/>
                <w:szCs w:val="28"/>
                <w:lang w:val="ru-RU"/>
              </w:rPr>
            </w:pPr>
            <w:r w:rsidRPr="00812D4A">
              <w:rPr>
                <w:rFonts w:ascii="Times New Roman" w:hAnsi="Times New Roman"/>
                <w:b/>
                <w:bCs/>
                <w:sz w:val="20"/>
                <w:szCs w:val="28"/>
                <w:lang w:val="ru-RU"/>
              </w:rPr>
              <w:t>1005,00</w:t>
            </w:r>
          </w:p>
        </w:tc>
        <w:tc>
          <w:tcPr>
            <w:tcW w:w="992" w:type="dxa"/>
            <w:tcBorders>
              <w:top w:val="nil"/>
              <w:left w:val="nil"/>
              <w:bottom w:val="single" w:sz="4" w:space="0" w:color="auto"/>
              <w:right w:val="single" w:sz="4" w:space="0" w:color="auto"/>
            </w:tcBorders>
            <w:vAlign w:val="center"/>
          </w:tcPr>
          <w:p w:rsidR="008B52A4" w:rsidRPr="00812D4A" w:rsidRDefault="008B52A4" w:rsidP="003E55F9">
            <w:pPr>
              <w:spacing w:after="0" w:line="240" w:lineRule="auto"/>
              <w:jc w:val="both"/>
              <w:rPr>
                <w:rFonts w:ascii="Times New Roman" w:hAnsi="Times New Roman"/>
                <w:b/>
                <w:sz w:val="20"/>
                <w:szCs w:val="28"/>
                <w:lang w:val="ru-RU"/>
              </w:rPr>
            </w:pPr>
            <w:r w:rsidRPr="00812D4A">
              <w:rPr>
                <w:rFonts w:ascii="Times New Roman" w:hAnsi="Times New Roman"/>
                <w:b/>
                <w:sz w:val="20"/>
                <w:szCs w:val="28"/>
                <w:lang w:val="ru-RU"/>
              </w:rPr>
              <w:t>1005</w:t>
            </w:r>
            <w:r>
              <w:rPr>
                <w:rFonts w:ascii="Times New Roman" w:hAnsi="Times New Roman"/>
                <w:b/>
                <w:sz w:val="20"/>
                <w:szCs w:val="28"/>
                <w:lang w:val="ru-RU"/>
              </w:rPr>
              <w:t>,00</w:t>
            </w:r>
          </w:p>
        </w:tc>
      </w:tr>
    </w:tbl>
    <w:p w:rsidR="008B52A4" w:rsidRDefault="008B52A4"/>
    <w:tbl>
      <w:tblPr>
        <w:tblW w:w="9545" w:type="dxa"/>
        <w:tblInd w:w="103" w:type="dxa"/>
        <w:tblLayout w:type="fixed"/>
        <w:tblLook w:val="00A0"/>
      </w:tblPr>
      <w:tblGrid>
        <w:gridCol w:w="545"/>
        <w:gridCol w:w="1440"/>
        <w:gridCol w:w="2520"/>
        <w:gridCol w:w="850"/>
        <w:gridCol w:w="992"/>
        <w:gridCol w:w="1218"/>
        <w:gridCol w:w="1043"/>
        <w:gridCol w:w="937"/>
      </w:tblGrid>
      <w:tr w:rsidR="008B52A4" w:rsidRPr="002958FB" w:rsidTr="00AD1740">
        <w:trPr>
          <w:trHeight w:val="255"/>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r w:rsidRPr="00994843">
              <w:rPr>
                <w:rFonts w:ascii="Times New Roman" w:hAnsi="Times New Roman"/>
                <w:b/>
                <w:sz w:val="20"/>
                <w:szCs w:val="28"/>
                <w:lang w:val="ru-RU"/>
              </w:rPr>
              <w:t>№</w:t>
            </w:r>
            <w:r w:rsidRPr="00994843">
              <w:rPr>
                <w:rFonts w:ascii="Times New Roman" w:hAnsi="Times New Roman"/>
                <w:b/>
                <w:sz w:val="20"/>
                <w:szCs w:val="28"/>
                <w:lang w:val="ru-RU"/>
              </w:rPr>
              <w:br/>
            </w:r>
            <w:proofErr w:type="spellStart"/>
            <w:r w:rsidRPr="00994843">
              <w:rPr>
                <w:rFonts w:ascii="Times New Roman" w:hAnsi="Times New Roman"/>
                <w:b/>
                <w:sz w:val="20"/>
                <w:szCs w:val="28"/>
                <w:lang w:val="ru-RU"/>
              </w:rPr>
              <w:t>з</w:t>
            </w:r>
            <w:proofErr w:type="spellEnd"/>
            <w:r w:rsidRPr="00994843">
              <w:rPr>
                <w:rFonts w:ascii="Times New Roman" w:hAnsi="Times New Roman"/>
                <w:b/>
                <w:sz w:val="20"/>
                <w:szCs w:val="28"/>
                <w:lang w:val="ru-RU"/>
              </w:rPr>
              <w:t>/</w:t>
            </w:r>
            <w:proofErr w:type="spellStart"/>
            <w:proofErr w:type="gramStart"/>
            <w:r w:rsidRPr="00994843">
              <w:rPr>
                <w:rFonts w:ascii="Times New Roman" w:hAnsi="Times New Roman"/>
                <w:b/>
                <w:sz w:val="20"/>
                <w:szCs w:val="28"/>
                <w:lang w:val="ru-RU"/>
              </w:rPr>
              <w:t>п</w:t>
            </w:r>
            <w:proofErr w:type="spellEnd"/>
            <w:proofErr w:type="gramEnd"/>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Рахунок</w:t>
            </w:r>
            <w:proofErr w:type="spellEnd"/>
            <w:r w:rsidRPr="00994843">
              <w:rPr>
                <w:rFonts w:ascii="Times New Roman" w:hAnsi="Times New Roman"/>
                <w:b/>
                <w:sz w:val="20"/>
                <w:szCs w:val="28"/>
                <w:lang w:val="ru-RU"/>
              </w:rPr>
              <w:t xml:space="preserve">, </w:t>
            </w:r>
            <w:proofErr w:type="spellStart"/>
            <w:r w:rsidRPr="00994843">
              <w:rPr>
                <w:rFonts w:ascii="Times New Roman" w:hAnsi="Times New Roman"/>
                <w:b/>
                <w:sz w:val="20"/>
                <w:szCs w:val="28"/>
                <w:lang w:val="ru-RU"/>
              </w:rPr>
              <w:t>субрахунок</w:t>
            </w:r>
            <w:proofErr w:type="spellEnd"/>
          </w:p>
        </w:tc>
        <w:tc>
          <w:tcPr>
            <w:tcW w:w="3370" w:type="dxa"/>
            <w:gridSpan w:val="2"/>
            <w:tcBorders>
              <w:top w:val="single" w:sz="4" w:space="0" w:color="auto"/>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Матеріальні</w:t>
            </w:r>
            <w:proofErr w:type="spellEnd"/>
            <w:r w:rsidRPr="00994843">
              <w:rPr>
                <w:rFonts w:ascii="Times New Roman" w:hAnsi="Times New Roman"/>
                <w:b/>
                <w:sz w:val="20"/>
                <w:szCs w:val="28"/>
                <w:lang w:val="ru-RU"/>
              </w:rPr>
              <w:t xml:space="preserve"> </w:t>
            </w:r>
            <w:proofErr w:type="spellStart"/>
            <w:r w:rsidRPr="00994843">
              <w:rPr>
                <w:rFonts w:ascii="Times New Roman" w:hAnsi="Times New Roman"/>
                <w:b/>
                <w:sz w:val="20"/>
                <w:szCs w:val="28"/>
                <w:lang w:val="ru-RU"/>
              </w:rPr>
              <w:t>цінності</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Одиниця</w:t>
            </w:r>
            <w:proofErr w:type="spellEnd"/>
            <w:r w:rsidRPr="00994843">
              <w:rPr>
                <w:rFonts w:ascii="Times New Roman" w:hAnsi="Times New Roman"/>
                <w:b/>
                <w:sz w:val="20"/>
                <w:szCs w:val="28"/>
                <w:lang w:val="ru-RU"/>
              </w:rPr>
              <w:t xml:space="preserve"> </w:t>
            </w:r>
            <w:proofErr w:type="spellStart"/>
            <w:r w:rsidRPr="00994843">
              <w:rPr>
                <w:rFonts w:ascii="Times New Roman" w:hAnsi="Times New Roman"/>
                <w:b/>
                <w:sz w:val="20"/>
                <w:szCs w:val="28"/>
                <w:lang w:val="ru-RU"/>
              </w:rPr>
              <w:t>виміру</w:t>
            </w:r>
            <w:proofErr w:type="spellEnd"/>
          </w:p>
        </w:tc>
        <w:tc>
          <w:tcPr>
            <w:tcW w:w="3198" w:type="dxa"/>
            <w:gridSpan w:val="3"/>
            <w:tcBorders>
              <w:top w:val="single" w:sz="4" w:space="0" w:color="auto"/>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rPr>
            </w:pPr>
            <w:r w:rsidRPr="00994843">
              <w:rPr>
                <w:rFonts w:ascii="Times New Roman" w:hAnsi="Times New Roman"/>
                <w:b/>
                <w:sz w:val="20"/>
                <w:szCs w:val="28"/>
                <w:lang w:val="ru-RU"/>
              </w:rPr>
              <w:t xml:space="preserve">За </w:t>
            </w:r>
            <w:proofErr w:type="spellStart"/>
            <w:r w:rsidRPr="00994843">
              <w:rPr>
                <w:rFonts w:ascii="Times New Roman" w:hAnsi="Times New Roman"/>
                <w:b/>
                <w:sz w:val="20"/>
                <w:szCs w:val="28"/>
                <w:lang w:val="ru-RU"/>
              </w:rPr>
              <w:t>даними</w:t>
            </w:r>
            <w:proofErr w:type="spellEnd"/>
            <w:r w:rsidRPr="00994843">
              <w:rPr>
                <w:rFonts w:ascii="Times New Roman" w:hAnsi="Times New Roman"/>
                <w:b/>
                <w:sz w:val="20"/>
                <w:szCs w:val="28"/>
                <w:lang w:val="ru-RU"/>
              </w:rPr>
              <w:t xml:space="preserve"> </w:t>
            </w:r>
            <w:proofErr w:type="spellStart"/>
            <w:r w:rsidRPr="00994843">
              <w:rPr>
                <w:rFonts w:ascii="Times New Roman" w:hAnsi="Times New Roman"/>
                <w:b/>
                <w:sz w:val="20"/>
                <w:szCs w:val="28"/>
                <w:lang w:val="ru-RU"/>
              </w:rPr>
              <w:t>бухгалтерського</w:t>
            </w:r>
            <w:proofErr w:type="spellEnd"/>
            <w:r w:rsidRPr="00994843">
              <w:rPr>
                <w:rFonts w:ascii="Times New Roman" w:hAnsi="Times New Roman"/>
                <w:b/>
                <w:sz w:val="20"/>
                <w:szCs w:val="28"/>
                <w:lang w:val="ru-RU"/>
              </w:rPr>
              <w:t xml:space="preserve"> </w:t>
            </w:r>
            <w:proofErr w:type="spellStart"/>
            <w:proofErr w:type="gramStart"/>
            <w:r w:rsidRPr="00994843">
              <w:rPr>
                <w:rFonts w:ascii="Times New Roman" w:hAnsi="Times New Roman"/>
                <w:b/>
                <w:sz w:val="20"/>
                <w:szCs w:val="28"/>
                <w:lang w:val="ru-RU"/>
              </w:rPr>
              <w:t>обл</w:t>
            </w:r>
            <w:proofErr w:type="gramEnd"/>
            <w:r w:rsidRPr="00994843">
              <w:rPr>
                <w:rFonts w:ascii="Times New Roman" w:hAnsi="Times New Roman"/>
                <w:b/>
                <w:sz w:val="20"/>
                <w:szCs w:val="28"/>
                <w:lang w:val="ru-RU"/>
              </w:rPr>
              <w:t>іку</w:t>
            </w:r>
            <w:proofErr w:type="spellEnd"/>
          </w:p>
        </w:tc>
      </w:tr>
      <w:tr w:rsidR="008B52A4" w:rsidRPr="002958FB" w:rsidTr="00AD1740">
        <w:trPr>
          <w:trHeight w:val="1352"/>
        </w:trPr>
        <w:tc>
          <w:tcPr>
            <w:tcW w:w="545" w:type="dxa"/>
            <w:vMerge/>
            <w:tcBorders>
              <w:top w:val="single" w:sz="4" w:space="0" w:color="auto"/>
              <w:left w:val="single" w:sz="4" w:space="0" w:color="auto"/>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
        </w:tc>
        <w:tc>
          <w:tcPr>
            <w:tcW w:w="2520"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найменування</w:t>
            </w:r>
            <w:proofErr w:type="spellEnd"/>
            <w:r w:rsidRPr="00994843">
              <w:rPr>
                <w:rFonts w:ascii="Times New Roman" w:hAnsi="Times New Roman"/>
                <w:b/>
                <w:sz w:val="20"/>
                <w:szCs w:val="28"/>
                <w:lang w:val="ru-RU"/>
              </w:rPr>
              <w:t xml:space="preserve">, вид, сорт, </w:t>
            </w:r>
            <w:proofErr w:type="spellStart"/>
            <w:r w:rsidRPr="00994843">
              <w:rPr>
                <w:rFonts w:ascii="Times New Roman" w:hAnsi="Times New Roman"/>
                <w:b/>
                <w:sz w:val="20"/>
                <w:szCs w:val="28"/>
                <w:lang w:val="ru-RU"/>
              </w:rPr>
              <w:t>група</w:t>
            </w:r>
            <w:proofErr w:type="spellEnd"/>
          </w:p>
        </w:tc>
        <w:tc>
          <w:tcPr>
            <w:tcW w:w="850"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номенклатурний</w:t>
            </w:r>
            <w:proofErr w:type="spellEnd"/>
            <w:r w:rsidRPr="00994843">
              <w:rPr>
                <w:rFonts w:ascii="Times New Roman" w:hAnsi="Times New Roman"/>
                <w:b/>
                <w:sz w:val="20"/>
                <w:szCs w:val="28"/>
                <w:lang w:val="ru-RU"/>
              </w:rPr>
              <w:t xml:space="preserve"> номер (за </w:t>
            </w:r>
            <w:proofErr w:type="spellStart"/>
            <w:r w:rsidRPr="00994843">
              <w:rPr>
                <w:rFonts w:ascii="Times New Roman" w:hAnsi="Times New Roman"/>
                <w:b/>
                <w:sz w:val="20"/>
                <w:szCs w:val="28"/>
                <w:lang w:val="ru-RU"/>
              </w:rPr>
              <w:t>наявності</w:t>
            </w:r>
            <w:proofErr w:type="spellEnd"/>
            <w:r w:rsidRPr="00994843">
              <w:rPr>
                <w:rFonts w:ascii="Times New Roman" w:hAnsi="Times New Roman"/>
                <w:b/>
                <w:sz w:val="20"/>
                <w:szCs w:val="28"/>
                <w:lang w:val="ru-RU"/>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
        </w:tc>
        <w:tc>
          <w:tcPr>
            <w:tcW w:w="1218"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кількість</w:t>
            </w:r>
            <w:proofErr w:type="spellEnd"/>
          </w:p>
        </w:tc>
        <w:tc>
          <w:tcPr>
            <w:tcW w:w="1043"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proofErr w:type="spellStart"/>
            <w:r w:rsidRPr="00994843">
              <w:rPr>
                <w:rFonts w:ascii="Times New Roman" w:hAnsi="Times New Roman"/>
                <w:b/>
                <w:sz w:val="20"/>
                <w:szCs w:val="28"/>
                <w:lang w:val="ru-RU"/>
              </w:rPr>
              <w:t>вартість</w:t>
            </w:r>
            <w:proofErr w:type="spellEnd"/>
          </w:p>
        </w:tc>
        <w:tc>
          <w:tcPr>
            <w:tcW w:w="937"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sz w:val="20"/>
                <w:szCs w:val="28"/>
                <w:lang w:val="ru-RU"/>
              </w:rPr>
            </w:pPr>
            <w:r w:rsidRPr="00994843">
              <w:rPr>
                <w:rFonts w:ascii="Times New Roman" w:hAnsi="Times New Roman"/>
                <w:b/>
                <w:sz w:val="20"/>
                <w:szCs w:val="28"/>
                <w:lang w:val="ru-RU"/>
              </w:rPr>
              <w:t>сума</w:t>
            </w:r>
          </w:p>
        </w:tc>
      </w:tr>
      <w:tr w:rsidR="008B52A4" w:rsidRPr="002958FB" w:rsidTr="00AD1740">
        <w:trPr>
          <w:trHeight w:val="264"/>
        </w:trPr>
        <w:tc>
          <w:tcPr>
            <w:tcW w:w="545" w:type="dxa"/>
            <w:tcBorders>
              <w:top w:val="nil"/>
              <w:left w:val="single" w:sz="4" w:space="0" w:color="auto"/>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sidRPr="00994843">
              <w:rPr>
                <w:rFonts w:ascii="Times New Roman" w:hAnsi="Times New Roman"/>
                <w:b/>
                <w:bCs/>
                <w:sz w:val="20"/>
                <w:szCs w:val="28"/>
                <w:lang w:val="ru-RU"/>
              </w:rPr>
              <w:t>1</w:t>
            </w:r>
          </w:p>
        </w:tc>
        <w:tc>
          <w:tcPr>
            <w:tcW w:w="1440"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sidRPr="00994843">
              <w:rPr>
                <w:rFonts w:ascii="Times New Roman" w:hAnsi="Times New Roman"/>
                <w:b/>
                <w:bCs/>
                <w:sz w:val="20"/>
                <w:szCs w:val="28"/>
                <w:lang w:val="ru-RU"/>
              </w:rPr>
              <w:t>2</w:t>
            </w:r>
          </w:p>
        </w:tc>
        <w:tc>
          <w:tcPr>
            <w:tcW w:w="2520"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sidRPr="00994843">
              <w:rPr>
                <w:rFonts w:ascii="Times New Roman" w:hAnsi="Times New Roman"/>
                <w:b/>
                <w:bCs/>
                <w:sz w:val="20"/>
                <w:szCs w:val="28"/>
                <w:lang w:val="ru-RU"/>
              </w:rPr>
              <w:t>3</w:t>
            </w:r>
          </w:p>
        </w:tc>
        <w:tc>
          <w:tcPr>
            <w:tcW w:w="850"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sidRPr="00994843">
              <w:rPr>
                <w:rFonts w:ascii="Times New Roman" w:hAnsi="Times New Roman"/>
                <w:b/>
                <w:bCs/>
                <w:sz w:val="20"/>
                <w:szCs w:val="28"/>
                <w:lang w:val="ru-RU"/>
              </w:rPr>
              <w:t>4</w:t>
            </w:r>
          </w:p>
        </w:tc>
        <w:tc>
          <w:tcPr>
            <w:tcW w:w="992"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sidRPr="00994843">
              <w:rPr>
                <w:rFonts w:ascii="Times New Roman" w:hAnsi="Times New Roman"/>
                <w:b/>
                <w:bCs/>
                <w:sz w:val="20"/>
                <w:szCs w:val="28"/>
                <w:lang w:val="ru-RU"/>
              </w:rPr>
              <w:t>5</w:t>
            </w:r>
          </w:p>
        </w:tc>
        <w:tc>
          <w:tcPr>
            <w:tcW w:w="1218"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Pr>
                <w:rFonts w:ascii="Times New Roman" w:hAnsi="Times New Roman"/>
                <w:b/>
                <w:bCs/>
                <w:sz w:val="20"/>
                <w:szCs w:val="28"/>
                <w:lang w:val="ru-RU"/>
              </w:rPr>
              <w:t>6</w:t>
            </w:r>
          </w:p>
        </w:tc>
        <w:tc>
          <w:tcPr>
            <w:tcW w:w="1043"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Pr>
                <w:rFonts w:ascii="Times New Roman" w:hAnsi="Times New Roman"/>
                <w:b/>
                <w:bCs/>
                <w:sz w:val="20"/>
                <w:szCs w:val="28"/>
                <w:lang w:val="ru-RU"/>
              </w:rPr>
              <w:t>7</w:t>
            </w:r>
          </w:p>
        </w:tc>
        <w:tc>
          <w:tcPr>
            <w:tcW w:w="937" w:type="dxa"/>
            <w:tcBorders>
              <w:top w:val="nil"/>
              <w:left w:val="nil"/>
              <w:bottom w:val="single" w:sz="4" w:space="0" w:color="auto"/>
              <w:right w:val="single" w:sz="4" w:space="0" w:color="auto"/>
            </w:tcBorders>
            <w:vAlign w:val="center"/>
          </w:tcPr>
          <w:p w:rsidR="008B52A4" w:rsidRPr="00994843" w:rsidRDefault="008B52A4" w:rsidP="00994843">
            <w:pPr>
              <w:spacing w:after="0" w:line="240" w:lineRule="auto"/>
              <w:jc w:val="center"/>
              <w:rPr>
                <w:rFonts w:ascii="Times New Roman" w:hAnsi="Times New Roman"/>
                <w:b/>
                <w:bCs/>
                <w:sz w:val="20"/>
                <w:szCs w:val="28"/>
                <w:lang w:val="ru-RU"/>
              </w:rPr>
            </w:pPr>
            <w:r>
              <w:rPr>
                <w:rFonts w:ascii="Times New Roman" w:hAnsi="Times New Roman"/>
                <w:b/>
                <w:bCs/>
                <w:sz w:val="20"/>
                <w:szCs w:val="28"/>
                <w:lang w:val="ru-RU"/>
              </w:rPr>
              <w:t>8</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Столи</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однотумбові</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364,00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364,00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Карнізи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30,00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90,00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Крісло</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дерев'яне</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288,00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288,00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Надставка для </w:t>
            </w:r>
            <w:proofErr w:type="spellStart"/>
            <w:r w:rsidRPr="002958FB">
              <w:rPr>
                <w:rFonts w:ascii="Times New Roman" w:hAnsi="Times New Roman"/>
                <w:sz w:val="20"/>
                <w:szCs w:val="28"/>
                <w:lang w:val="ru-RU"/>
              </w:rPr>
              <w:t>іграшок</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374,00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748,00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5</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Обруч</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25,00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100,00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6</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Годинник</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25,80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25,80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7</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Овочі</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фрукти</w:t>
            </w:r>
            <w:proofErr w:type="spellEnd"/>
            <w:r w:rsidRPr="002958FB">
              <w:rPr>
                <w:rFonts w:ascii="Times New Roman" w:hAnsi="Times New Roman"/>
                <w:sz w:val="20"/>
                <w:szCs w:val="28"/>
                <w:lang w:val="ru-RU"/>
              </w:rPr>
              <w:t xml:space="preserve"> плакат</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27,00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54,00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8</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Уроки </w:t>
            </w:r>
            <w:proofErr w:type="spellStart"/>
            <w:r w:rsidRPr="002958FB">
              <w:rPr>
                <w:rFonts w:ascii="Times New Roman" w:hAnsi="Times New Roman"/>
                <w:sz w:val="20"/>
                <w:szCs w:val="28"/>
                <w:lang w:val="ru-RU"/>
              </w:rPr>
              <w:t>екології</w:t>
            </w:r>
            <w:proofErr w:type="spellEnd"/>
            <w:r w:rsidRPr="002958FB">
              <w:rPr>
                <w:rFonts w:ascii="Times New Roman" w:hAnsi="Times New Roman"/>
                <w:sz w:val="20"/>
                <w:szCs w:val="28"/>
                <w:lang w:val="ru-RU"/>
              </w:rPr>
              <w:t xml:space="preserve"> плакат</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17,25</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34,50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9</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Скакалка </w:t>
            </w:r>
            <w:proofErr w:type="spellStart"/>
            <w:r w:rsidRPr="002958FB">
              <w:rPr>
                <w:rFonts w:ascii="Times New Roman" w:hAnsi="Times New Roman"/>
                <w:sz w:val="20"/>
                <w:szCs w:val="28"/>
                <w:lang w:val="ru-RU"/>
              </w:rPr>
              <w:t>дитяча</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чорна</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33,30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33,30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10</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Скакалка </w:t>
            </w:r>
            <w:proofErr w:type="spellStart"/>
            <w:r w:rsidRPr="002958FB">
              <w:rPr>
                <w:rFonts w:ascii="Times New Roman" w:hAnsi="Times New Roman"/>
                <w:sz w:val="20"/>
                <w:szCs w:val="28"/>
                <w:lang w:val="ru-RU"/>
              </w:rPr>
              <w:t>дитяча</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кольорова</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38,40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38,40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11</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Сервіс</w:t>
            </w:r>
            <w:proofErr w:type="spellEnd"/>
            <w:r w:rsidRPr="002958FB">
              <w:rPr>
                <w:rFonts w:ascii="Times New Roman" w:hAnsi="Times New Roman"/>
                <w:sz w:val="20"/>
                <w:szCs w:val="28"/>
                <w:lang w:val="ru-RU"/>
              </w:rPr>
              <w:t xml:space="preserve"> на </w:t>
            </w:r>
            <w:proofErr w:type="spellStart"/>
            <w:proofErr w:type="gramStart"/>
            <w:r w:rsidRPr="002958FB">
              <w:rPr>
                <w:rFonts w:ascii="Times New Roman" w:hAnsi="Times New Roman"/>
                <w:sz w:val="20"/>
                <w:szCs w:val="28"/>
                <w:lang w:val="ru-RU"/>
              </w:rPr>
              <w:t>п</w:t>
            </w:r>
            <w:proofErr w:type="gramEnd"/>
            <w:r w:rsidRPr="002958FB">
              <w:rPr>
                <w:rFonts w:ascii="Times New Roman" w:hAnsi="Times New Roman"/>
                <w:sz w:val="20"/>
                <w:szCs w:val="28"/>
                <w:lang w:val="ru-RU"/>
              </w:rPr>
              <w:t>ідносі</w:t>
            </w:r>
            <w:proofErr w:type="spellEnd"/>
            <w:r w:rsidRPr="002958FB">
              <w:rPr>
                <w:rFonts w:ascii="Times New Roman" w:hAnsi="Times New Roman"/>
                <w:sz w:val="20"/>
                <w:szCs w:val="28"/>
                <w:lang w:val="ru-RU"/>
              </w:rPr>
              <w:t xml:space="preserve"> 51 ел.</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103,90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103,90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12</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Конструктор 350 од.</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78,37</w:t>
            </w:r>
            <w:r w:rsidR="007E24AD">
              <w:rPr>
                <w:rFonts w:ascii="Times New Roman" w:hAnsi="Times New Roman"/>
                <w:sz w:val="20"/>
                <w:szCs w:val="28"/>
              </w:rPr>
              <w:t>5</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313,50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13</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Набі</w:t>
            </w:r>
            <w:proofErr w:type="gramStart"/>
            <w:r w:rsidRPr="002958FB">
              <w:rPr>
                <w:rFonts w:ascii="Times New Roman" w:hAnsi="Times New Roman"/>
                <w:sz w:val="20"/>
                <w:szCs w:val="28"/>
                <w:lang w:val="ru-RU"/>
              </w:rPr>
              <w:t>р</w:t>
            </w:r>
            <w:proofErr w:type="spellEnd"/>
            <w:proofErr w:type="gramEnd"/>
            <w:r w:rsidRPr="002958FB">
              <w:rPr>
                <w:rFonts w:ascii="Times New Roman" w:hAnsi="Times New Roman"/>
                <w:sz w:val="20"/>
                <w:szCs w:val="28"/>
                <w:lang w:val="ru-RU"/>
              </w:rPr>
              <w:t xml:space="preserve"> посуду </w:t>
            </w:r>
            <w:proofErr w:type="spellStart"/>
            <w:r w:rsidRPr="002958FB">
              <w:rPr>
                <w:rFonts w:ascii="Times New Roman" w:hAnsi="Times New Roman"/>
                <w:sz w:val="20"/>
                <w:szCs w:val="28"/>
                <w:lang w:val="ru-RU"/>
              </w:rPr>
              <w:t>з</w:t>
            </w:r>
            <w:proofErr w:type="spellEnd"/>
            <w:r w:rsidRPr="002958FB">
              <w:rPr>
                <w:rFonts w:ascii="Times New Roman" w:hAnsi="Times New Roman"/>
                <w:sz w:val="20"/>
                <w:szCs w:val="28"/>
                <w:lang w:val="ru-RU"/>
              </w:rPr>
              <w:t xml:space="preserve"> плиткою 6 пр.</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34,80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34,80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14</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proofErr w:type="gramStart"/>
            <w:r w:rsidRPr="002958FB">
              <w:rPr>
                <w:rFonts w:ascii="Times New Roman" w:hAnsi="Times New Roman"/>
                <w:sz w:val="20"/>
                <w:szCs w:val="28"/>
                <w:lang w:val="ru-RU"/>
              </w:rPr>
              <w:t>М'яч</w:t>
            </w:r>
            <w:proofErr w:type="spellEnd"/>
            <w:proofErr w:type="gramEnd"/>
            <w:r w:rsidRPr="002958FB">
              <w:rPr>
                <w:rFonts w:ascii="Times New Roman" w:hAnsi="Times New Roman"/>
                <w:sz w:val="20"/>
                <w:szCs w:val="28"/>
                <w:lang w:val="ru-RU"/>
              </w:rPr>
              <w:t xml:space="preserve"> “Глобус” 230мм</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5</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19,00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95,00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15</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Ігра</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Кеглі</w:t>
            </w:r>
            <w:proofErr w:type="spellEnd"/>
            <w:r w:rsidRPr="002958FB">
              <w:rPr>
                <w:rFonts w:ascii="Times New Roman" w:hAnsi="Times New Roman"/>
                <w:sz w:val="20"/>
                <w:szCs w:val="28"/>
                <w:lang w:val="ru-RU"/>
              </w:rPr>
              <w:t>”</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50,90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50,90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16</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Іграшки</w:t>
            </w:r>
            <w:proofErr w:type="spellEnd"/>
            <w:r w:rsidRPr="002958FB">
              <w:rPr>
                <w:rFonts w:ascii="Times New Roman" w:hAnsi="Times New Roman"/>
                <w:sz w:val="20"/>
                <w:szCs w:val="28"/>
                <w:lang w:val="ru-RU"/>
              </w:rPr>
              <w:t xml:space="preserve"> “Кубики Веселка 2”</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24,00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24,00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17</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Кошик</w:t>
            </w:r>
            <w:proofErr w:type="spellEnd"/>
            <w:r w:rsidRPr="002958FB">
              <w:rPr>
                <w:rFonts w:ascii="Times New Roman" w:hAnsi="Times New Roman"/>
                <w:sz w:val="20"/>
                <w:szCs w:val="28"/>
                <w:lang w:val="ru-RU"/>
              </w:rPr>
              <w:t xml:space="preserve"> для </w:t>
            </w:r>
            <w:proofErr w:type="spellStart"/>
            <w:r w:rsidRPr="002958FB">
              <w:rPr>
                <w:rFonts w:ascii="Times New Roman" w:hAnsi="Times New Roman"/>
                <w:sz w:val="20"/>
                <w:szCs w:val="28"/>
                <w:lang w:val="ru-RU"/>
              </w:rPr>
              <w:t>іграшок</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мульт</w:t>
            </w:r>
            <w:proofErr w:type="spellEnd"/>
            <w:r w:rsidRPr="002958FB">
              <w:rPr>
                <w:rFonts w:ascii="Times New Roman" w:hAnsi="Times New Roman"/>
                <w:sz w:val="20"/>
                <w:szCs w:val="28"/>
                <w:lang w:val="ru-RU"/>
              </w:rPr>
              <w:t>.</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60,00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60,00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18</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Набірне</w:t>
            </w:r>
            <w:proofErr w:type="spellEnd"/>
            <w:r w:rsidRPr="002958FB">
              <w:rPr>
                <w:rFonts w:ascii="Times New Roman" w:hAnsi="Times New Roman"/>
                <w:sz w:val="20"/>
                <w:szCs w:val="28"/>
                <w:lang w:val="ru-RU"/>
              </w:rPr>
              <w:t xml:space="preserve"> полотно</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85,50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85,50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19</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Одяг</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взуття</w:t>
            </w:r>
            <w:proofErr w:type="spellEnd"/>
            <w:r w:rsidRPr="002958FB">
              <w:rPr>
                <w:rFonts w:ascii="Times New Roman" w:hAnsi="Times New Roman"/>
                <w:sz w:val="20"/>
                <w:szCs w:val="28"/>
                <w:lang w:val="ru-RU"/>
              </w:rPr>
              <w:t xml:space="preserve"> (плакат)</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44,00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44,00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20</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Побутова</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техніка</w:t>
            </w:r>
            <w:proofErr w:type="spellEnd"/>
            <w:r w:rsidRPr="002958FB">
              <w:rPr>
                <w:rFonts w:ascii="Times New Roman" w:hAnsi="Times New Roman"/>
                <w:sz w:val="20"/>
                <w:szCs w:val="28"/>
                <w:lang w:val="ru-RU"/>
              </w:rPr>
              <w:t xml:space="preserve"> плакат</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21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29,00</w:t>
            </w:r>
          </w:p>
        </w:tc>
        <w:tc>
          <w:tcPr>
            <w:tcW w:w="93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29,00</w:t>
            </w:r>
          </w:p>
        </w:tc>
      </w:tr>
    </w:tbl>
    <w:p w:rsidR="008B52A4" w:rsidRDefault="008B52A4" w:rsidP="00AD1740">
      <w:pPr>
        <w:spacing w:after="0" w:line="240" w:lineRule="auto"/>
        <w:jc w:val="right"/>
        <w:rPr>
          <w:rFonts w:ascii="Times New Roman" w:hAnsi="Times New Roman"/>
          <w:sz w:val="20"/>
          <w:szCs w:val="28"/>
        </w:rPr>
      </w:pPr>
    </w:p>
    <w:p w:rsidR="008B52A4" w:rsidRPr="00AD1740" w:rsidRDefault="008B52A4" w:rsidP="00AD1740">
      <w:pPr>
        <w:spacing w:after="0" w:line="240" w:lineRule="auto"/>
        <w:jc w:val="right"/>
        <w:rPr>
          <w:rFonts w:ascii="Times New Roman" w:hAnsi="Times New Roman"/>
          <w:sz w:val="24"/>
          <w:szCs w:val="24"/>
        </w:rPr>
      </w:pPr>
      <w:r w:rsidRPr="00AD1740">
        <w:rPr>
          <w:rFonts w:ascii="Times New Roman" w:hAnsi="Times New Roman"/>
          <w:sz w:val="24"/>
          <w:szCs w:val="24"/>
        </w:rPr>
        <w:lastRenderedPageBreak/>
        <w:t>Продовження д</w:t>
      </w:r>
      <w:proofErr w:type="spellStart"/>
      <w:r w:rsidRPr="00AD1740">
        <w:rPr>
          <w:rFonts w:ascii="Times New Roman" w:hAnsi="Times New Roman"/>
          <w:sz w:val="24"/>
          <w:szCs w:val="24"/>
          <w:lang w:val="ru-RU"/>
        </w:rPr>
        <w:t>одат</w:t>
      </w:r>
      <w:r w:rsidRPr="00AD1740">
        <w:rPr>
          <w:rFonts w:ascii="Times New Roman" w:hAnsi="Times New Roman"/>
          <w:sz w:val="24"/>
          <w:szCs w:val="24"/>
        </w:rPr>
        <w:t>ку</w:t>
      </w:r>
      <w:proofErr w:type="spellEnd"/>
      <w:r w:rsidRPr="00AD1740">
        <w:rPr>
          <w:rFonts w:ascii="Times New Roman" w:hAnsi="Times New Roman"/>
          <w:sz w:val="24"/>
          <w:szCs w:val="24"/>
        </w:rPr>
        <w:t xml:space="preserve"> </w:t>
      </w:r>
      <w:r>
        <w:rPr>
          <w:rFonts w:ascii="Times New Roman" w:hAnsi="Times New Roman"/>
          <w:sz w:val="24"/>
          <w:szCs w:val="24"/>
        </w:rPr>
        <w:t>3</w:t>
      </w:r>
      <w:r w:rsidRPr="00AD1740">
        <w:rPr>
          <w:rFonts w:ascii="Times New Roman" w:hAnsi="Times New Roman"/>
          <w:sz w:val="24"/>
          <w:szCs w:val="24"/>
        </w:rPr>
        <w:t xml:space="preserve"> </w:t>
      </w:r>
    </w:p>
    <w:p w:rsidR="008B52A4" w:rsidRPr="007E3137" w:rsidRDefault="008B52A4" w:rsidP="00AD1740">
      <w:pPr>
        <w:spacing w:after="0"/>
        <w:jc w:val="right"/>
        <w:rPr>
          <w:rFonts w:ascii="Times New Roman" w:hAnsi="Times New Roman"/>
          <w:sz w:val="24"/>
          <w:szCs w:val="24"/>
        </w:rPr>
      </w:pPr>
      <w:r w:rsidRPr="007E3137">
        <w:rPr>
          <w:rFonts w:ascii="Times New Roman" w:hAnsi="Times New Roman"/>
          <w:sz w:val="24"/>
          <w:szCs w:val="24"/>
        </w:rPr>
        <w:t>до передавального акту</w:t>
      </w:r>
    </w:p>
    <w:p w:rsidR="008B52A4" w:rsidRPr="00AD1740" w:rsidRDefault="008B52A4" w:rsidP="00AD1740">
      <w:pPr>
        <w:spacing w:after="0"/>
        <w:jc w:val="right"/>
        <w:rPr>
          <w:rFonts w:ascii="Times New Roman" w:hAnsi="Times New Roman"/>
          <w:sz w:val="24"/>
          <w:szCs w:val="24"/>
        </w:rPr>
      </w:pPr>
    </w:p>
    <w:tbl>
      <w:tblPr>
        <w:tblW w:w="9545" w:type="dxa"/>
        <w:tblInd w:w="103" w:type="dxa"/>
        <w:tblLayout w:type="fixed"/>
        <w:tblLook w:val="00A0"/>
      </w:tblPr>
      <w:tblGrid>
        <w:gridCol w:w="545"/>
        <w:gridCol w:w="1440"/>
        <w:gridCol w:w="2520"/>
        <w:gridCol w:w="850"/>
        <w:gridCol w:w="992"/>
        <w:gridCol w:w="1038"/>
        <w:gridCol w:w="1043"/>
        <w:gridCol w:w="1117"/>
      </w:tblGrid>
      <w:tr w:rsidR="008B52A4" w:rsidRPr="002958FB" w:rsidTr="00AD1740">
        <w:trPr>
          <w:trHeight w:val="283"/>
        </w:trPr>
        <w:tc>
          <w:tcPr>
            <w:tcW w:w="545" w:type="dxa"/>
            <w:tcBorders>
              <w:top w:val="single" w:sz="4" w:space="0" w:color="auto"/>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21</w:t>
            </w:r>
          </w:p>
        </w:tc>
        <w:tc>
          <w:tcPr>
            <w:tcW w:w="1440" w:type="dxa"/>
            <w:tcBorders>
              <w:top w:val="single" w:sz="4" w:space="0" w:color="auto"/>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single" w:sz="4" w:space="0" w:color="auto"/>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Живий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св</w:t>
            </w:r>
            <w:proofErr w:type="gramEnd"/>
            <w:r w:rsidRPr="002958FB">
              <w:rPr>
                <w:rFonts w:ascii="Times New Roman" w:hAnsi="Times New Roman"/>
                <w:sz w:val="20"/>
                <w:szCs w:val="28"/>
                <w:lang w:val="ru-RU"/>
              </w:rPr>
              <w:t>іт</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Україна</w:t>
            </w:r>
            <w:proofErr w:type="spellEnd"/>
          </w:p>
        </w:tc>
        <w:tc>
          <w:tcPr>
            <w:tcW w:w="850" w:type="dxa"/>
            <w:tcBorders>
              <w:top w:val="single" w:sz="4" w:space="0" w:color="auto"/>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single" w:sz="4" w:space="0" w:color="auto"/>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single" w:sz="4" w:space="0" w:color="auto"/>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single" w:sz="4" w:space="0" w:color="auto"/>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49,50</w:t>
            </w:r>
          </w:p>
        </w:tc>
        <w:tc>
          <w:tcPr>
            <w:tcW w:w="1117" w:type="dxa"/>
            <w:tcBorders>
              <w:top w:val="single" w:sz="4" w:space="0" w:color="auto"/>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49,50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22</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Усе для </w:t>
            </w:r>
            <w:proofErr w:type="spellStart"/>
            <w:r w:rsidRPr="002958FB">
              <w:rPr>
                <w:rFonts w:ascii="Times New Roman" w:hAnsi="Times New Roman"/>
                <w:sz w:val="20"/>
                <w:szCs w:val="28"/>
                <w:lang w:val="ru-RU"/>
              </w:rPr>
              <w:t>навчальної</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грамоти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41,00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41,00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23</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Книжка </w:t>
            </w:r>
            <w:proofErr w:type="spellStart"/>
            <w:r w:rsidRPr="002958FB">
              <w:rPr>
                <w:rFonts w:ascii="Times New Roman" w:hAnsi="Times New Roman"/>
                <w:sz w:val="20"/>
                <w:szCs w:val="28"/>
                <w:lang w:val="ru-RU"/>
              </w:rPr>
              <w:t>освіт</w:t>
            </w:r>
            <w:proofErr w:type="spellEnd"/>
            <w:r w:rsidRPr="002958FB">
              <w:rPr>
                <w:rFonts w:ascii="Times New Roman" w:hAnsi="Times New Roman"/>
                <w:sz w:val="20"/>
                <w:szCs w:val="28"/>
                <w:lang w:val="ru-RU"/>
              </w:rPr>
              <w:t xml:space="preserve"> культура</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60,10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60,10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24</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Демонстраційний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матер</w:t>
            </w:r>
            <w:proofErr w:type="gramEnd"/>
            <w:r w:rsidRPr="002958FB">
              <w:rPr>
                <w:rFonts w:ascii="Times New Roman" w:hAnsi="Times New Roman"/>
                <w:sz w:val="20"/>
                <w:szCs w:val="28"/>
                <w:lang w:val="ru-RU"/>
              </w:rPr>
              <w:t>іал</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картки</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тварин</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України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36,00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36,00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D57295">
            <w:pPr>
              <w:spacing w:after="0" w:line="240" w:lineRule="auto"/>
              <w:jc w:val="both"/>
              <w:rPr>
                <w:rFonts w:ascii="Times New Roman" w:hAnsi="Times New Roman"/>
                <w:sz w:val="20"/>
                <w:szCs w:val="28"/>
              </w:rPr>
            </w:pPr>
            <w:r w:rsidRPr="002958FB">
              <w:rPr>
                <w:rFonts w:ascii="Times New Roman" w:hAnsi="Times New Roman"/>
                <w:sz w:val="20"/>
                <w:szCs w:val="28"/>
              </w:rPr>
              <w:t>25</w:t>
            </w:r>
          </w:p>
        </w:tc>
        <w:tc>
          <w:tcPr>
            <w:tcW w:w="1440" w:type="dxa"/>
            <w:tcBorders>
              <w:top w:val="nil"/>
              <w:left w:val="nil"/>
              <w:bottom w:val="single" w:sz="4" w:space="0" w:color="auto"/>
              <w:right w:val="single" w:sz="4" w:space="0" w:color="auto"/>
            </w:tcBorders>
            <w:vAlign w:val="center"/>
          </w:tcPr>
          <w:p w:rsidR="008B52A4" w:rsidRPr="002958FB" w:rsidRDefault="008B52A4" w:rsidP="00D57295">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D57295">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Ростомі</w:t>
            </w:r>
            <w:proofErr w:type="gramStart"/>
            <w:r w:rsidRPr="002958FB">
              <w:rPr>
                <w:rFonts w:ascii="Times New Roman" w:hAnsi="Times New Roman"/>
                <w:sz w:val="20"/>
                <w:szCs w:val="28"/>
                <w:lang w:val="ru-RU"/>
              </w:rPr>
              <w:t>р</w:t>
            </w:r>
            <w:proofErr w:type="spellEnd"/>
            <w:proofErr w:type="gramEnd"/>
            <w:r w:rsidRPr="002958FB">
              <w:rPr>
                <w:rFonts w:ascii="Times New Roman" w:hAnsi="Times New Roman"/>
                <w:sz w:val="20"/>
                <w:szCs w:val="28"/>
                <w:lang w:val="ru-RU"/>
              </w:rPr>
              <w:t xml:space="preserve"> “Жираф”</w:t>
            </w:r>
          </w:p>
        </w:tc>
        <w:tc>
          <w:tcPr>
            <w:tcW w:w="850" w:type="dxa"/>
            <w:tcBorders>
              <w:top w:val="nil"/>
              <w:left w:val="nil"/>
              <w:bottom w:val="single" w:sz="4" w:space="0" w:color="auto"/>
              <w:right w:val="single" w:sz="4" w:space="0" w:color="auto"/>
            </w:tcBorders>
            <w:vAlign w:val="center"/>
          </w:tcPr>
          <w:p w:rsidR="008B52A4" w:rsidRPr="002958FB" w:rsidRDefault="008B52A4" w:rsidP="00D57295">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D57295">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D57295">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w:t>
            </w:r>
          </w:p>
        </w:tc>
        <w:tc>
          <w:tcPr>
            <w:tcW w:w="1043" w:type="dxa"/>
            <w:tcBorders>
              <w:top w:val="nil"/>
              <w:left w:val="nil"/>
              <w:bottom w:val="single" w:sz="4" w:space="0" w:color="auto"/>
              <w:right w:val="single" w:sz="4" w:space="0" w:color="auto"/>
            </w:tcBorders>
            <w:noWrap/>
            <w:vAlign w:val="center"/>
          </w:tcPr>
          <w:p w:rsidR="008B52A4" w:rsidRPr="002958FB" w:rsidRDefault="008B52A4" w:rsidP="00D57295">
            <w:pPr>
              <w:spacing w:after="0" w:line="240" w:lineRule="auto"/>
              <w:jc w:val="both"/>
              <w:rPr>
                <w:rFonts w:ascii="Times New Roman" w:hAnsi="Times New Roman"/>
                <w:sz w:val="20"/>
                <w:szCs w:val="28"/>
              </w:rPr>
            </w:pPr>
            <w:r w:rsidRPr="002958FB">
              <w:rPr>
                <w:rFonts w:ascii="Times New Roman" w:hAnsi="Times New Roman"/>
                <w:sz w:val="20"/>
                <w:szCs w:val="28"/>
              </w:rPr>
              <w:t>20,00</w:t>
            </w:r>
          </w:p>
        </w:tc>
        <w:tc>
          <w:tcPr>
            <w:tcW w:w="1117" w:type="dxa"/>
            <w:tcBorders>
              <w:top w:val="nil"/>
              <w:left w:val="nil"/>
              <w:bottom w:val="single" w:sz="4" w:space="0" w:color="auto"/>
              <w:right w:val="single" w:sz="4" w:space="0" w:color="auto"/>
            </w:tcBorders>
            <w:noWrap/>
            <w:vAlign w:val="center"/>
          </w:tcPr>
          <w:p w:rsidR="008B52A4" w:rsidRPr="002958FB" w:rsidRDefault="008B52A4" w:rsidP="00D57295">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40,00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rPr>
            </w:pPr>
            <w:r w:rsidRPr="002958FB">
              <w:rPr>
                <w:rFonts w:ascii="Times New Roman" w:hAnsi="Times New Roman"/>
                <w:sz w:val="20"/>
                <w:szCs w:val="28"/>
              </w:rPr>
              <w:t>26</w:t>
            </w:r>
          </w:p>
        </w:tc>
        <w:tc>
          <w:tcPr>
            <w:tcW w:w="1440" w:type="dxa"/>
            <w:tcBorders>
              <w:top w:val="nil"/>
              <w:left w:val="nil"/>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Демонстраційний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матер</w:t>
            </w:r>
            <w:proofErr w:type="gramEnd"/>
            <w:r w:rsidRPr="002958FB">
              <w:rPr>
                <w:rFonts w:ascii="Times New Roman" w:hAnsi="Times New Roman"/>
                <w:sz w:val="20"/>
                <w:szCs w:val="28"/>
                <w:lang w:val="ru-RU"/>
              </w:rPr>
              <w:t>іал</w:t>
            </w:r>
            <w:proofErr w:type="spellEnd"/>
            <w:r w:rsidRPr="002958FB">
              <w:rPr>
                <w:rFonts w:ascii="Times New Roman" w:hAnsi="Times New Roman"/>
                <w:sz w:val="20"/>
                <w:szCs w:val="28"/>
                <w:lang w:val="ru-RU"/>
              </w:rPr>
              <w:t xml:space="preserve"> птахи</w:t>
            </w:r>
          </w:p>
        </w:tc>
        <w:tc>
          <w:tcPr>
            <w:tcW w:w="850" w:type="dxa"/>
            <w:tcBorders>
              <w:top w:val="nil"/>
              <w:left w:val="nil"/>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rPr>
            </w:pPr>
            <w:r w:rsidRPr="002958FB">
              <w:rPr>
                <w:rFonts w:ascii="Times New Roman" w:hAnsi="Times New Roman"/>
                <w:sz w:val="20"/>
                <w:szCs w:val="28"/>
              </w:rPr>
              <w:t>36,00</w:t>
            </w:r>
          </w:p>
        </w:tc>
        <w:tc>
          <w:tcPr>
            <w:tcW w:w="1117"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36,00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rPr>
            </w:pPr>
            <w:r w:rsidRPr="002958FB">
              <w:rPr>
                <w:rFonts w:ascii="Times New Roman" w:hAnsi="Times New Roman"/>
                <w:sz w:val="20"/>
                <w:szCs w:val="28"/>
              </w:rPr>
              <w:t>27</w:t>
            </w:r>
          </w:p>
        </w:tc>
        <w:tc>
          <w:tcPr>
            <w:tcW w:w="1440" w:type="dxa"/>
            <w:tcBorders>
              <w:top w:val="nil"/>
              <w:left w:val="nil"/>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папка </w:t>
            </w:r>
            <w:proofErr w:type="spellStart"/>
            <w:r w:rsidRPr="002958FB">
              <w:rPr>
                <w:rFonts w:ascii="Times New Roman" w:hAnsi="Times New Roman"/>
                <w:sz w:val="20"/>
                <w:szCs w:val="28"/>
                <w:lang w:val="ru-RU"/>
              </w:rPr>
              <w:t>комахи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DE249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rPr>
            </w:pPr>
            <w:r w:rsidRPr="002958FB">
              <w:rPr>
                <w:rFonts w:ascii="Times New Roman" w:hAnsi="Times New Roman"/>
                <w:sz w:val="20"/>
                <w:szCs w:val="28"/>
              </w:rPr>
              <w:t>44,00</w:t>
            </w:r>
          </w:p>
        </w:tc>
        <w:tc>
          <w:tcPr>
            <w:tcW w:w="1117" w:type="dxa"/>
            <w:tcBorders>
              <w:top w:val="nil"/>
              <w:left w:val="nil"/>
              <w:bottom w:val="single" w:sz="4" w:space="0" w:color="auto"/>
              <w:right w:val="single" w:sz="4" w:space="0" w:color="auto"/>
            </w:tcBorders>
            <w:noWrap/>
            <w:vAlign w:val="center"/>
          </w:tcPr>
          <w:p w:rsidR="008B52A4" w:rsidRPr="002958FB" w:rsidRDefault="008B52A4" w:rsidP="00DE249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44,00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28</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Наочний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пос</w:t>
            </w:r>
            <w:proofErr w:type="gramEnd"/>
            <w:r w:rsidRPr="002958FB">
              <w:rPr>
                <w:rFonts w:ascii="Times New Roman" w:hAnsi="Times New Roman"/>
                <w:sz w:val="20"/>
                <w:szCs w:val="28"/>
                <w:lang w:val="ru-RU"/>
              </w:rPr>
              <w:t>ібник</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34,00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34,00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29</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Явища</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природи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44,50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44,50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30</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Дорожні</w:t>
            </w:r>
            <w:proofErr w:type="spellEnd"/>
            <w:r w:rsidRPr="002958FB">
              <w:rPr>
                <w:rFonts w:ascii="Times New Roman" w:hAnsi="Times New Roman"/>
                <w:sz w:val="20"/>
                <w:szCs w:val="28"/>
                <w:lang w:val="ru-RU"/>
              </w:rPr>
              <w:t xml:space="preserve"> знаки</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49,00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49,00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31</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Наочний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пос</w:t>
            </w:r>
            <w:proofErr w:type="gramEnd"/>
            <w:r w:rsidRPr="002958FB">
              <w:rPr>
                <w:rFonts w:ascii="Times New Roman" w:hAnsi="Times New Roman"/>
                <w:sz w:val="20"/>
                <w:szCs w:val="28"/>
                <w:lang w:val="ru-RU"/>
              </w:rPr>
              <w:t>ібник</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з</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мовлення</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5</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34,00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170,00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32</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Роздавальний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матер</w:t>
            </w:r>
            <w:proofErr w:type="gramEnd"/>
            <w:r w:rsidRPr="002958FB">
              <w:rPr>
                <w:rFonts w:ascii="Times New Roman" w:hAnsi="Times New Roman"/>
                <w:sz w:val="20"/>
                <w:szCs w:val="28"/>
                <w:lang w:val="ru-RU"/>
              </w:rPr>
              <w:t>іал</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з</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граматики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5</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19,90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99,50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33</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Мас</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радіатор</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540,00</w:t>
            </w:r>
          </w:p>
          <w:p w:rsidR="008B52A4" w:rsidRPr="002958FB" w:rsidRDefault="008B52A4" w:rsidP="003E55F9">
            <w:pPr>
              <w:spacing w:after="0" w:line="240" w:lineRule="auto"/>
              <w:jc w:val="both"/>
              <w:rPr>
                <w:rFonts w:ascii="Times New Roman" w:hAnsi="Times New Roman"/>
                <w:sz w:val="20"/>
                <w:szCs w:val="28"/>
              </w:rPr>
            </w:pP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540,00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34</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Куточок</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батьків</w:t>
            </w:r>
            <w:proofErr w:type="spellEnd"/>
            <w:r w:rsidRPr="002958FB">
              <w:rPr>
                <w:rFonts w:ascii="Times New Roman" w:hAnsi="Times New Roman"/>
                <w:sz w:val="20"/>
                <w:szCs w:val="28"/>
                <w:lang w:val="ru-RU"/>
              </w:rPr>
              <w:t xml:space="preserve"> у ДНЗ</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149,90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149,90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35</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 xml:space="preserve">Стенд </w:t>
            </w:r>
            <w:proofErr w:type="spellStart"/>
            <w:r w:rsidRPr="002958FB">
              <w:rPr>
                <w:rFonts w:ascii="Times New Roman" w:hAnsi="Times New Roman"/>
                <w:sz w:val="20"/>
                <w:szCs w:val="28"/>
                <w:lang w:val="ru-RU"/>
              </w:rPr>
              <w:t>дитячих</w:t>
            </w:r>
            <w:proofErr w:type="spellEnd"/>
            <w:r w:rsidRPr="002958FB">
              <w:rPr>
                <w:rFonts w:ascii="Times New Roman" w:hAnsi="Times New Roman"/>
                <w:sz w:val="20"/>
                <w:szCs w:val="28"/>
                <w:lang w:val="ru-RU"/>
              </w:rPr>
              <w:t xml:space="preserve"> коробок</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179,90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179,90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36</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Наочний</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матеріал</w:t>
            </w:r>
            <w:proofErr w:type="spellEnd"/>
            <w:r w:rsidRPr="002958FB">
              <w:rPr>
                <w:rFonts w:ascii="Times New Roman" w:hAnsi="Times New Roman"/>
                <w:sz w:val="20"/>
                <w:szCs w:val="28"/>
                <w:lang w:val="ru-RU"/>
              </w:rPr>
              <w:t xml:space="preserve"> до </w:t>
            </w:r>
            <w:proofErr w:type="spellStart"/>
            <w:proofErr w:type="gramStart"/>
            <w:r w:rsidRPr="002958FB">
              <w:rPr>
                <w:rFonts w:ascii="Times New Roman" w:hAnsi="Times New Roman"/>
                <w:sz w:val="20"/>
                <w:szCs w:val="28"/>
                <w:lang w:val="ru-RU"/>
              </w:rPr>
              <w:t>пос</w:t>
            </w:r>
            <w:proofErr w:type="gramEnd"/>
            <w:r w:rsidRPr="002958FB">
              <w:rPr>
                <w:rFonts w:ascii="Times New Roman" w:hAnsi="Times New Roman"/>
                <w:sz w:val="20"/>
                <w:szCs w:val="28"/>
                <w:lang w:val="ru-RU"/>
              </w:rPr>
              <w:t>ібника</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2</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39,75</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79,50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37</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Демонстраційний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матер</w:t>
            </w:r>
            <w:proofErr w:type="gramEnd"/>
            <w:r w:rsidRPr="002958FB">
              <w:rPr>
                <w:rFonts w:ascii="Times New Roman" w:hAnsi="Times New Roman"/>
                <w:sz w:val="20"/>
                <w:szCs w:val="28"/>
                <w:lang w:val="ru-RU"/>
              </w:rPr>
              <w:t>іал</w:t>
            </w:r>
            <w:proofErr w:type="spellEnd"/>
            <w:r w:rsidRPr="002958FB">
              <w:rPr>
                <w:rFonts w:ascii="Times New Roman" w:hAnsi="Times New Roman"/>
                <w:sz w:val="20"/>
                <w:szCs w:val="28"/>
                <w:lang w:val="ru-RU"/>
              </w:rPr>
              <w:t xml:space="preserve"> “Про дерева </w:t>
            </w:r>
            <w:proofErr w:type="spellStart"/>
            <w:r w:rsidRPr="002958FB">
              <w:rPr>
                <w:rFonts w:ascii="Times New Roman" w:hAnsi="Times New Roman"/>
                <w:sz w:val="20"/>
                <w:szCs w:val="28"/>
                <w:lang w:val="ru-RU"/>
              </w:rPr>
              <w:t>кущі</w:t>
            </w:r>
            <w:proofErr w:type="spellEnd"/>
            <w:r w:rsidRPr="002958FB">
              <w:rPr>
                <w:rFonts w:ascii="Times New Roman" w:hAnsi="Times New Roman"/>
                <w:sz w:val="20"/>
                <w:szCs w:val="28"/>
                <w:lang w:val="ru-RU"/>
              </w:rPr>
              <w:t>”</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46,00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46,00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38</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Демонстраційний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матер</w:t>
            </w:r>
            <w:proofErr w:type="gramEnd"/>
            <w:r w:rsidRPr="002958FB">
              <w:rPr>
                <w:rFonts w:ascii="Times New Roman" w:hAnsi="Times New Roman"/>
                <w:sz w:val="20"/>
                <w:szCs w:val="28"/>
                <w:lang w:val="ru-RU"/>
              </w:rPr>
              <w:t>іал</w:t>
            </w:r>
            <w:proofErr w:type="spellEnd"/>
            <w:r w:rsidRPr="002958FB">
              <w:rPr>
                <w:rFonts w:ascii="Times New Roman" w:hAnsi="Times New Roman"/>
                <w:sz w:val="20"/>
                <w:szCs w:val="28"/>
                <w:lang w:val="ru-RU"/>
              </w:rPr>
              <w:t xml:space="preserve"> “Транспорт”</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46,00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46,00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39</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spellStart"/>
            <w:r w:rsidRPr="002958FB">
              <w:rPr>
                <w:rFonts w:ascii="Times New Roman" w:hAnsi="Times New Roman"/>
                <w:sz w:val="20"/>
                <w:szCs w:val="28"/>
                <w:lang w:val="ru-RU"/>
              </w:rPr>
              <w:t>Роздавальний</w:t>
            </w:r>
            <w:proofErr w:type="spellEnd"/>
            <w:r w:rsidRPr="002958FB">
              <w:rPr>
                <w:rFonts w:ascii="Times New Roman" w:hAnsi="Times New Roman"/>
                <w:sz w:val="20"/>
                <w:szCs w:val="28"/>
                <w:lang w:val="ru-RU"/>
              </w:rPr>
              <w:t xml:space="preserve"> </w:t>
            </w:r>
            <w:proofErr w:type="spellStart"/>
            <w:proofErr w:type="gramStart"/>
            <w:r w:rsidRPr="002958FB">
              <w:rPr>
                <w:rFonts w:ascii="Times New Roman" w:hAnsi="Times New Roman"/>
                <w:sz w:val="20"/>
                <w:szCs w:val="28"/>
                <w:lang w:val="ru-RU"/>
              </w:rPr>
              <w:t>матер</w:t>
            </w:r>
            <w:proofErr w:type="gramEnd"/>
            <w:r w:rsidRPr="002958FB">
              <w:rPr>
                <w:rFonts w:ascii="Times New Roman" w:hAnsi="Times New Roman"/>
                <w:sz w:val="20"/>
                <w:szCs w:val="28"/>
                <w:lang w:val="ru-RU"/>
              </w:rPr>
              <w:t>іал</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з</w:t>
            </w:r>
            <w:proofErr w:type="spellEnd"/>
            <w:r w:rsidRPr="002958FB">
              <w:rPr>
                <w:rFonts w:ascii="Times New Roman" w:hAnsi="Times New Roman"/>
                <w:sz w:val="20"/>
                <w:szCs w:val="28"/>
                <w:lang w:val="ru-RU"/>
              </w:rPr>
              <w:t xml:space="preserve"> </w:t>
            </w:r>
            <w:proofErr w:type="spellStart"/>
            <w:r w:rsidRPr="002958FB">
              <w:rPr>
                <w:rFonts w:ascii="Times New Roman" w:hAnsi="Times New Roman"/>
                <w:sz w:val="20"/>
                <w:szCs w:val="28"/>
                <w:lang w:val="ru-RU"/>
              </w:rPr>
              <w:t>граматики</w:t>
            </w:r>
            <w:proofErr w:type="spellEnd"/>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9</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19,90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179,10</w:t>
            </w:r>
          </w:p>
        </w:tc>
      </w:tr>
      <w:tr w:rsidR="008B52A4" w:rsidRPr="002958FB" w:rsidTr="00AD1740">
        <w:trPr>
          <w:trHeight w:val="283"/>
        </w:trPr>
        <w:tc>
          <w:tcPr>
            <w:tcW w:w="545" w:type="dxa"/>
            <w:tcBorders>
              <w:top w:val="nil"/>
              <w:left w:val="single" w:sz="4" w:space="0" w:color="auto"/>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40</w:t>
            </w:r>
          </w:p>
        </w:tc>
        <w:tc>
          <w:tcPr>
            <w:tcW w:w="144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1812</w:t>
            </w:r>
          </w:p>
        </w:tc>
        <w:tc>
          <w:tcPr>
            <w:tcW w:w="252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Кубики</w:t>
            </w:r>
          </w:p>
        </w:tc>
        <w:tc>
          <w:tcPr>
            <w:tcW w:w="850" w:type="dxa"/>
            <w:tcBorders>
              <w:top w:val="nil"/>
              <w:left w:val="nil"/>
              <w:bottom w:val="single" w:sz="4" w:space="0" w:color="auto"/>
              <w:right w:val="single" w:sz="4" w:space="0" w:color="auto"/>
            </w:tcBorders>
            <w:vAlign w:val="center"/>
          </w:tcPr>
          <w:p w:rsidR="008B52A4" w:rsidRPr="002958FB" w:rsidRDefault="008B52A4" w:rsidP="003E55F9">
            <w:pPr>
              <w:spacing w:after="0" w:line="240" w:lineRule="auto"/>
              <w:jc w:val="both"/>
              <w:rPr>
                <w:rFonts w:ascii="Times New Roman" w:hAnsi="Times New Roman"/>
                <w:sz w:val="20"/>
                <w:szCs w:val="28"/>
                <w:lang w:val="ru-RU"/>
              </w:rPr>
            </w:pPr>
            <w:proofErr w:type="gramStart"/>
            <w:r w:rsidRPr="002958FB">
              <w:rPr>
                <w:rFonts w:ascii="Times New Roman" w:hAnsi="Times New Roman"/>
                <w:sz w:val="20"/>
                <w:szCs w:val="28"/>
                <w:lang w:val="ru-RU"/>
              </w:rPr>
              <w:t>б</w:t>
            </w:r>
            <w:proofErr w:type="gramEnd"/>
            <w:r w:rsidRPr="002958FB">
              <w:rPr>
                <w:rFonts w:ascii="Times New Roman" w:hAnsi="Times New Roman"/>
                <w:sz w:val="20"/>
                <w:szCs w:val="28"/>
                <w:lang w:val="ru-RU"/>
              </w:rPr>
              <w:t>/</w:t>
            </w:r>
            <w:proofErr w:type="spellStart"/>
            <w:r w:rsidRPr="002958FB">
              <w:rPr>
                <w:rFonts w:ascii="Times New Roman" w:hAnsi="Times New Roman"/>
                <w:sz w:val="20"/>
                <w:szCs w:val="28"/>
                <w:lang w:val="ru-RU"/>
              </w:rPr>
              <w:t>н</w:t>
            </w:r>
            <w:proofErr w:type="spellEnd"/>
          </w:p>
        </w:tc>
        <w:tc>
          <w:tcPr>
            <w:tcW w:w="992"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штуки</w:t>
            </w:r>
          </w:p>
        </w:tc>
        <w:tc>
          <w:tcPr>
            <w:tcW w:w="1038"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1</w:t>
            </w:r>
          </w:p>
        </w:tc>
        <w:tc>
          <w:tcPr>
            <w:tcW w:w="1043"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rPr>
            </w:pPr>
            <w:r w:rsidRPr="002958FB">
              <w:rPr>
                <w:rFonts w:ascii="Times New Roman" w:hAnsi="Times New Roman"/>
                <w:sz w:val="20"/>
                <w:szCs w:val="28"/>
              </w:rPr>
              <w:t>40,00</w:t>
            </w:r>
          </w:p>
        </w:tc>
        <w:tc>
          <w:tcPr>
            <w:tcW w:w="1117" w:type="dxa"/>
            <w:tcBorders>
              <w:top w:val="nil"/>
              <w:left w:val="nil"/>
              <w:bottom w:val="single" w:sz="4" w:space="0" w:color="auto"/>
              <w:right w:val="single" w:sz="4" w:space="0" w:color="auto"/>
            </w:tcBorders>
            <w:noWrap/>
            <w:vAlign w:val="center"/>
          </w:tcPr>
          <w:p w:rsidR="008B52A4" w:rsidRPr="002958FB" w:rsidRDefault="008B52A4" w:rsidP="003E55F9">
            <w:pPr>
              <w:spacing w:after="0" w:line="240" w:lineRule="auto"/>
              <w:jc w:val="both"/>
              <w:rPr>
                <w:rFonts w:ascii="Times New Roman" w:hAnsi="Times New Roman"/>
                <w:sz w:val="20"/>
                <w:szCs w:val="28"/>
                <w:lang w:val="ru-RU"/>
              </w:rPr>
            </w:pPr>
            <w:r w:rsidRPr="002958FB">
              <w:rPr>
                <w:rFonts w:ascii="Times New Roman" w:hAnsi="Times New Roman"/>
                <w:sz w:val="20"/>
                <w:szCs w:val="28"/>
                <w:lang w:val="ru-RU"/>
              </w:rPr>
              <w:t>40,00</w:t>
            </w:r>
          </w:p>
        </w:tc>
      </w:tr>
      <w:tr w:rsidR="008B52A4" w:rsidRPr="002958FB" w:rsidTr="00AD1740">
        <w:trPr>
          <w:trHeight w:val="283"/>
        </w:trPr>
        <w:tc>
          <w:tcPr>
            <w:tcW w:w="545" w:type="dxa"/>
            <w:tcBorders>
              <w:top w:val="single" w:sz="4" w:space="0" w:color="auto"/>
              <w:left w:val="single" w:sz="4" w:space="0" w:color="auto"/>
              <w:bottom w:val="single" w:sz="4" w:space="0" w:color="auto"/>
              <w:right w:val="single" w:sz="4" w:space="0" w:color="auto"/>
            </w:tcBorders>
            <w:noWrap/>
            <w:vAlign w:val="bottom"/>
          </w:tcPr>
          <w:p w:rsidR="008B52A4" w:rsidRPr="002958FB" w:rsidRDefault="008B52A4" w:rsidP="003E55F9">
            <w:pPr>
              <w:spacing w:after="0" w:line="240" w:lineRule="auto"/>
              <w:jc w:val="both"/>
              <w:rPr>
                <w:rFonts w:ascii="Times New Roman" w:hAnsi="Times New Roman"/>
                <w:sz w:val="20"/>
                <w:szCs w:val="28"/>
                <w:lang w:val="ru-RU"/>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8B52A4" w:rsidRPr="00AD1740" w:rsidRDefault="008B52A4" w:rsidP="003E55F9">
            <w:pPr>
              <w:spacing w:after="0" w:line="240" w:lineRule="auto"/>
              <w:jc w:val="both"/>
              <w:rPr>
                <w:rFonts w:ascii="Times New Roman" w:hAnsi="Times New Roman"/>
                <w:b/>
                <w:sz w:val="20"/>
                <w:szCs w:val="28"/>
                <w:lang w:val="ru-RU"/>
              </w:rPr>
            </w:pPr>
            <w:proofErr w:type="spellStart"/>
            <w:r w:rsidRPr="00AD1740">
              <w:rPr>
                <w:rFonts w:ascii="Times New Roman" w:hAnsi="Times New Roman"/>
                <w:b/>
                <w:sz w:val="20"/>
                <w:szCs w:val="28"/>
                <w:lang w:val="ru-RU"/>
              </w:rPr>
              <w:t>Всього</w:t>
            </w:r>
            <w:proofErr w:type="spellEnd"/>
          </w:p>
        </w:tc>
        <w:tc>
          <w:tcPr>
            <w:tcW w:w="2520" w:type="dxa"/>
            <w:tcBorders>
              <w:top w:val="single" w:sz="4" w:space="0" w:color="auto"/>
              <w:left w:val="single" w:sz="4" w:space="0" w:color="auto"/>
              <w:bottom w:val="single" w:sz="4" w:space="0" w:color="auto"/>
              <w:right w:val="single" w:sz="4" w:space="0" w:color="auto"/>
            </w:tcBorders>
            <w:noWrap/>
            <w:vAlign w:val="center"/>
          </w:tcPr>
          <w:p w:rsidR="008B52A4" w:rsidRPr="00AD1740" w:rsidRDefault="008B52A4" w:rsidP="003E55F9">
            <w:pPr>
              <w:spacing w:after="0" w:line="240" w:lineRule="auto"/>
              <w:jc w:val="both"/>
              <w:rPr>
                <w:rFonts w:ascii="Times New Roman" w:hAnsi="Times New Roman"/>
                <w:b/>
                <w:sz w:val="20"/>
                <w:szCs w:val="28"/>
                <w:lang w:val="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B52A4" w:rsidRPr="00AD1740" w:rsidRDefault="008B52A4" w:rsidP="003E55F9">
            <w:pPr>
              <w:spacing w:after="0" w:line="240" w:lineRule="auto"/>
              <w:jc w:val="both"/>
              <w:rPr>
                <w:rFonts w:ascii="Times New Roman" w:hAnsi="Times New Roman"/>
                <w:b/>
                <w:sz w:val="20"/>
                <w:szCs w:val="28"/>
                <w:lang w:val="ru-RU"/>
              </w:rPr>
            </w:pPr>
          </w:p>
        </w:tc>
        <w:tc>
          <w:tcPr>
            <w:tcW w:w="992" w:type="dxa"/>
            <w:tcBorders>
              <w:top w:val="single" w:sz="4" w:space="0" w:color="auto"/>
              <w:left w:val="single" w:sz="4" w:space="0" w:color="auto"/>
              <w:bottom w:val="single" w:sz="4" w:space="0" w:color="auto"/>
              <w:right w:val="nil"/>
            </w:tcBorders>
            <w:noWrap/>
            <w:vAlign w:val="center"/>
          </w:tcPr>
          <w:p w:rsidR="008B52A4" w:rsidRPr="00AD1740" w:rsidRDefault="008B52A4" w:rsidP="003E55F9">
            <w:pPr>
              <w:spacing w:after="0" w:line="240" w:lineRule="auto"/>
              <w:jc w:val="both"/>
              <w:rPr>
                <w:rFonts w:ascii="Times New Roman" w:hAnsi="Times New Roman"/>
                <w:b/>
                <w:sz w:val="20"/>
                <w:szCs w:val="28"/>
                <w:lang w:val="ru-RU"/>
              </w:rPr>
            </w:pPr>
          </w:p>
        </w:tc>
        <w:tc>
          <w:tcPr>
            <w:tcW w:w="1038" w:type="dxa"/>
            <w:tcBorders>
              <w:top w:val="nil"/>
              <w:left w:val="single" w:sz="4" w:space="0" w:color="auto"/>
              <w:bottom w:val="single" w:sz="4" w:space="0" w:color="auto"/>
              <w:right w:val="single" w:sz="4" w:space="0" w:color="auto"/>
            </w:tcBorders>
            <w:vAlign w:val="center"/>
          </w:tcPr>
          <w:p w:rsidR="008B52A4" w:rsidRPr="00AD1740" w:rsidRDefault="007E24AD" w:rsidP="003E55F9">
            <w:pPr>
              <w:spacing w:after="0" w:line="240" w:lineRule="auto"/>
              <w:jc w:val="both"/>
              <w:rPr>
                <w:rFonts w:ascii="Times New Roman" w:hAnsi="Times New Roman"/>
                <w:b/>
                <w:sz w:val="20"/>
                <w:szCs w:val="28"/>
                <w:lang w:val="ru-RU"/>
              </w:rPr>
            </w:pPr>
            <w:r>
              <w:rPr>
                <w:rFonts w:ascii="Times New Roman" w:hAnsi="Times New Roman"/>
                <w:b/>
                <w:sz w:val="20"/>
                <w:szCs w:val="28"/>
                <w:lang w:val="ru-RU"/>
              </w:rPr>
              <w:t>73</w:t>
            </w:r>
          </w:p>
        </w:tc>
        <w:tc>
          <w:tcPr>
            <w:tcW w:w="1043" w:type="dxa"/>
            <w:tcBorders>
              <w:top w:val="nil"/>
              <w:left w:val="nil"/>
              <w:bottom w:val="single" w:sz="4" w:space="0" w:color="auto"/>
              <w:right w:val="single" w:sz="4" w:space="0" w:color="auto"/>
            </w:tcBorders>
            <w:noWrap/>
            <w:vAlign w:val="center"/>
          </w:tcPr>
          <w:p w:rsidR="008B52A4" w:rsidRPr="00AD1740" w:rsidRDefault="00DE14EE" w:rsidP="003E55F9">
            <w:pPr>
              <w:spacing w:after="0" w:line="240" w:lineRule="auto"/>
              <w:jc w:val="both"/>
              <w:rPr>
                <w:rFonts w:ascii="Times New Roman" w:hAnsi="Times New Roman"/>
                <w:b/>
                <w:sz w:val="20"/>
                <w:szCs w:val="28"/>
                <w:lang w:val="ru-RU"/>
              </w:rPr>
            </w:pPr>
            <w:r w:rsidRPr="00AD1740">
              <w:rPr>
                <w:rFonts w:ascii="Times New Roman" w:hAnsi="Times New Roman"/>
                <w:b/>
                <w:sz w:val="20"/>
                <w:szCs w:val="28"/>
                <w:lang w:val="ru-RU"/>
              </w:rPr>
              <w:fldChar w:fldCharType="begin"/>
            </w:r>
            <w:r w:rsidR="008B52A4" w:rsidRPr="00AD1740">
              <w:rPr>
                <w:rFonts w:ascii="Times New Roman" w:hAnsi="Times New Roman"/>
                <w:b/>
                <w:sz w:val="20"/>
                <w:szCs w:val="28"/>
                <w:lang w:val="ru-RU"/>
              </w:rPr>
              <w:instrText xml:space="preserve"> =SUM(ABOVE) </w:instrText>
            </w:r>
            <w:r w:rsidRPr="00AD1740">
              <w:rPr>
                <w:rFonts w:ascii="Times New Roman" w:hAnsi="Times New Roman"/>
                <w:b/>
                <w:sz w:val="20"/>
                <w:szCs w:val="28"/>
                <w:lang w:val="ru-RU"/>
              </w:rPr>
              <w:fldChar w:fldCharType="separate"/>
            </w:r>
            <w:r w:rsidR="008B52A4" w:rsidRPr="00AD1740">
              <w:rPr>
                <w:rFonts w:ascii="Times New Roman" w:hAnsi="Times New Roman"/>
                <w:b/>
                <w:sz w:val="20"/>
                <w:szCs w:val="28"/>
                <w:lang w:val="ru-RU"/>
              </w:rPr>
              <w:t>1262,85</w:t>
            </w:r>
            <w:r w:rsidRPr="00AD1740">
              <w:rPr>
                <w:rFonts w:ascii="Times New Roman" w:hAnsi="Times New Roman"/>
                <w:b/>
                <w:sz w:val="20"/>
                <w:szCs w:val="28"/>
                <w:lang w:val="ru-RU"/>
              </w:rPr>
              <w:fldChar w:fldCharType="end"/>
            </w:r>
          </w:p>
        </w:tc>
        <w:tc>
          <w:tcPr>
            <w:tcW w:w="1117" w:type="dxa"/>
            <w:tcBorders>
              <w:top w:val="nil"/>
              <w:left w:val="nil"/>
              <w:bottom w:val="single" w:sz="4" w:space="0" w:color="auto"/>
              <w:right w:val="single" w:sz="4" w:space="0" w:color="auto"/>
            </w:tcBorders>
            <w:vAlign w:val="center"/>
          </w:tcPr>
          <w:p w:rsidR="008B52A4" w:rsidRPr="00AD1740" w:rsidRDefault="008B52A4" w:rsidP="003E55F9">
            <w:pPr>
              <w:spacing w:after="0" w:line="240" w:lineRule="auto"/>
              <w:jc w:val="both"/>
              <w:rPr>
                <w:rFonts w:ascii="Times New Roman" w:hAnsi="Times New Roman"/>
                <w:b/>
                <w:sz w:val="20"/>
                <w:szCs w:val="28"/>
                <w:lang w:val="ru-RU"/>
              </w:rPr>
            </w:pPr>
            <w:r w:rsidRPr="00AD1740">
              <w:rPr>
                <w:rFonts w:ascii="Times New Roman" w:hAnsi="Times New Roman"/>
                <w:b/>
                <w:sz w:val="20"/>
                <w:szCs w:val="28"/>
                <w:lang w:val="ru-RU"/>
              </w:rPr>
              <w:t>4660,10</w:t>
            </w:r>
          </w:p>
        </w:tc>
      </w:tr>
    </w:tbl>
    <w:p w:rsidR="008B52A4" w:rsidRPr="003E55F9" w:rsidRDefault="008B52A4" w:rsidP="00187DD1">
      <w:pPr>
        <w:spacing w:after="0" w:line="240" w:lineRule="auto"/>
        <w:jc w:val="both"/>
        <w:rPr>
          <w:rFonts w:ascii="Times New Roman" w:hAnsi="Times New Roman"/>
          <w:sz w:val="20"/>
          <w:szCs w:val="28"/>
        </w:rPr>
      </w:pPr>
    </w:p>
    <w:p w:rsidR="008B52A4" w:rsidRDefault="008B52A4" w:rsidP="002B1324">
      <w:pPr>
        <w:spacing w:after="0"/>
        <w:jc w:val="right"/>
        <w:rPr>
          <w:rFonts w:ascii="Times New Roman" w:hAnsi="Times New Roman"/>
          <w:sz w:val="20"/>
          <w:szCs w:val="20"/>
        </w:rPr>
      </w:pPr>
    </w:p>
    <w:p w:rsidR="008B52A4" w:rsidRDefault="008B52A4" w:rsidP="002B1324">
      <w:pPr>
        <w:spacing w:after="0"/>
        <w:jc w:val="right"/>
        <w:rPr>
          <w:rFonts w:ascii="Times New Roman" w:hAnsi="Times New Roman"/>
          <w:sz w:val="20"/>
          <w:szCs w:val="20"/>
        </w:rPr>
      </w:pPr>
    </w:p>
    <w:p w:rsidR="008B52A4" w:rsidRDefault="008B52A4" w:rsidP="00187DD1">
      <w:pPr>
        <w:spacing w:after="0" w:line="240" w:lineRule="auto"/>
        <w:jc w:val="both"/>
        <w:rPr>
          <w:rFonts w:ascii="Times New Roman" w:hAnsi="Times New Roman"/>
          <w:b/>
          <w:sz w:val="28"/>
          <w:szCs w:val="28"/>
        </w:rPr>
      </w:pPr>
    </w:p>
    <w:p w:rsidR="008B52A4" w:rsidRDefault="008B52A4" w:rsidP="00187DD1">
      <w:pPr>
        <w:spacing w:after="0" w:line="240" w:lineRule="auto"/>
        <w:jc w:val="both"/>
        <w:rPr>
          <w:rFonts w:ascii="Times New Roman" w:hAnsi="Times New Roman"/>
          <w:b/>
          <w:sz w:val="28"/>
          <w:szCs w:val="28"/>
        </w:rPr>
      </w:pPr>
    </w:p>
    <w:p w:rsidR="008B52A4" w:rsidRDefault="008B52A4" w:rsidP="00187DD1">
      <w:pPr>
        <w:spacing w:after="0" w:line="240" w:lineRule="auto"/>
        <w:jc w:val="both"/>
        <w:rPr>
          <w:rFonts w:ascii="Times New Roman" w:hAnsi="Times New Roman"/>
          <w:b/>
          <w:sz w:val="28"/>
          <w:szCs w:val="28"/>
        </w:rPr>
      </w:pPr>
    </w:p>
    <w:sectPr w:rsidR="008B52A4" w:rsidSect="00AB044A">
      <w:pgSz w:w="11906" w:h="16838"/>
      <w:pgMar w:top="964" w:right="567" w:bottom="71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2A4" w:rsidRDefault="008B52A4" w:rsidP="00EA74E8">
      <w:pPr>
        <w:spacing w:after="0" w:line="240" w:lineRule="auto"/>
      </w:pPr>
      <w:r>
        <w:separator/>
      </w:r>
    </w:p>
  </w:endnote>
  <w:endnote w:type="continuationSeparator" w:id="0">
    <w:p w:rsidR="008B52A4" w:rsidRDefault="008B52A4" w:rsidP="00EA7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2A4" w:rsidRDefault="008B52A4" w:rsidP="00EA74E8">
      <w:pPr>
        <w:spacing w:after="0" w:line="240" w:lineRule="auto"/>
      </w:pPr>
      <w:r>
        <w:separator/>
      </w:r>
    </w:p>
  </w:footnote>
  <w:footnote w:type="continuationSeparator" w:id="0">
    <w:p w:rsidR="008B52A4" w:rsidRDefault="008B52A4" w:rsidP="00EA7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BCB"/>
    <w:multiLevelType w:val="multilevel"/>
    <w:tmpl w:val="C11E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8446EFD"/>
    <w:multiLevelType w:val="hybridMultilevel"/>
    <w:tmpl w:val="A85E9C2A"/>
    <w:lvl w:ilvl="0" w:tplc="AB5EC9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D1B7FA7"/>
    <w:multiLevelType w:val="multilevel"/>
    <w:tmpl w:val="FAD0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1482FC5"/>
    <w:multiLevelType w:val="hybridMultilevel"/>
    <w:tmpl w:val="7504B8A6"/>
    <w:lvl w:ilvl="0" w:tplc="65586F58">
      <w:start w:val="1"/>
      <w:numFmt w:val="decimal"/>
      <w:lvlText w:val="%1."/>
      <w:lvlJc w:val="left"/>
      <w:pPr>
        <w:ind w:left="928"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4">
    <w:nsid w:val="68CB7954"/>
    <w:multiLevelType w:val="hybridMultilevel"/>
    <w:tmpl w:val="A85E9C2A"/>
    <w:lvl w:ilvl="0" w:tplc="AB5EC9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92D3BB6"/>
    <w:multiLevelType w:val="multilevel"/>
    <w:tmpl w:val="CB52B5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C1E5182"/>
    <w:multiLevelType w:val="multilevel"/>
    <w:tmpl w:val="81C6038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330"/>
    <w:rsid w:val="000024CD"/>
    <w:rsid w:val="00024EFF"/>
    <w:rsid w:val="00025C8F"/>
    <w:rsid w:val="00033420"/>
    <w:rsid w:val="0003544B"/>
    <w:rsid w:val="000369D6"/>
    <w:rsid w:val="000734E5"/>
    <w:rsid w:val="000D3179"/>
    <w:rsid w:val="000F352B"/>
    <w:rsid w:val="000F513D"/>
    <w:rsid w:val="00100B8E"/>
    <w:rsid w:val="00114508"/>
    <w:rsid w:val="00123762"/>
    <w:rsid w:val="00127048"/>
    <w:rsid w:val="0013799F"/>
    <w:rsid w:val="0014612A"/>
    <w:rsid w:val="00162035"/>
    <w:rsid w:val="0017448B"/>
    <w:rsid w:val="00187DD1"/>
    <w:rsid w:val="001A06FC"/>
    <w:rsid w:val="001B1F50"/>
    <w:rsid w:val="001B4F59"/>
    <w:rsid w:val="001F110B"/>
    <w:rsid w:val="001F6B2A"/>
    <w:rsid w:val="00224625"/>
    <w:rsid w:val="00261D01"/>
    <w:rsid w:val="002958FB"/>
    <w:rsid w:val="002A0016"/>
    <w:rsid w:val="002B1324"/>
    <w:rsid w:val="002B1469"/>
    <w:rsid w:val="002C7C37"/>
    <w:rsid w:val="002D183A"/>
    <w:rsid w:val="002D420D"/>
    <w:rsid w:val="002D509A"/>
    <w:rsid w:val="002E7644"/>
    <w:rsid w:val="002F3EFA"/>
    <w:rsid w:val="002F4D77"/>
    <w:rsid w:val="002F4FD8"/>
    <w:rsid w:val="003024D4"/>
    <w:rsid w:val="00305672"/>
    <w:rsid w:val="00305783"/>
    <w:rsid w:val="0031796A"/>
    <w:rsid w:val="00320AC0"/>
    <w:rsid w:val="00320F74"/>
    <w:rsid w:val="003331DA"/>
    <w:rsid w:val="00341308"/>
    <w:rsid w:val="00342C99"/>
    <w:rsid w:val="003452CA"/>
    <w:rsid w:val="0037706D"/>
    <w:rsid w:val="003874B7"/>
    <w:rsid w:val="00391765"/>
    <w:rsid w:val="003B0190"/>
    <w:rsid w:val="003B29CD"/>
    <w:rsid w:val="003C5384"/>
    <w:rsid w:val="003D2B18"/>
    <w:rsid w:val="003D48F4"/>
    <w:rsid w:val="003E55F9"/>
    <w:rsid w:val="003E7E7C"/>
    <w:rsid w:val="00401E0B"/>
    <w:rsid w:val="00472BB8"/>
    <w:rsid w:val="004A0E11"/>
    <w:rsid w:val="00512EB9"/>
    <w:rsid w:val="00521388"/>
    <w:rsid w:val="00535B02"/>
    <w:rsid w:val="00541FFC"/>
    <w:rsid w:val="00542E64"/>
    <w:rsid w:val="0055451C"/>
    <w:rsid w:val="005A5921"/>
    <w:rsid w:val="005A69D3"/>
    <w:rsid w:val="005D4220"/>
    <w:rsid w:val="005E625C"/>
    <w:rsid w:val="006118E2"/>
    <w:rsid w:val="00622332"/>
    <w:rsid w:val="00637F52"/>
    <w:rsid w:val="0065157F"/>
    <w:rsid w:val="0066688D"/>
    <w:rsid w:val="00670225"/>
    <w:rsid w:val="006726B1"/>
    <w:rsid w:val="00674A29"/>
    <w:rsid w:val="00694D1A"/>
    <w:rsid w:val="006B02D4"/>
    <w:rsid w:val="006B20C0"/>
    <w:rsid w:val="006B6821"/>
    <w:rsid w:val="006C061B"/>
    <w:rsid w:val="006D5579"/>
    <w:rsid w:val="006D7C49"/>
    <w:rsid w:val="006F0E39"/>
    <w:rsid w:val="006F4BF7"/>
    <w:rsid w:val="00700BA2"/>
    <w:rsid w:val="007059DE"/>
    <w:rsid w:val="0071589C"/>
    <w:rsid w:val="007179E3"/>
    <w:rsid w:val="007372FB"/>
    <w:rsid w:val="0076172F"/>
    <w:rsid w:val="007A031B"/>
    <w:rsid w:val="007C0625"/>
    <w:rsid w:val="007E24AD"/>
    <w:rsid w:val="007E3137"/>
    <w:rsid w:val="007E4070"/>
    <w:rsid w:val="007E4C9C"/>
    <w:rsid w:val="00812D4A"/>
    <w:rsid w:val="00813BAB"/>
    <w:rsid w:val="008220F8"/>
    <w:rsid w:val="00825628"/>
    <w:rsid w:val="008652E4"/>
    <w:rsid w:val="008701B4"/>
    <w:rsid w:val="00872121"/>
    <w:rsid w:val="00876163"/>
    <w:rsid w:val="008852AB"/>
    <w:rsid w:val="008853AB"/>
    <w:rsid w:val="00892D6E"/>
    <w:rsid w:val="008A26A7"/>
    <w:rsid w:val="008B0CA5"/>
    <w:rsid w:val="008B52A4"/>
    <w:rsid w:val="008D7727"/>
    <w:rsid w:val="008E14A0"/>
    <w:rsid w:val="00917A8A"/>
    <w:rsid w:val="009254F8"/>
    <w:rsid w:val="009356D5"/>
    <w:rsid w:val="0095345D"/>
    <w:rsid w:val="009751AC"/>
    <w:rsid w:val="00982DC7"/>
    <w:rsid w:val="0099095B"/>
    <w:rsid w:val="00992625"/>
    <w:rsid w:val="00994843"/>
    <w:rsid w:val="00997DB0"/>
    <w:rsid w:val="009A39A3"/>
    <w:rsid w:val="009C60F8"/>
    <w:rsid w:val="009E5580"/>
    <w:rsid w:val="009F27C5"/>
    <w:rsid w:val="00A36549"/>
    <w:rsid w:val="00A5186E"/>
    <w:rsid w:val="00A64383"/>
    <w:rsid w:val="00A64F48"/>
    <w:rsid w:val="00A7418C"/>
    <w:rsid w:val="00A86E4E"/>
    <w:rsid w:val="00A9149D"/>
    <w:rsid w:val="00A96BF4"/>
    <w:rsid w:val="00AA6BD1"/>
    <w:rsid w:val="00AA73C0"/>
    <w:rsid w:val="00AA77ED"/>
    <w:rsid w:val="00AB044A"/>
    <w:rsid w:val="00AB2E7D"/>
    <w:rsid w:val="00AC3838"/>
    <w:rsid w:val="00AC72D9"/>
    <w:rsid w:val="00AD143D"/>
    <w:rsid w:val="00AD1740"/>
    <w:rsid w:val="00AD66B6"/>
    <w:rsid w:val="00B02604"/>
    <w:rsid w:val="00B15186"/>
    <w:rsid w:val="00B25519"/>
    <w:rsid w:val="00B27081"/>
    <w:rsid w:val="00B304CF"/>
    <w:rsid w:val="00B6317F"/>
    <w:rsid w:val="00B83B8B"/>
    <w:rsid w:val="00B9275B"/>
    <w:rsid w:val="00B93311"/>
    <w:rsid w:val="00BA270D"/>
    <w:rsid w:val="00BC0D43"/>
    <w:rsid w:val="00BC4E8C"/>
    <w:rsid w:val="00BC7713"/>
    <w:rsid w:val="00BE27DD"/>
    <w:rsid w:val="00BE349A"/>
    <w:rsid w:val="00BF3E92"/>
    <w:rsid w:val="00C30641"/>
    <w:rsid w:val="00C6054C"/>
    <w:rsid w:val="00C64162"/>
    <w:rsid w:val="00C6771F"/>
    <w:rsid w:val="00C72797"/>
    <w:rsid w:val="00C81F70"/>
    <w:rsid w:val="00C83F82"/>
    <w:rsid w:val="00C84F32"/>
    <w:rsid w:val="00C8779F"/>
    <w:rsid w:val="00CC7470"/>
    <w:rsid w:val="00CD2B48"/>
    <w:rsid w:val="00CD42F7"/>
    <w:rsid w:val="00CD7AEF"/>
    <w:rsid w:val="00CE4054"/>
    <w:rsid w:val="00CF6735"/>
    <w:rsid w:val="00D32D7B"/>
    <w:rsid w:val="00D3658A"/>
    <w:rsid w:val="00D57295"/>
    <w:rsid w:val="00D7009E"/>
    <w:rsid w:val="00DA3DD0"/>
    <w:rsid w:val="00DB2906"/>
    <w:rsid w:val="00DD0A98"/>
    <w:rsid w:val="00DD5EC3"/>
    <w:rsid w:val="00DE14EE"/>
    <w:rsid w:val="00DE2499"/>
    <w:rsid w:val="00DF0346"/>
    <w:rsid w:val="00DF48FD"/>
    <w:rsid w:val="00DF74AE"/>
    <w:rsid w:val="00E00866"/>
    <w:rsid w:val="00E039B2"/>
    <w:rsid w:val="00E10F8B"/>
    <w:rsid w:val="00E15B4A"/>
    <w:rsid w:val="00E160AB"/>
    <w:rsid w:val="00E25BA6"/>
    <w:rsid w:val="00E27CA7"/>
    <w:rsid w:val="00E308DB"/>
    <w:rsid w:val="00E3195B"/>
    <w:rsid w:val="00E34263"/>
    <w:rsid w:val="00E349CA"/>
    <w:rsid w:val="00E4193B"/>
    <w:rsid w:val="00E424BC"/>
    <w:rsid w:val="00E44C62"/>
    <w:rsid w:val="00E54FEF"/>
    <w:rsid w:val="00E56CE1"/>
    <w:rsid w:val="00E62749"/>
    <w:rsid w:val="00E62DBC"/>
    <w:rsid w:val="00E658CE"/>
    <w:rsid w:val="00E946E5"/>
    <w:rsid w:val="00EA1AD2"/>
    <w:rsid w:val="00EA74E8"/>
    <w:rsid w:val="00EB7648"/>
    <w:rsid w:val="00F22FE9"/>
    <w:rsid w:val="00F30958"/>
    <w:rsid w:val="00F314F0"/>
    <w:rsid w:val="00F34D67"/>
    <w:rsid w:val="00F37BC5"/>
    <w:rsid w:val="00F46330"/>
    <w:rsid w:val="00F5154F"/>
    <w:rsid w:val="00F61953"/>
    <w:rsid w:val="00F71143"/>
    <w:rsid w:val="00F81EDC"/>
    <w:rsid w:val="00F90113"/>
    <w:rsid w:val="00FA13CE"/>
    <w:rsid w:val="00FA2BB3"/>
    <w:rsid w:val="00FB10FF"/>
    <w:rsid w:val="00FC68AF"/>
    <w:rsid w:val="00FD4407"/>
    <w:rsid w:val="00FE34F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1B"/>
    <w:pPr>
      <w:spacing w:after="160" w:line="259" w:lineRule="auto"/>
    </w:pPr>
    <w:rPr>
      <w:lang w:eastAsia="en-US"/>
    </w:rPr>
  </w:style>
  <w:style w:type="paragraph" w:styleId="3">
    <w:name w:val="heading 3"/>
    <w:basedOn w:val="a"/>
    <w:next w:val="a"/>
    <w:link w:val="30"/>
    <w:uiPriority w:val="99"/>
    <w:qFormat/>
    <w:rsid w:val="006C061B"/>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C061B"/>
    <w:rPr>
      <w:rFonts w:ascii="Calibri Light" w:hAnsi="Calibri Light" w:cs="Times New Roman"/>
      <w:color w:val="1F3763"/>
      <w:sz w:val="24"/>
      <w:szCs w:val="24"/>
    </w:rPr>
  </w:style>
  <w:style w:type="character" w:customStyle="1" w:styleId="2">
    <w:name w:val="Основний текст (2)_"/>
    <w:basedOn w:val="a0"/>
    <w:link w:val="20"/>
    <w:uiPriority w:val="99"/>
    <w:locked/>
    <w:rsid w:val="00F46330"/>
    <w:rPr>
      <w:rFonts w:ascii="Times New Roman" w:hAnsi="Times New Roman" w:cs="Times New Roman"/>
      <w:sz w:val="28"/>
      <w:szCs w:val="28"/>
      <w:shd w:val="clear" w:color="auto" w:fill="FFFFFF"/>
    </w:rPr>
  </w:style>
  <w:style w:type="paragraph" w:customStyle="1" w:styleId="20">
    <w:name w:val="Основний текст (2)"/>
    <w:basedOn w:val="a"/>
    <w:link w:val="2"/>
    <w:uiPriority w:val="99"/>
    <w:rsid w:val="00F46330"/>
    <w:pPr>
      <w:widowControl w:val="0"/>
      <w:shd w:val="clear" w:color="auto" w:fill="FFFFFF"/>
      <w:spacing w:before="60" w:after="180" w:line="322" w:lineRule="exact"/>
    </w:pPr>
    <w:rPr>
      <w:rFonts w:ascii="Times New Roman" w:eastAsia="Times New Roman" w:hAnsi="Times New Roman"/>
      <w:sz w:val="28"/>
      <w:szCs w:val="28"/>
    </w:rPr>
  </w:style>
  <w:style w:type="character" w:customStyle="1" w:styleId="23pt">
    <w:name w:val="Основний текст (2) + Інтервал 3 pt"/>
    <w:basedOn w:val="2"/>
    <w:uiPriority w:val="99"/>
    <w:rsid w:val="00F46330"/>
    <w:rPr>
      <w:color w:val="000000"/>
      <w:spacing w:val="60"/>
      <w:w w:val="100"/>
      <w:position w:val="0"/>
      <w:u w:val="none"/>
      <w:lang w:val="uk-UA" w:eastAsia="uk-UA"/>
    </w:rPr>
  </w:style>
  <w:style w:type="character" w:customStyle="1" w:styleId="211pt">
    <w:name w:val="Основний текст (2) + 11 pt"/>
    <w:basedOn w:val="2"/>
    <w:uiPriority w:val="99"/>
    <w:rsid w:val="00F46330"/>
    <w:rPr>
      <w:color w:val="000000"/>
      <w:spacing w:val="0"/>
      <w:w w:val="100"/>
      <w:position w:val="0"/>
      <w:sz w:val="22"/>
      <w:szCs w:val="22"/>
      <w:u w:val="none"/>
      <w:lang w:val="uk-UA" w:eastAsia="uk-UA"/>
    </w:rPr>
  </w:style>
  <w:style w:type="character" w:customStyle="1" w:styleId="31">
    <w:name w:val="Заголовок №3_"/>
    <w:basedOn w:val="a0"/>
    <w:link w:val="32"/>
    <w:uiPriority w:val="99"/>
    <w:locked/>
    <w:rsid w:val="00A86E4E"/>
    <w:rPr>
      <w:rFonts w:ascii="Times New Roman" w:hAnsi="Times New Roman" w:cs="Times New Roman"/>
      <w:sz w:val="28"/>
      <w:szCs w:val="28"/>
      <w:shd w:val="clear" w:color="auto" w:fill="FFFFFF"/>
    </w:rPr>
  </w:style>
  <w:style w:type="paragraph" w:customStyle="1" w:styleId="32">
    <w:name w:val="Заголовок №3"/>
    <w:basedOn w:val="a"/>
    <w:link w:val="31"/>
    <w:uiPriority w:val="99"/>
    <w:rsid w:val="00A86E4E"/>
    <w:pPr>
      <w:widowControl w:val="0"/>
      <w:shd w:val="clear" w:color="auto" w:fill="FFFFFF"/>
      <w:spacing w:after="0" w:line="320" w:lineRule="exact"/>
      <w:jc w:val="both"/>
      <w:outlineLvl w:val="2"/>
    </w:pPr>
    <w:rPr>
      <w:rFonts w:ascii="Times New Roman" w:eastAsia="Times New Roman" w:hAnsi="Times New Roman"/>
      <w:sz w:val="28"/>
      <w:szCs w:val="28"/>
    </w:rPr>
  </w:style>
  <w:style w:type="character" w:customStyle="1" w:styleId="21">
    <w:name w:val="Заголовок №2_"/>
    <w:basedOn w:val="a0"/>
    <w:link w:val="22"/>
    <w:uiPriority w:val="99"/>
    <w:locked/>
    <w:rsid w:val="00A86E4E"/>
    <w:rPr>
      <w:rFonts w:ascii="Times New Roman" w:hAnsi="Times New Roman" w:cs="Times New Roman"/>
      <w:b/>
      <w:bCs/>
      <w:sz w:val="28"/>
      <w:szCs w:val="28"/>
      <w:shd w:val="clear" w:color="auto" w:fill="FFFFFF"/>
    </w:rPr>
  </w:style>
  <w:style w:type="paragraph" w:customStyle="1" w:styleId="22">
    <w:name w:val="Заголовок №2"/>
    <w:basedOn w:val="a"/>
    <w:link w:val="21"/>
    <w:uiPriority w:val="99"/>
    <w:rsid w:val="00A86E4E"/>
    <w:pPr>
      <w:widowControl w:val="0"/>
      <w:shd w:val="clear" w:color="auto" w:fill="FFFFFF"/>
      <w:spacing w:before="180" w:after="180" w:line="240" w:lineRule="atLeast"/>
      <w:jc w:val="center"/>
      <w:outlineLvl w:val="1"/>
    </w:pPr>
    <w:rPr>
      <w:rFonts w:ascii="Times New Roman" w:eastAsia="Times New Roman" w:hAnsi="Times New Roman"/>
      <w:b/>
      <w:bCs/>
      <w:sz w:val="28"/>
      <w:szCs w:val="28"/>
    </w:rPr>
  </w:style>
  <w:style w:type="paragraph" w:styleId="a3">
    <w:name w:val="List Paragraph"/>
    <w:basedOn w:val="a"/>
    <w:uiPriority w:val="99"/>
    <w:qFormat/>
    <w:rsid w:val="002A0016"/>
    <w:pPr>
      <w:spacing w:after="200" w:line="276" w:lineRule="auto"/>
      <w:ind w:left="720"/>
      <w:contextualSpacing/>
    </w:pPr>
    <w:rPr>
      <w:lang w:val="ru-RU"/>
    </w:rPr>
  </w:style>
  <w:style w:type="character" w:customStyle="1" w:styleId="23">
    <w:name w:val="Основний текст (2) + Напівжирний"/>
    <w:basedOn w:val="2"/>
    <w:uiPriority w:val="99"/>
    <w:rsid w:val="002D420D"/>
    <w:rPr>
      <w:b/>
      <w:bCs/>
      <w:color w:val="000000"/>
      <w:spacing w:val="0"/>
      <w:w w:val="100"/>
      <w:position w:val="0"/>
      <w:u w:val="none"/>
      <w:lang w:val="uk-UA" w:eastAsia="uk-UA"/>
    </w:rPr>
  </w:style>
  <w:style w:type="character" w:customStyle="1" w:styleId="33">
    <w:name w:val="Основний текст (3)_"/>
    <w:basedOn w:val="a0"/>
    <w:link w:val="34"/>
    <w:uiPriority w:val="99"/>
    <w:locked/>
    <w:rsid w:val="003B0190"/>
    <w:rPr>
      <w:rFonts w:ascii="Times New Roman" w:hAnsi="Times New Roman" w:cs="Times New Roman"/>
      <w:b/>
      <w:bCs/>
      <w:sz w:val="28"/>
      <w:szCs w:val="28"/>
      <w:shd w:val="clear" w:color="auto" w:fill="FFFFFF"/>
    </w:rPr>
  </w:style>
  <w:style w:type="paragraph" w:customStyle="1" w:styleId="34">
    <w:name w:val="Основний текст (3)"/>
    <w:basedOn w:val="a"/>
    <w:link w:val="33"/>
    <w:uiPriority w:val="99"/>
    <w:rsid w:val="003B0190"/>
    <w:pPr>
      <w:widowControl w:val="0"/>
      <w:shd w:val="clear" w:color="auto" w:fill="FFFFFF"/>
      <w:spacing w:before="240" w:after="240" w:line="317" w:lineRule="exact"/>
    </w:pPr>
    <w:rPr>
      <w:rFonts w:ascii="Times New Roman" w:eastAsia="Times New Roman" w:hAnsi="Times New Roman"/>
      <w:b/>
      <w:bCs/>
      <w:sz w:val="28"/>
      <w:szCs w:val="28"/>
    </w:rPr>
  </w:style>
  <w:style w:type="paragraph" w:styleId="a4">
    <w:name w:val="Balloon Text"/>
    <w:basedOn w:val="a"/>
    <w:link w:val="a5"/>
    <w:uiPriority w:val="99"/>
    <w:semiHidden/>
    <w:rsid w:val="003B01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B0190"/>
    <w:rPr>
      <w:rFonts w:ascii="Tahoma" w:hAnsi="Tahoma" w:cs="Tahoma"/>
      <w:sz w:val="16"/>
      <w:szCs w:val="16"/>
    </w:rPr>
  </w:style>
  <w:style w:type="paragraph" w:styleId="a6">
    <w:name w:val="No Spacing"/>
    <w:uiPriority w:val="99"/>
    <w:qFormat/>
    <w:rsid w:val="00B93311"/>
    <w:rPr>
      <w:lang w:eastAsia="en-US"/>
    </w:rPr>
  </w:style>
  <w:style w:type="paragraph" w:styleId="a7">
    <w:name w:val="header"/>
    <w:basedOn w:val="a"/>
    <w:link w:val="a8"/>
    <w:uiPriority w:val="99"/>
    <w:rsid w:val="00EA74E8"/>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EA74E8"/>
    <w:rPr>
      <w:rFonts w:cs="Times New Roman"/>
    </w:rPr>
  </w:style>
  <w:style w:type="paragraph" w:styleId="a9">
    <w:name w:val="footer"/>
    <w:basedOn w:val="a"/>
    <w:link w:val="aa"/>
    <w:uiPriority w:val="99"/>
    <w:rsid w:val="00EA74E8"/>
    <w:pPr>
      <w:tabs>
        <w:tab w:val="center" w:pos="4819"/>
        <w:tab w:val="right" w:pos="9639"/>
      </w:tabs>
      <w:spacing w:after="0" w:line="240" w:lineRule="auto"/>
    </w:pPr>
  </w:style>
  <w:style w:type="character" w:customStyle="1" w:styleId="aa">
    <w:name w:val="Нижний колонтитул Знак"/>
    <w:basedOn w:val="a0"/>
    <w:link w:val="a9"/>
    <w:uiPriority w:val="99"/>
    <w:locked/>
    <w:rsid w:val="00EA74E8"/>
    <w:rPr>
      <w:rFonts w:cs="Times New Roman"/>
    </w:rPr>
  </w:style>
</w:styles>
</file>

<file path=word/webSettings.xml><?xml version="1.0" encoding="utf-8"?>
<w:webSettings xmlns:r="http://schemas.openxmlformats.org/officeDocument/2006/relationships" xmlns:w="http://schemas.openxmlformats.org/wordprocessingml/2006/main">
  <w:divs>
    <w:div w:id="1806703063">
      <w:marLeft w:val="0"/>
      <w:marRight w:val="0"/>
      <w:marTop w:val="0"/>
      <w:marBottom w:val="0"/>
      <w:divBdr>
        <w:top w:val="none" w:sz="0" w:space="0" w:color="auto"/>
        <w:left w:val="none" w:sz="0" w:space="0" w:color="auto"/>
        <w:bottom w:val="none" w:sz="0" w:space="0" w:color="auto"/>
        <w:right w:val="none" w:sz="0" w:space="0" w:color="auto"/>
      </w:divBdr>
    </w:div>
    <w:div w:id="1806703064">
      <w:marLeft w:val="0"/>
      <w:marRight w:val="0"/>
      <w:marTop w:val="0"/>
      <w:marBottom w:val="0"/>
      <w:divBdr>
        <w:top w:val="none" w:sz="0" w:space="0" w:color="auto"/>
        <w:left w:val="none" w:sz="0" w:space="0" w:color="auto"/>
        <w:bottom w:val="none" w:sz="0" w:space="0" w:color="auto"/>
        <w:right w:val="none" w:sz="0" w:space="0" w:color="auto"/>
      </w:divBdr>
    </w:div>
    <w:div w:id="1806703065">
      <w:marLeft w:val="0"/>
      <w:marRight w:val="0"/>
      <w:marTop w:val="0"/>
      <w:marBottom w:val="0"/>
      <w:divBdr>
        <w:top w:val="none" w:sz="0" w:space="0" w:color="auto"/>
        <w:left w:val="none" w:sz="0" w:space="0" w:color="auto"/>
        <w:bottom w:val="none" w:sz="0" w:space="0" w:color="auto"/>
        <w:right w:val="none" w:sz="0" w:space="0" w:color="auto"/>
      </w:divBdr>
    </w:div>
    <w:div w:id="1806703066">
      <w:marLeft w:val="0"/>
      <w:marRight w:val="0"/>
      <w:marTop w:val="0"/>
      <w:marBottom w:val="0"/>
      <w:divBdr>
        <w:top w:val="none" w:sz="0" w:space="0" w:color="auto"/>
        <w:left w:val="none" w:sz="0" w:space="0" w:color="auto"/>
        <w:bottom w:val="none" w:sz="0" w:space="0" w:color="auto"/>
        <w:right w:val="none" w:sz="0" w:space="0" w:color="auto"/>
      </w:divBdr>
    </w:div>
    <w:div w:id="1806703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10</Pages>
  <Words>2160</Words>
  <Characters>14004</Characters>
  <Application>Microsoft Office Word</Application>
  <DocSecurity>0</DocSecurity>
  <Lines>116</Lines>
  <Paragraphs>32</Paragraphs>
  <ScaleCrop>false</ScaleCrop>
  <Company>Home</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Userr</cp:lastModifiedBy>
  <cp:revision>85</cp:revision>
  <cp:lastPrinted>2021-04-15T07:52:00Z</cp:lastPrinted>
  <dcterms:created xsi:type="dcterms:W3CDTF">2021-02-08T08:48:00Z</dcterms:created>
  <dcterms:modified xsi:type="dcterms:W3CDTF">2021-04-15T13:12:00Z</dcterms:modified>
</cp:coreProperties>
</file>