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E4CBE" w14:textId="77777777" w:rsidR="00B518D3" w:rsidRDefault="00190260">
      <w:pPr>
        <w:spacing w:after="0" w:line="259" w:lineRule="auto"/>
        <w:ind w:left="0" w:firstLine="0"/>
        <w:jc w:val="right"/>
      </w:pPr>
      <w:r>
        <w:t xml:space="preserve">                   </w:t>
      </w:r>
      <w:r>
        <w:rPr>
          <w:noProof/>
        </w:rPr>
        <w:drawing>
          <wp:inline distT="0" distB="0" distL="0" distR="0" wp14:anchorId="15B2F756" wp14:editId="0DC7529F">
            <wp:extent cx="466090" cy="65659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proofErr w:type="spellStart"/>
      <w:r>
        <w:t>проєкт</w:t>
      </w:r>
      <w:proofErr w:type="spellEnd"/>
      <w:r>
        <w:t xml:space="preserve"> Д. ЮЩУКА </w:t>
      </w:r>
    </w:p>
    <w:p w14:paraId="0522D6D0" w14:textId="77777777" w:rsidR="00B518D3" w:rsidRDefault="00190260">
      <w:pPr>
        <w:spacing w:after="18" w:line="259" w:lineRule="auto"/>
        <w:ind w:left="149" w:right="4"/>
        <w:jc w:val="center"/>
      </w:pPr>
      <w:r>
        <w:rPr>
          <w:b/>
        </w:rPr>
        <w:t xml:space="preserve">ВАРАСЬКА МІСЬКА РАДА </w:t>
      </w:r>
    </w:p>
    <w:p w14:paraId="2497AF79" w14:textId="77777777" w:rsidR="00B518D3" w:rsidRDefault="00190260">
      <w:pPr>
        <w:spacing w:after="21" w:line="259" w:lineRule="auto"/>
        <w:ind w:left="207" w:right="0" w:firstLine="0"/>
        <w:jc w:val="center"/>
      </w:pPr>
      <w:r>
        <w:rPr>
          <w:b/>
        </w:rPr>
        <w:t xml:space="preserve"> </w:t>
      </w:r>
    </w:p>
    <w:p w14:paraId="3312A253" w14:textId="77777777" w:rsidR="00912416" w:rsidRDefault="00190260">
      <w:pPr>
        <w:spacing w:after="18" w:line="259" w:lineRule="auto"/>
        <w:ind w:left="149" w:right="1"/>
        <w:jc w:val="center"/>
        <w:rPr>
          <w:b/>
        </w:rPr>
      </w:pPr>
      <w:r>
        <w:rPr>
          <w:b/>
        </w:rPr>
        <w:t xml:space="preserve">ВИКОНАВЧИЙ КОМІТЕТ </w:t>
      </w:r>
    </w:p>
    <w:p w14:paraId="6A337A7D" w14:textId="53B07202" w:rsidR="00B518D3" w:rsidRDefault="00190260">
      <w:pPr>
        <w:spacing w:after="18" w:line="259" w:lineRule="auto"/>
        <w:ind w:left="149" w:right="1"/>
        <w:jc w:val="center"/>
      </w:pPr>
      <w:bookmarkStart w:id="0" w:name="_GoBack"/>
      <w:bookmarkEnd w:id="0"/>
      <w:r>
        <w:rPr>
          <w:b/>
        </w:rPr>
        <w:t xml:space="preserve">ВАРАСЬКОЇ МІСЬКОЇ РАДИ </w:t>
      </w:r>
    </w:p>
    <w:p w14:paraId="53EEFCD4" w14:textId="77777777" w:rsidR="00B518D3" w:rsidRDefault="00190260">
      <w:pPr>
        <w:spacing w:after="54" w:line="259" w:lineRule="auto"/>
        <w:ind w:left="207" w:right="0" w:firstLine="0"/>
        <w:jc w:val="center"/>
      </w:pPr>
      <w:r>
        <w:rPr>
          <w:b/>
        </w:rPr>
        <w:t xml:space="preserve"> </w:t>
      </w:r>
    </w:p>
    <w:p w14:paraId="12662EAE" w14:textId="77777777" w:rsidR="00B518D3" w:rsidRDefault="00190260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14:paraId="75197EA2" w14:textId="77777777" w:rsidR="00B518D3" w:rsidRDefault="00190260">
      <w:pPr>
        <w:spacing w:after="126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6E1BFA3F" w14:textId="77777777" w:rsidR="00B518D3" w:rsidRDefault="00190260">
      <w:pPr>
        <w:tabs>
          <w:tab w:val="center" w:pos="1259"/>
          <w:tab w:val="center" w:pos="4638"/>
          <w:tab w:val="center" w:pos="7847"/>
        </w:tabs>
        <w:spacing w:after="0" w:line="259" w:lineRule="auto"/>
        <w:ind w:left="0" w:right="0" w:firstLine="0"/>
        <w:jc w:val="left"/>
      </w:pPr>
      <w:r>
        <w:rPr>
          <w:b/>
        </w:rPr>
        <w:t>20.01.2023</w:t>
      </w:r>
      <w:r>
        <w:rPr>
          <w:b/>
          <w:sz w:val="43"/>
          <w:vertAlign w:val="superscript"/>
        </w:rPr>
        <w:t xml:space="preserve"> </w:t>
      </w:r>
      <w:r>
        <w:rPr>
          <w:b/>
        </w:rPr>
        <w:t xml:space="preserve">                      </w:t>
      </w:r>
      <w:r>
        <w:rPr>
          <w:b/>
        </w:rPr>
        <w:tab/>
      </w:r>
      <w:proofErr w:type="spellStart"/>
      <w:r>
        <w:rPr>
          <w:b/>
        </w:rPr>
        <w:t>м.Вараш</w:t>
      </w:r>
      <w:proofErr w:type="spellEnd"/>
      <w:r>
        <w:rPr>
          <w:b/>
        </w:rPr>
        <w:tab/>
      </w:r>
      <w:r w:rsidR="002E039B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 </w:t>
      </w:r>
      <w:r>
        <w:rPr>
          <w:b/>
        </w:rPr>
        <w:t>№ 26-ПРВ-23-4320</w:t>
      </w:r>
    </w:p>
    <w:p w14:paraId="425C2438" w14:textId="77777777" w:rsidR="00B518D3" w:rsidRDefault="0019026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63E65062" w14:textId="77777777" w:rsidR="00B518D3" w:rsidRDefault="00190260">
      <w:pPr>
        <w:ind w:left="137" w:right="5589"/>
      </w:pPr>
      <w:r>
        <w:t xml:space="preserve">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proofErr w:type="gramStart"/>
      <w:r>
        <w:t>реєстрацію</w:t>
      </w:r>
      <w:proofErr w:type="spellEnd"/>
      <w:r>
        <w:t xml:space="preserve">  права</w:t>
      </w:r>
      <w:proofErr w:type="gram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 </w:t>
      </w:r>
    </w:p>
    <w:p w14:paraId="15A6A9DA" w14:textId="77777777" w:rsidR="00B518D3" w:rsidRDefault="00190260">
      <w:pPr>
        <w:ind w:left="137" w:right="0"/>
      </w:pPr>
      <w:r>
        <w:t xml:space="preserve">на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  </w:t>
      </w:r>
    </w:p>
    <w:p w14:paraId="35CED967" w14:textId="77777777" w:rsidR="00B518D3" w:rsidRDefault="0019026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5B7709A6" w14:textId="77777777" w:rsidR="00B518D3" w:rsidRDefault="0019026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00BA1F38" w14:textId="77777777" w:rsidR="00B518D3" w:rsidRDefault="002E039B">
      <w:pPr>
        <w:ind w:left="137" w:right="0"/>
      </w:pPr>
      <w:r>
        <w:tab/>
      </w:r>
      <w:r>
        <w:tab/>
      </w:r>
      <w:r w:rsidR="00190260">
        <w:t xml:space="preserve"> </w:t>
      </w:r>
      <w:proofErr w:type="spellStart"/>
      <w:r w:rsidR="00190260">
        <w:t>Враховуючи</w:t>
      </w:r>
      <w:proofErr w:type="spellEnd"/>
      <w:r w:rsidR="00190260">
        <w:t xml:space="preserve"> наказ </w:t>
      </w:r>
      <w:proofErr w:type="spellStart"/>
      <w:r w:rsidR="00190260">
        <w:t>Регіонального</w:t>
      </w:r>
      <w:proofErr w:type="spellEnd"/>
      <w:r w:rsidR="00190260">
        <w:t xml:space="preserve"> </w:t>
      </w:r>
      <w:proofErr w:type="spellStart"/>
      <w:r w:rsidR="00190260">
        <w:t>відділення</w:t>
      </w:r>
      <w:proofErr w:type="spellEnd"/>
      <w:r w:rsidR="00190260">
        <w:t xml:space="preserve"> Фонду державного майна </w:t>
      </w:r>
      <w:proofErr w:type="spellStart"/>
      <w:r w:rsidR="00190260">
        <w:t>України</w:t>
      </w:r>
      <w:proofErr w:type="spellEnd"/>
      <w:r w:rsidR="00190260">
        <w:t xml:space="preserve"> по </w:t>
      </w:r>
      <w:proofErr w:type="spellStart"/>
      <w:r w:rsidR="00190260">
        <w:t>Рівненській</w:t>
      </w:r>
      <w:proofErr w:type="spellEnd"/>
      <w:r w:rsidR="00190260">
        <w:t xml:space="preserve"> та </w:t>
      </w:r>
      <w:proofErr w:type="spellStart"/>
      <w:r w:rsidR="00190260">
        <w:t>Житомирській</w:t>
      </w:r>
      <w:proofErr w:type="spellEnd"/>
      <w:r w:rsidR="00190260">
        <w:t xml:space="preserve"> областях </w:t>
      </w:r>
      <w:proofErr w:type="spellStart"/>
      <w:r w:rsidR="00190260">
        <w:t>від</w:t>
      </w:r>
      <w:proofErr w:type="spellEnd"/>
      <w:r w:rsidR="00190260">
        <w:t xml:space="preserve"> 22.09.2022 №479 «Про передачу в </w:t>
      </w:r>
      <w:proofErr w:type="spellStart"/>
      <w:r w:rsidR="00190260">
        <w:t>комунальну</w:t>
      </w:r>
      <w:proofErr w:type="spellEnd"/>
      <w:r w:rsidR="00190260">
        <w:t xml:space="preserve"> </w:t>
      </w:r>
      <w:proofErr w:type="spellStart"/>
      <w:r w:rsidR="00190260">
        <w:t>власність</w:t>
      </w:r>
      <w:proofErr w:type="spellEnd"/>
      <w:r w:rsidR="00190260">
        <w:t xml:space="preserve"> </w:t>
      </w:r>
      <w:proofErr w:type="spellStart"/>
      <w:r w:rsidR="00190260">
        <w:t>Вараської</w:t>
      </w:r>
      <w:proofErr w:type="spellEnd"/>
      <w:r w:rsidR="00190260">
        <w:t xml:space="preserve"> </w:t>
      </w:r>
      <w:proofErr w:type="spellStart"/>
      <w:r w:rsidR="00190260">
        <w:t>міської</w:t>
      </w:r>
      <w:proofErr w:type="spellEnd"/>
      <w:r w:rsidR="00190260">
        <w:t xml:space="preserve"> </w:t>
      </w:r>
      <w:proofErr w:type="spellStart"/>
      <w:r w:rsidR="00190260">
        <w:t>територіальної</w:t>
      </w:r>
      <w:proofErr w:type="spellEnd"/>
      <w:r w:rsidR="00190260">
        <w:t xml:space="preserve"> </w:t>
      </w:r>
      <w:proofErr w:type="spellStart"/>
      <w:r w:rsidR="00190260">
        <w:t>громади</w:t>
      </w:r>
      <w:proofErr w:type="spellEnd"/>
      <w:r w:rsidR="00190260">
        <w:t xml:space="preserve"> </w:t>
      </w:r>
      <w:proofErr w:type="spellStart"/>
      <w:r w:rsidR="00190260">
        <w:t>об’єкта</w:t>
      </w:r>
      <w:proofErr w:type="spellEnd"/>
      <w:r w:rsidR="00190260">
        <w:t xml:space="preserve"> </w:t>
      </w:r>
      <w:proofErr w:type="spellStart"/>
      <w:r w:rsidR="00190260">
        <w:t>державної</w:t>
      </w:r>
      <w:proofErr w:type="spellEnd"/>
      <w:r w:rsidR="00190260">
        <w:t xml:space="preserve"> </w:t>
      </w:r>
      <w:proofErr w:type="spellStart"/>
      <w:r w:rsidR="00190260">
        <w:t>власності</w:t>
      </w:r>
      <w:proofErr w:type="spellEnd"/>
      <w:r w:rsidR="00190260">
        <w:t xml:space="preserve">, </w:t>
      </w:r>
      <w:proofErr w:type="spellStart"/>
      <w:r w:rsidR="00190260">
        <w:t>який</w:t>
      </w:r>
      <w:proofErr w:type="spellEnd"/>
      <w:r w:rsidR="00190260">
        <w:t xml:space="preserve"> не </w:t>
      </w:r>
      <w:proofErr w:type="spellStart"/>
      <w:r w:rsidR="00190260">
        <w:t>увійшов</w:t>
      </w:r>
      <w:proofErr w:type="spellEnd"/>
      <w:r w:rsidR="00190260">
        <w:t xml:space="preserve"> до статутного </w:t>
      </w:r>
      <w:proofErr w:type="spellStart"/>
      <w:r w:rsidR="00190260">
        <w:t>капіталу</w:t>
      </w:r>
      <w:proofErr w:type="spellEnd"/>
      <w:r w:rsidR="00190260">
        <w:t xml:space="preserve"> </w:t>
      </w:r>
      <w:proofErr w:type="spellStart"/>
      <w:r w:rsidR="00190260">
        <w:t>господарського</w:t>
      </w:r>
      <w:proofErr w:type="spellEnd"/>
      <w:r w:rsidR="00190260">
        <w:t xml:space="preserve"> </w:t>
      </w:r>
      <w:proofErr w:type="spellStart"/>
      <w:r w:rsidR="00190260">
        <w:t>товариства</w:t>
      </w:r>
      <w:proofErr w:type="spellEnd"/>
      <w:r w:rsidR="00190260">
        <w:t xml:space="preserve"> у </w:t>
      </w:r>
      <w:proofErr w:type="spellStart"/>
      <w:r w:rsidR="00190260">
        <w:t>процесі</w:t>
      </w:r>
      <w:proofErr w:type="spellEnd"/>
      <w:r w:rsidR="00190260">
        <w:t xml:space="preserve"> </w:t>
      </w:r>
      <w:proofErr w:type="spellStart"/>
      <w:r w:rsidR="00190260">
        <w:t>приватизації</w:t>
      </w:r>
      <w:proofErr w:type="spellEnd"/>
      <w:r w:rsidR="00190260">
        <w:t xml:space="preserve">», </w:t>
      </w:r>
      <w:proofErr w:type="spellStart"/>
      <w:r w:rsidR="00190260">
        <w:t>технічний</w:t>
      </w:r>
      <w:proofErr w:type="spellEnd"/>
      <w:r w:rsidR="00190260">
        <w:t xml:space="preserve"> паспорт </w:t>
      </w:r>
      <w:proofErr w:type="spellStart"/>
      <w:r w:rsidR="00190260">
        <w:t>від</w:t>
      </w:r>
      <w:proofErr w:type="spellEnd"/>
      <w:r w:rsidR="00190260">
        <w:t xml:space="preserve">  02.12.2011 №64085 , </w:t>
      </w:r>
      <w:proofErr w:type="spellStart"/>
      <w:r w:rsidR="00190260">
        <w:t>відповідно</w:t>
      </w:r>
      <w:proofErr w:type="spellEnd"/>
      <w:r w:rsidR="00190260">
        <w:t xml:space="preserve"> до Закону </w:t>
      </w:r>
      <w:proofErr w:type="spellStart"/>
      <w:r w:rsidR="00190260">
        <w:t>України</w:t>
      </w:r>
      <w:proofErr w:type="spellEnd"/>
      <w:r w:rsidR="00190260">
        <w:t xml:space="preserve"> </w:t>
      </w:r>
      <w:proofErr w:type="spellStart"/>
      <w:r w:rsidR="00190260">
        <w:t>від</w:t>
      </w:r>
      <w:proofErr w:type="spellEnd"/>
      <w:r w:rsidR="00190260">
        <w:t xml:space="preserve"> 01 липня 2004 № 1952-</w:t>
      </w:r>
      <w:r w:rsidR="0019026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94FF7" wp14:editId="0A3D8509">
                <wp:simplePos x="0" y="0"/>
                <wp:positionH relativeFrom="column">
                  <wp:posOffset>-908118</wp:posOffset>
                </wp:positionH>
                <wp:positionV relativeFrom="paragraph">
                  <wp:posOffset>451467</wp:posOffset>
                </wp:positionV>
                <wp:extent cx="304038" cy="532674"/>
                <wp:effectExtent l="0" t="0" r="0" b="0"/>
                <wp:wrapSquare wrapText="bothSides"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9">
                          <a:off x="0" y="0"/>
                          <a:ext cx="304038" cy="532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C0DF4D" w14:textId="77777777" w:rsidR="00B518D3" w:rsidRPr="002E039B" w:rsidRDefault="00B5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94FF7" id="Rectangle 126" o:spid="_x0000_s1026" style="position:absolute;left:0;text-align:left;margin-left:-71.5pt;margin-top:35.55pt;width:23.95pt;height:41.95pt;rotation:5898239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" filled="f" stroked="f">
                <v:textbox inset="0,0,0,0">
                  <w:txbxContent>
                    <w:p w14:paraId="26C0DF4D" w14:textId="77777777" w:rsidR="00B518D3" w:rsidRPr="002E039B" w:rsidRDefault="00B518D3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90260">
        <w:t xml:space="preserve">ІV «Про </w:t>
      </w:r>
      <w:proofErr w:type="spellStart"/>
      <w:r w:rsidR="00190260">
        <w:t>державну</w:t>
      </w:r>
      <w:proofErr w:type="spellEnd"/>
      <w:r w:rsidR="00190260">
        <w:t xml:space="preserve"> </w:t>
      </w:r>
      <w:proofErr w:type="spellStart"/>
      <w:r w:rsidR="00190260">
        <w:t>реєстрацію</w:t>
      </w:r>
      <w:proofErr w:type="spellEnd"/>
      <w:r w:rsidR="00190260">
        <w:t xml:space="preserve"> </w:t>
      </w:r>
      <w:proofErr w:type="spellStart"/>
      <w:r w:rsidR="00190260">
        <w:t>речових</w:t>
      </w:r>
      <w:proofErr w:type="spellEnd"/>
      <w:r w:rsidR="00190260">
        <w:t xml:space="preserve"> прав на </w:t>
      </w:r>
      <w:proofErr w:type="spellStart"/>
      <w:r w:rsidR="00190260">
        <w:t>нерухоме</w:t>
      </w:r>
      <w:proofErr w:type="spellEnd"/>
      <w:r w:rsidR="00190260">
        <w:t xml:space="preserve"> </w:t>
      </w:r>
      <w:proofErr w:type="spellStart"/>
      <w:r w:rsidR="00190260">
        <w:t>майно</w:t>
      </w:r>
      <w:proofErr w:type="spellEnd"/>
      <w:r w:rsidR="00190260">
        <w:t xml:space="preserve"> та </w:t>
      </w:r>
      <w:proofErr w:type="spellStart"/>
      <w:r w:rsidR="00190260">
        <w:t>їх</w:t>
      </w:r>
      <w:proofErr w:type="spellEnd"/>
      <w:r w:rsidR="00190260">
        <w:t xml:space="preserve"> </w:t>
      </w:r>
      <w:proofErr w:type="spellStart"/>
      <w:r w:rsidR="00190260">
        <w:t>обтяжень</w:t>
      </w:r>
      <w:proofErr w:type="spellEnd"/>
      <w:r w:rsidR="00190260">
        <w:t>» (</w:t>
      </w:r>
      <w:proofErr w:type="spellStart"/>
      <w:r w:rsidR="00190260">
        <w:t>із</w:t>
      </w:r>
      <w:proofErr w:type="spellEnd"/>
      <w:r w:rsidR="00190260">
        <w:t xml:space="preserve"> </w:t>
      </w:r>
      <w:proofErr w:type="spellStart"/>
      <w:r w:rsidR="00190260">
        <w:t>змінами</w:t>
      </w:r>
      <w:proofErr w:type="spellEnd"/>
      <w:r w:rsidR="00190260">
        <w:t xml:space="preserve">), постанов </w:t>
      </w:r>
      <w:proofErr w:type="spellStart"/>
      <w:r w:rsidR="00190260">
        <w:t>Кабінету</w:t>
      </w:r>
      <w:proofErr w:type="spellEnd"/>
      <w:r w:rsidR="00190260">
        <w:t xml:space="preserve"> </w:t>
      </w:r>
      <w:proofErr w:type="spellStart"/>
      <w:r w:rsidR="00190260">
        <w:t>Міністрів</w:t>
      </w:r>
      <w:proofErr w:type="spellEnd"/>
      <w:r w:rsidR="00190260">
        <w:t xml:space="preserve"> </w:t>
      </w:r>
      <w:proofErr w:type="spellStart"/>
      <w:r w:rsidR="00190260">
        <w:t>України</w:t>
      </w:r>
      <w:proofErr w:type="spellEnd"/>
      <w:r w:rsidR="00190260">
        <w:t xml:space="preserve"> </w:t>
      </w:r>
      <w:proofErr w:type="spellStart"/>
      <w:r w:rsidR="00190260">
        <w:t>від</w:t>
      </w:r>
      <w:proofErr w:type="spellEnd"/>
      <w:r w:rsidR="00190260">
        <w:t xml:space="preserve"> 25 </w:t>
      </w:r>
      <w:proofErr w:type="spellStart"/>
      <w:r w:rsidR="00190260">
        <w:t>грудня</w:t>
      </w:r>
      <w:proofErr w:type="spellEnd"/>
      <w:r w:rsidR="00190260">
        <w:t xml:space="preserve"> 2015 № 1127 «Про </w:t>
      </w:r>
      <w:proofErr w:type="spellStart"/>
      <w:r w:rsidR="00190260">
        <w:t>державну</w:t>
      </w:r>
      <w:proofErr w:type="spellEnd"/>
      <w:r w:rsidR="00190260">
        <w:t xml:space="preserve"> </w:t>
      </w:r>
      <w:proofErr w:type="spellStart"/>
      <w:r w:rsidR="00190260">
        <w:t>реєстрацію</w:t>
      </w:r>
      <w:proofErr w:type="spellEnd"/>
      <w:r w:rsidR="00190260">
        <w:t xml:space="preserve"> </w:t>
      </w:r>
      <w:proofErr w:type="spellStart"/>
      <w:r w:rsidR="00190260">
        <w:t>речових</w:t>
      </w:r>
      <w:proofErr w:type="spellEnd"/>
      <w:r w:rsidR="00190260">
        <w:t xml:space="preserve"> прав на </w:t>
      </w:r>
      <w:proofErr w:type="spellStart"/>
      <w:r w:rsidR="00190260">
        <w:t>нерухоме</w:t>
      </w:r>
      <w:proofErr w:type="spellEnd"/>
      <w:r w:rsidR="00190260">
        <w:t xml:space="preserve"> </w:t>
      </w:r>
      <w:proofErr w:type="spellStart"/>
      <w:r w:rsidR="00190260">
        <w:t>майно</w:t>
      </w:r>
      <w:proofErr w:type="spellEnd"/>
      <w:r w:rsidR="00190260">
        <w:t xml:space="preserve"> та </w:t>
      </w:r>
      <w:proofErr w:type="spellStart"/>
      <w:r w:rsidR="00190260">
        <w:t>їх</w:t>
      </w:r>
      <w:proofErr w:type="spellEnd"/>
      <w:r w:rsidR="00190260">
        <w:t xml:space="preserve"> </w:t>
      </w:r>
      <w:proofErr w:type="spellStart"/>
      <w:r w:rsidR="00190260">
        <w:t>обтяжень</w:t>
      </w:r>
      <w:proofErr w:type="spellEnd"/>
      <w:r w:rsidR="00190260">
        <w:t>» (</w:t>
      </w:r>
      <w:proofErr w:type="spellStart"/>
      <w:r w:rsidR="00190260">
        <w:t>із</w:t>
      </w:r>
      <w:proofErr w:type="spellEnd"/>
      <w:r w:rsidR="00190260">
        <w:t xml:space="preserve"> </w:t>
      </w:r>
      <w:proofErr w:type="spellStart"/>
      <w:r w:rsidR="00190260">
        <w:t>змінами</w:t>
      </w:r>
      <w:proofErr w:type="spellEnd"/>
      <w:r w:rsidR="00190260">
        <w:t xml:space="preserve">), </w:t>
      </w:r>
      <w:proofErr w:type="spellStart"/>
      <w:r w:rsidR="00190260">
        <w:t>рішення</w:t>
      </w:r>
      <w:proofErr w:type="spellEnd"/>
      <w:r w:rsidR="00190260">
        <w:t xml:space="preserve"> </w:t>
      </w:r>
      <w:proofErr w:type="spellStart"/>
      <w:r w:rsidR="00190260">
        <w:t>Вараської</w:t>
      </w:r>
      <w:proofErr w:type="spellEnd"/>
      <w:r w:rsidR="00190260">
        <w:t xml:space="preserve"> </w:t>
      </w:r>
      <w:proofErr w:type="spellStart"/>
      <w:r w:rsidR="00190260">
        <w:t>міської</w:t>
      </w:r>
      <w:proofErr w:type="spellEnd"/>
      <w:r w:rsidR="00190260">
        <w:t xml:space="preserve"> ради </w:t>
      </w:r>
      <w:proofErr w:type="spellStart"/>
      <w:r w:rsidR="00190260">
        <w:t>від</w:t>
      </w:r>
      <w:proofErr w:type="spellEnd"/>
      <w:r w:rsidR="00190260">
        <w:t xml:space="preserve"> 16.01.2023 №21РВ-23 «Про </w:t>
      </w:r>
      <w:proofErr w:type="spellStart"/>
      <w:r w:rsidR="00190260">
        <w:t>затвердження</w:t>
      </w:r>
      <w:proofErr w:type="spellEnd"/>
      <w:r w:rsidR="00190260">
        <w:t xml:space="preserve"> акта </w:t>
      </w:r>
      <w:proofErr w:type="spellStart"/>
      <w:r w:rsidR="00190260">
        <w:t>приймання-передачі</w:t>
      </w:r>
      <w:proofErr w:type="spellEnd"/>
      <w:r w:rsidR="00190260">
        <w:t xml:space="preserve"> державного майна у </w:t>
      </w:r>
      <w:proofErr w:type="spellStart"/>
      <w:r w:rsidR="00190260">
        <w:t>комунальну</w:t>
      </w:r>
      <w:proofErr w:type="spellEnd"/>
      <w:r w:rsidR="00190260">
        <w:t xml:space="preserve"> </w:t>
      </w:r>
      <w:proofErr w:type="spellStart"/>
      <w:r w:rsidR="00190260">
        <w:t>власність</w:t>
      </w:r>
      <w:proofErr w:type="spellEnd"/>
      <w:r w:rsidR="00190260">
        <w:t xml:space="preserve"> </w:t>
      </w:r>
      <w:proofErr w:type="spellStart"/>
      <w:r w:rsidR="00190260">
        <w:t>Вараської</w:t>
      </w:r>
      <w:proofErr w:type="spellEnd"/>
      <w:r w:rsidR="00190260">
        <w:t xml:space="preserve"> </w:t>
      </w:r>
      <w:proofErr w:type="spellStart"/>
      <w:r w:rsidR="00190260">
        <w:t>міської</w:t>
      </w:r>
      <w:proofErr w:type="spellEnd"/>
      <w:r w:rsidR="00190260">
        <w:t xml:space="preserve"> </w:t>
      </w:r>
      <w:proofErr w:type="spellStart"/>
      <w:r w:rsidR="00190260">
        <w:t>територіальної</w:t>
      </w:r>
      <w:proofErr w:type="spellEnd"/>
      <w:r w:rsidR="00190260">
        <w:t xml:space="preserve"> </w:t>
      </w:r>
      <w:proofErr w:type="spellStart"/>
      <w:r w:rsidR="00190260">
        <w:t>громади</w:t>
      </w:r>
      <w:proofErr w:type="spellEnd"/>
      <w:r w:rsidR="00190260">
        <w:t xml:space="preserve">», </w:t>
      </w:r>
      <w:proofErr w:type="spellStart"/>
      <w:r w:rsidR="00190260">
        <w:t>керуючись</w:t>
      </w:r>
      <w:proofErr w:type="spellEnd"/>
      <w:r w:rsidR="00190260">
        <w:t xml:space="preserve"> </w:t>
      </w:r>
      <w:proofErr w:type="spellStart"/>
      <w:r w:rsidR="00190260">
        <w:t>підпунктом</w:t>
      </w:r>
      <w:proofErr w:type="spellEnd"/>
      <w:r w:rsidR="00190260">
        <w:t xml:space="preserve"> 1 пункту «а» </w:t>
      </w:r>
      <w:proofErr w:type="spellStart"/>
      <w:r w:rsidR="00190260">
        <w:t>статті</w:t>
      </w:r>
      <w:proofErr w:type="spellEnd"/>
      <w:r w:rsidR="00190260">
        <w:t xml:space="preserve"> 29, </w:t>
      </w:r>
      <w:proofErr w:type="spellStart"/>
      <w:r w:rsidR="00190260">
        <w:t>статтями</w:t>
      </w:r>
      <w:proofErr w:type="spellEnd"/>
      <w:r w:rsidR="00190260">
        <w:t xml:space="preserve"> 59, 60, Закону </w:t>
      </w:r>
      <w:proofErr w:type="spellStart"/>
      <w:r w:rsidR="00190260">
        <w:t>України</w:t>
      </w:r>
      <w:proofErr w:type="spellEnd"/>
      <w:r w:rsidR="00190260">
        <w:t xml:space="preserve"> «Про </w:t>
      </w:r>
      <w:proofErr w:type="spellStart"/>
      <w:r w:rsidR="00190260">
        <w:t>місцеве</w:t>
      </w:r>
      <w:proofErr w:type="spellEnd"/>
      <w:r w:rsidR="00190260">
        <w:t xml:space="preserve"> </w:t>
      </w:r>
      <w:proofErr w:type="spellStart"/>
      <w:r w:rsidR="00190260">
        <w:t>самоврядування</w:t>
      </w:r>
      <w:proofErr w:type="spellEnd"/>
      <w:r w:rsidR="00190260">
        <w:t xml:space="preserve"> в </w:t>
      </w:r>
      <w:proofErr w:type="spellStart"/>
      <w:r w:rsidR="00190260">
        <w:t>Україні</w:t>
      </w:r>
      <w:proofErr w:type="spellEnd"/>
      <w:r w:rsidR="00190260">
        <w:t xml:space="preserve">», </w:t>
      </w:r>
      <w:proofErr w:type="spellStart"/>
      <w:r w:rsidR="00190260">
        <w:t>виконавчий</w:t>
      </w:r>
      <w:proofErr w:type="spellEnd"/>
      <w:r w:rsidR="00190260">
        <w:t xml:space="preserve"> </w:t>
      </w:r>
      <w:proofErr w:type="spellStart"/>
      <w:r w:rsidR="00190260">
        <w:t>комітет</w:t>
      </w:r>
      <w:proofErr w:type="spellEnd"/>
      <w:r w:rsidR="00190260">
        <w:t xml:space="preserve"> </w:t>
      </w:r>
      <w:proofErr w:type="spellStart"/>
      <w:r w:rsidR="00190260">
        <w:t>Вараської</w:t>
      </w:r>
      <w:proofErr w:type="spellEnd"/>
      <w:r w:rsidR="00190260">
        <w:t xml:space="preserve"> </w:t>
      </w:r>
      <w:proofErr w:type="spellStart"/>
      <w:r w:rsidR="00190260">
        <w:t>міської</w:t>
      </w:r>
      <w:proofErr w:type="spellEnd"/>
      <w:r w:rsidR="00190260">
        <w:t xml:space="preserve"> ради </w:t>
      </w:r>
    </w:p>
    <w:p w14:paraId="7F4C48C2" w14:textId="77777777" w:rsidR="00B518D3" w:rsidRDefault="0019026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2C903B22" w14:textId="77777777" w:rsidR="00B518D3" w:rsidRDefault="00190260">
      <w:pPr>
        <w:spacing w:after="90" w:line="259" w:lineRule="auto"/>
        <w:ind w:left="142" w:right="0" w:firstLine="0"/>
        <w:jc w:val="left"/>
      </w:pPr>
      <w:r>
        <w:rPr>
          <w:b/>
        </w:rPr>
        <w:t xml:space="preserve">ВИРІШИВ: </w:t>
      </w:r>
    </w:p>
    <w:p w14:paraId="343941B9" w14:textId="77777777" w:rsidR="00B518D3" w:rsidRPr="00686CE2" w:rsidRDefault="002E039B" w:rsidP="002E039B">
      <w:pPr>
        <w:ind w:left="137" w:right="0" w:firstLine="0"/>
        <w:rPr>
          <w:lang w:val="uk-UA"/>
        </w:rPr>
      </w:pPr>
      <w:r>
        <w:rPr>
          <w:lang w:val="uk-UA"/>
        </w:rPr>
        <w:tab/>
        <w:t>1.</w:t>
      </w:r>
      <w:r>
        <w:rPr>
          <w:lang w:val="uk-UA"/>
        </w:rPr>
        <w:tab/>
      </w:r>
      <w:r w:rsidR="00190260" w:rsidRPr="00686CE2">
        <w:rPr>
          <w:lang w:val="uk-UA"/>
        </w:rPr>
        <w:t xml:space="preserve">Здійснити державну реєстрацію права комунальної власності за Вараською міською територіальною громадою в особі Вараської міської ради (код ЄДРПОУ 35056612) на об’єкт нерухомого майна – захисна споруда цивільного захисту, сховище ( реєстраційний номер об’єкта нерухомого майна – 1511893556107), що знаходиться за адресою: Промислово - комунальна зона, будинок 1, місто Вараш, Вараський район, Рівненська область. </w:t>
      </w:r>
    </w:p>
    <w:p w14:paraId="139B1CCB" w14:textId="77777777" w:rsidR="002E039B" w:rsidRPr="00686CE2" w:rsidRDefault="002E039B" w:rsidP="002E039B">
      <w:pPr>
        <w:ind w:right="0"/>
        <w:rPr>
          <w:lang w:val="uk-UA"/>
        </w:rPr>
      </w:pPr>
    </w:p>
    <w:p w14:paraId="40AC4F45" w14:textId="77777777" w:rsidR="002E039B" w:rsidRPr="00686CE2" w:rsidRDefault="002E039B" w:rsidP="002E039B">
      <w:pPr>
        <w:ind w:right="0"/>
        <w:rPr>
          <w:lang w:val="uk-UA"/>
        </w:rPr>
      </w:pPr>
    </w:p>
    <w:p w14:paraId="2D69D466" w14:textId="77777777" w:rsidR="00B518D3" w:rsidRPr="00686CE2" w:rsidRDefault="00B518D3" w:rsidP="002E039B">
      <w:pPr>
        <w:pStyle w:val="a3"/>
        <w:numPr>
          <w:ilvl w:val="0"/>
          <w:numId w:val="2"/>
        </w:numPr>
        <w:spacing w:after="0" w:line="259" w:lineRule="auto"/>
        <w:ind w:right="0"/>
        <w:jc w:val="center"/>
        <w:rPr>
          <w:lang w:val="uk-UA"/>
        </w:rPr>
      </w:pPr>
    </w:p>
    <w:p w14:paraId="500607B9" w14:textId="77777777" w:rsidR="00B518D3" w:rsidRPr="00686CE2" w:rsidRDefault="00190260">
      <w:pPr>
        <w:spacing w:after="0" w:line="259" w:lineRule="auto"/>
        <w:ind w:left="142" w:right="0" w:firstLine="0"/>
        <w:jc w:val="left"/>
        <w:rPr>
          <w:lang w:val="uk-UA"/>
        </w:rPr>
      </w:pPr>
      <w:r w:rsidRPr="00686CE2">
        <w:rPr>
          <w:lang w:val="uk-UA"/>
        </w:rPr>
        <w:t xml:space="preserve"> </w:t>
      </w:r>
    </w:p>
    <w:p w14:paraId="126326AA" w14:textId="77777777" w:rsidR="00B518D3" w:rsidRDefault="002E039B" w:rsidP="002E039B">
      <w:pPr>
        <w:spacing w:after="107"/>
        <w:ind w:left="137" w:right="0" w:firstLine="0"/>
      </w:pPr>
      <w:r>
        <w:rPr>
          <w:lang w:val="uk-UA"/>
        </w:rPr>
        <w:tab/>
        <w:t>2.</w:t>
      </w:r>
      <w:r>
        <w:rPr>
          <w:lang w:val="uk-UA"/>
        </w:rPr>
        <w:tab/>
      </w:r>
      <w:proofErr w:type="spellStart"/>
      <w:r w:rsidR="00190260">
        <w:t>Відповідальність</w:t>
      </w:r>
      <w:proofErr w:type="spellEnd"/>
      <w:r w:rsidR="00190260">
        <w:t xml:space="preserve"> за </w:t>
      </w:r>
      <w:proofErr w:type="spellStart"/>
      <w:r w:rsidR="00190260">
        <w:t>організацію</w:t>
      </w:r>
      <w:proofErr w:type="spellEnd"/>
      <w:r w:rsidR="00190260">
        <w:t xml:space="preserve"> </w:t>
      </w:r>
      <w:proofErr w:type="spellStart"/>
      <w:r w:rsidR="00190260">
        <w:t>проведення</w:t>
      </w:r>
      <w:proofErr w:type="spellEnd"/>
      <w:r w:rsidR="00190260">
        <w:t xml:space="preserve"> </w:t>
      </w:r>
      <w:proofErr w:type="spellStart"/>
      <w:r w:rsidR="00190260">
        <w:t>державної</w:t>
      </w:r>
      <w:proofErr w:type="spellEnd"/>
      <w:r w:rsidR="00190260">
        <w:t xml:space="preserve"> </w:t>
      </w:r>
      <w:proofErr w:type="spellStart"/>
      <w:r w:rsidR="00190260">
        <w:t>реєстрації</w:t>
      </w:r>
      <w:proofErr w:type="spellEnd"/>
      <w:r w:rsidR="00190260">
        <w:t xml:space="preserve"> прав на </w:t>
      </w:r>
      <w:proofErr w:type="spellStart"/>
      <w:r w:rsidR="00190260">
        <w:t>нерухоме</w:t>
      </w:r>
      <w:proofErr w:type="spellEnd"/>
      <w:r w:rsidR="00190260">
        <w:t xml:space="preserve"> </w:t>
      </w:r>
      <w:proofErr w:type="spellStart"/>
      <w:r w:rsidR="00190260">
        <w:t>майно</w:t>
      </w:r>
      <w:proofErr w:type="spellEnd"/>
      <w:r w:rsidR="00190260">
        <w:t xml:space="preserve"> та </w:t>
      </w:r>
      <w:proofErr w:type="spellStart"/>
      <w:r w:rsidR="00190260">
        <w:t>надання</w:t>
      </w:r>
      <w:proofErr w:type="spellEnd"/>
      <w:r w:rsidR="00190260">
        <w:t xml:space="preserve"> </w:t>
      </w:r>
      <w:proofErr w:type="spellStart"/>
      <w:r w:rsidR="00190260">
        <w:t>інформації</w:t>
      </w:r>
      <w:proofErr w:type="spellEnd"/>
      <w:r w:rsidR="00190260">
        <w:t xml:space="preserve"> про </w:t>
      </w:r>
      <w:proofErr w:type="spellStart"/>
      <w:r w:rsidR="00190260">
        <w:t>проведену</w:t>
      </w:r>
      <w:proofErr w:type="spellEnd"/>
      <w:r w:rsidR="00190260">
        <w:t xml:space="preserve"> роботу </w:t>
      </w:r>
      <w:proofErr w:type="spellStart"/>
      <w:r w:rsidR="00190260">
        <w:t>покласти</w:t>
      </w:r>
      <w:proofErr w:type="spellEnd"/>
      <w:r w:rsidR="00190260">
        <w:t xml:space="preserve"> на Департамент </w:t>
      </w:r>
      <w:proofErr w:type="spellStart"/>
      <w:r w:rsidR="00190260">
        <w:t>житлово-комунального</w:t>
      </w:r>
      <w:proofErr w:type="spellEnd"/>
      <w:r w:rsidR="00190260">
        <w:t xml:space="preserve"> </w:t>
      </w:r>
      <w:proofErr w:type="spellStart"/>
      <w:r w:rsidR="00190260">
        <w:t>господарства</w:t>
      </w:r>
      <w:proofErr w:type="spellEnd"/>
      <w:r w:rsidR="00190260">
        <w:t xml:space="preserve">, майна та </w:t>
      </w:r>
      <w:proofErr w:type="spellStart"/>
      <w:r w:rsidR="00190260">
        <w:t>будівництва</w:t>
      </w:r>
      <w:proofErr w:type="spellEnd"/>
      <w:r w:rsidR="00190260">
        <w:t xml:space="preserve"> </w:t>
      </w:r>
      <w:proofErr w:type="spellStart"/>
      <w:r w:rsidR="00190260">
        <w:t>виконавчого</w:t>
      </w:r>
      <w:proofErr w:type="spellEnd"/>
      <w:r w:rsidR="00190260">
        <w:t xml:space="preserve"> </w:t>
      </w:r>
      <w:proofErr w:type="spellStart"/>
      <w:r w:rsidR="00190260">
        <w:t>комітету</w:t>
      </w:r>
      <w:proofErr w:type="spellEnd"/>
      <w:r w:rsidR="00190260">
        <w:t xml:space="preserve"> </w:t>
      </w:r>
      <w:proofErr w:type="spellStart"/>
      <w:r w:rsidR="00190260">
        <w:t>Вараської</w:t>
      </w:r>
      <w:proofErr w:type="spellEnd"/>
      <w:r w:rsidR="00190260">
        <w:t xml:space="preserve"> </w:t>
      </w:r>
      <w:proofErr w:type="spellStart"/>
      <w:r w:rsidR="00190260">
        <w:t>міської</w:t>
      </w:r>
      <w:proofErr w:type="spellEnd"/>
      <w:r w:rsidR="00190260">
        <w:t xml:space="preserve"> </w:t>
      </w:r>
      <w:proofErr w:type="gramStart"/>
      <w:r w:rsidR="00190260">
        <w:t>ради .</w:t>
      </w:r>
      <w:proofErr w:type="gramEnd"/>
      <w:r w:rsidR="00190260">
        <w:t xml:space="preserve">  </w:t>
      </w:r>
    </w:p>
    <w:p w14:paraId="00CF152A" w14:textId="77777777" w:rsidR="00B518D3" w:rsidRDefault="002E039B" w:rsidP="002E039B">
      <w:pPr>
        <w:ind w:left="137" w:right="0" w:firstLine="0"/>
      </w:pPr>
      <w:r>
        <w:rPr>
          <w:lang w:val="uk-UA"/>
        </w:rPr>
        <w:tab/>
        <w:t>3.</w:t>
      </w:r>
      <w:r>
        <w:rPr>
          <w:lang w:val="uk-UA"/>
        </w:rPr>
        <w:tab/>
      </w:r>
      <w:r w:rsidR="00190260">
        <w:t xml:space="preserve">Контроль за </w:t>
      </w:r>
      <w:proofErr w:type="spellStart"/>
      <w:r w:rsidR="00190260">
        <w:t>виконанням</w:t>
      </w:r>
      <w:proofErr w:type="spellEnd"/>
      <w:r w:rsidR="00190260">
        <w:t xml:space="preserve"> </w:t>
      </w:r>
      <w:proofErr w:type="spellStart"/>
      <w:r w:rsidR="00190260">
        <w:t>рішення</w:t>
      </w:r>
      <w:proofErr w:type="spellEnd"/>
      <w:r w:rsidR="00190260">
        <w:t xml:space="preserve"> </w:t>
      </w:r>
      <w:proofErr w:type="spellStart"/>
      <w:r w:rsidR="00190260">
        <w:t>покласти</w:t>
      </w:r>
      <w:proofErr w:type="spellEnd"/>
      <w:r w:rsidR="00190260">
        <w:t xml:space="preserve"> на заступника </w:t>
      </w:r>
      <w:proofErr w:type="spellStart"/>
      <w:r w:rsidR="00190260">
        <w:t>міського</w:t>
      </w:r>
      <w:proofErr w:type="spellEnd"/>
      <w:r w:rsidR="00190260">
        <w:t xml:space="preserve"> </w:t>
      </w:r>
      <w:proofErr w:type="spellStart"/>
      <w:r w:rsidR="00190260">
        <w:t>голови</w:t>
      </w:r>
      <w:proofErr w:type="spellEnd"/>
      <w:r w:rsidR="00190260">
        <w:t xml:space="preserve"> з </w:t>
      </w:r>
      <w:proofErr w:type="spellStart"/>
      <w:r w:rsidR="00190260">
        <w:t>питань</w:t>
      </w:r>
      <w:proofErr w:type="spellEnd"/>
      <w:r w:rsidR="00190260">
        <w:t xml:space="preserve"> </w:t>
      </w:r>
      <w:proofErr w:type="spellStart"/>
      <w:r w:rsidR="00190260">
        <w:t>діяльності</w:t>
      </w:r>
      <w:proofErr w:type="spellEnd"/>
      <w:r w:rsidR="00190260">
        <w:t xml:space="preserve"> </w:t>
      </w:r>
      <w:proofErr w:type="spellStart"/>
      <w:r w:rsidR="00190260">
        <w:t>виконавчих</w:t>
      </w:r>
      <w:proofErr w:type="spellEnd"/>
      <w:r w:rsidR="00190260">
        <w:t xml:space="preserve"> </w:t>
      </w:r>
      <w:proofErr w:type="spellStart"/>
      <w:r w:rsidR="00190260">
        <w:t>органів</w:t>
      </w:r>
      <w:proofErr w:type="spellEnd"/>
      <w:r w:rsidR="00190260">
        <w:t xml:space="preserve"> ради </w:t>
      </w:r>
      <w:proofErr w:type="spellStart"/>
      <w:r w:rsidR="00190260">
        <w:t>Ігоря</w:t>
      </w:r>
      <w:proofErr w:type="spellEnd"/>
      <w:r w:rsidR="00190260">
        <w:t xml:space="preserve"> ВОСКОБОЙНИКА. </w:t>
      </w:r>
    </w:p>
    <w:p w14:paraId="236B91B9" w14:textId="77777777" w:rsidR="00B518D3" w:rsidRDefault="0019026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70C23927" w14:textId="77777777" w:rsidR="00B518D3" w:rsidRDefault="0019026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6617756E" w14:textId="77777777" w:rsidR="00B518D3" w:rsidRDefault="00190260">
      <w:pPr>
        <w:spacing w:after="5" w:line="259" w:lineRule="auto"/>
        <w:ind w:left="142" w:right="0" w:firstLine="0"/>
        <w:jc w:val="left"/>
      </w:pPr>
      <w:r>
        <w:t xml:space="preserve"> </w:t>
      </w:r>
    </w:p>
    <w:p w14:paraId="2D00E08B" w14:textId="77777777" w:rsidR="00B518D3" w:rsidRDefault="00190260">
      <w:pPr>
        <w:tabs>
          <w:tab w:val="center" w:pos="2302"/>
          <w:tab w:val="center" w:pos="3022"/>
          <w:tab w:val="center" w:pos="3742"/>
          <w:tab w:val="center" w:pos="4463"/>
          <w:tab w:val="center" w:pos="5183"/>
          <w:tab w:val="center" w:pos="5903"/>
          <w:tab w:val="center" w:pos="7875"/>
        </w:tabs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556A0" wp14:editId="34792658">
                <wp:simplePos x="0" y="0"/>
                <wp:positionH relativeFrom="column">
                  <wp:posOffset>-908118</wp:posOffset>
                </wp:positionH>
                <wp:positionV relativeFrom="paragraph">
                  <wp:posOffset>3014327</wp:posOffset>
                </wp:positionV>
                <wp:extent cx="304038" cy="532674"/>
                <wp:effectExtent l="0" t="0" r="0" b="0"/>
                <wp:wrapTopAndBottom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9">
                          <a:off x="0" y="0"/>
                          <a:ext cx="304038" cy="532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842E78" w14:textId="77777777" w:rsidR="00B518D3" w:rsidRDefault="0019026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EAN13B Half Height" w:eastAsia="EAN13B Half Height" w:hAnsi="EAN13B Half Height" w:cs="EAN13B Half Height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556A0" id="Rectangle 179" o:spid="_x0000_s1027" style="position:absolute;margin-left:-71.5pt;margin-top:237.35pt;width:23.95pt;height:41.95pt;rotation:589823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" filled="f" stroked="f">
                <v:textbox inset="0,0,0,0">
                  <w:txbxContent>
                    <w:p w14:paraId="44842E78" w14:textId="77777777" w:rsidR="00B518D3" w:rsidRDefault="0019026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EAN13B Half Height" w:eastAsia="EAN13B Half Height" w:hAnsi="EAN13B Half Height" w:cs="EAN13B Half Height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proofErr w:type="spellStart"/>
      <w:r>
        <w:t>Міський</w:t>
      </w:r>
      <w:proofErr w:type="spellEnd"/>
      <w:r>
        <w:t xml:space="preserve"> голова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Олександр</w:t>
      </w:r>
      <w:proofErr w:type="spellEnd"/>
      <w:r>
        <w:t xml:space="preserve"> МЕНЗУЛ </w:t>
      </w:r>
    </w:p>
    <w:sectPr w:rsidR="00B518D3" w:rsidSect="002E039B">
      <w:pgSz w:w="11906" w:h="16834"/>
      <w:pgMar w:top="1134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43232"/>
    <w:multiLevelType w:val="hybridMultilevel"/>
    <w:tmpl w:val="C8E6C514"/>
    <w:lvl w:ilvl="0" w:tplc="104214B0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EADE2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AEFB72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561006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0A7C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A65D4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082B6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CD07E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B89ED6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BC6CDE"/>
    <w:multiLevelType w:val="hybridMultilevel"/>
    <w:tmpl w:val="6BBA4776"/>
    <w:lvl w:ilvl="0" w:tplc="1B82A9EC">
      <w:start w:val="2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D3"/>
    <w:rsid w:val="00190260"/>
    <w:rsid w:val="002E039B"/>
    <w:rsid w:val="00686CE2"/>
    <w:rsid w:val="00912416"/>
    <w:rsid w:val="00B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5AE8"/>
  <w15:docId w15:val="{830E3EBA-FF83-4E73-9EE0-B05BACE1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right="40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3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2E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1401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Ульяна Остапович</cp:lastModifiedBy>
  <cp:revision>2</cp:revision>
  <dcterms:created xsi:type="dcterms:W3CDTF">2023-01-20T13:46:00Z</dcterms:created>
  <dcterms:modified xsi:type="dcterms:W3CDTF">2023-01-20T13:46:00Z</dcterms:modified>
</cp:coreProperties>
</file>