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58" w:rsidRPr="00077158" w:rsidRDefault="00077158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1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Додаток </w:t>
      </w:r>
    </w:p>
    <w:p w:rsidR="00077158" w:rsidRPr="00077158" w:rsidRDefault="00861F2C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F2C">
        <w:rPr>
          <w:rFonts w:ascii="Times New Roman" w:hAnsi="Times New Roman" w:cs="Times New Roman"/>
          <w:sz w:val="28"/>
          <w:szCs w:val="28"/>
        </w:rPr>
        <w:t xml:space="preserve"> </w:t>
      </w:r>
      <w:r w:rsidR="00077158" w:rsidRPr="000771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077158" w:rsidRPr="000C0B89" w:rsidRDefault="00861F2C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0C0B89" w:rsidRPr="000C0B89">
        <w:rPr>
          <w:rFonts w:ascii="Times New Roman" w:hAnsi="Times New Roman" w:cs="Times New Roman"/>
          <w:sz w:val="28"/>
          <w:szCs w:val="28"/>
        </w:rPr>
        <w:t>____________</w:t>
      </w:r>
      <w:r w:rsidR="00077158" w:rsidRPr="00077158">
        <w:rPr>
          <w:rFonts w:ascii="Times New Roman" w:hAnsi="Times New Roman" w:cs="Times New Roman"/>
          <w:sz w:val="28"/>
          <w:szCs w:val="28"/>
          <w:lang w:val="uk-UA"/>
        </w:rPr>
        <w:t xml:space="preserve"> 2020 року №</w:t>
      </w:r>
      <w:r w:rsidR="000C0B89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077158" w:rsidRPr="00077158" w:rsidRDefault="00077158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158" w:rsidRPr="00077158" w:rsidRDefault="00077158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158" w:rsidRPr="00077158" w:rsidRDefault="00077158" w:rsidP="00077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7158">
        <w:rPr>
          <w:rFonts w:ascii="Times New Roman" w:hAnsi="Times New Roman" w:cs="Times New Roman"/>
          <w:sz w:val="28"/>
          <w:szCs w:val="28"/>
          <w:lang w:val="uk-UA"/>
        </w:rPr>
        <w:t>Територія обслуговування, закріплена за закладами дошкільної та загальної середньої освіти Вараської міської територіальної громади</w:t>
      </w:r>
    </w:p>
    <w:p w:rsidR="00077158" w:rsidRPr="00077158" w:rsidRDefault="00077158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3227"/>
        <w:gridCol w:w="6344"/>
      </w:tblGrid>
      <w:tr w:rsidR="00077158" w:rsidRPr="00077158" w:rsidTr="007F259A">
        <w:trPr>
          <w:trHeight w:val="330"/>
        </w:trPr>
        <w:tc>
          <w:tcPr>
            <w:tcW w:w="601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27" w:type="dxa"/>
          </w:tcPr>
          <w:p w:rsidR="00077158" w:rsidRPr="00077158" w:rsidRDefault="00B20507" w:rsidP="00B2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77158"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6344" w:type="dxa"/>
          </w:tcPr>
          <w:p w:rsidR="00077158" w:rsidRPr="00077158" w:rsidRDefault="00077158" w:rsidP="00B2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обслуговування</w:t>
            </w:r>
          </w:p>
        </w:tc>
      </w:tr>
      <w:tr w:rsidR="00077158" w:rsidRPr="00077158" w:rsidTr="007F259A">
        <w:tblPrEx>
          <w:tblLook w:val="04A0"/>
        </w:tblPrEx>
        <w:trPr>
          <w:trHeight w:val="2355"/>
        </w:trPr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Загальноосвітня школа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ступенів №1 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Будівельників, будинки №№ 4/1, 4/2, 4/3, 4/4, 5/1, 5/2, 5/3, 6, 7/1, 7/2, 8/1, 8/2, 9/1, 9/2, 9/3, 9/4, 10/1, 10/2, 11, 12/1, 12/2, 12/3, 12/4, 13, 14/1, 14/2, 15/1, 15/2, 16/1, 16/2, 17, 21, 25/1, 25/2, 26/1, 26/2, 27/1, 27/2, 28/1, 28/2, 29/1, 29/2; мікрорайон  Будівельників, №№1, 2, 3;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вулиця Енергетиків, будинки №№  11, 15, 17.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158" w:rsidRPr="00077158" w:rsidTr="007F259A">
        <w:tblPrEx>
          <w:tblLook w:val="04A0"/>
        </w:tblPrEx>
        <w:trPr>
          <w:trHeight w:val="2700"/>
        </w:trPr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Загальноосвітня школа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ступенів №2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Будівельників, будинки №№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18/1,18/2,18/3,18/4,19/1,19/2,19/3,19/4,19/5,20/1,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20/2,20/3,22/1, 22/2, 24/1, 24/2, 24/3, 24/4, 30/1,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30/2,31/1,31/2,31/3,32/1,32/2,33а,33б,33/1,33/2,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33,  34, 35, 36, 37, 38; вулиця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Бондаренка; вулиця Нова;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Кібенка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вулиця Паркова;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Правика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вулиця Садова.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Загальноосвітня школа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ступенів №3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Перемоги, будинки №№ 2, 4, 5, 6, 7, 9а, 9б, 10, 11, 12а, 12б, 12в, 12г, 13, 14, 15, 16, 18, 21, 22, 24, 25, 32а, 32б, 33а, 33б, 37, 37б, 40, 41, 42, 43, 44, 46, 48, 48а, 49, 49а, 50, 50а, 51, 51а, 17, 56, 58;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Загальноосвітня школа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ступенів №4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 Вараш, будинки №№3, 4, 5, 6, 7, 8,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10а, 10б, 11, 12, 13, 14, 24а, 24б, 25, 27, 28, 28а,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29, 30, 40, 42, 43, 43, 44, 45а, 45б;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Ювілейний, будинки №№ 2, 3, 4/1, 4/2, 4/3, 4/4, 7, 9, 10, 11;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Перемоги, буд.№47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158" w:rsidRPr="00077158" w:rsidTr="007F259A">
        <w:tblPrEx>
          <w:tblLook w:val="04A0"/>
        </w:tblPrEx>
        <w:trPr>
          <w:trHeight w:val="1407"/>
        </w:trPr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Загальноосвітня школа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ступенів №5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Вараш, будинки №№ 16, 17, 18, 19,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20, 21, 22, 23, 26а, 26б, 26в, 32а, 32б, 32в, 34а,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34б;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Лугова; вулиця Колгоспна;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провулки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ім.Василя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Стуса, Затишний,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Вишневий, Сонячний, Яблучний;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Меслибницька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вулиця Поліська;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Інженерна; вулиця Соборна;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Старо-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Рафалівська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Т.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Боровця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будинки №№ 4А, 4Б, 4В.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дошкільної освіти    (ясла-садок)№1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Будівельників, будинки №№ 4/1,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4/2, 4/3, 4/4, 6, 7/1, 7/2, 8/1, 8/2, 9/1, 9/2, 9/3, 9/4,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 25/1, 25/2;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Будівельників, будинки №№ 1, 2, 3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Перемоги, будинки №№56, 58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Навчально-виховний  комплекс «дошкільний навчальний заклад-загальноосвітня школа І ступеня» №10 (дошкільний підрозділ)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Вараш, будинки №№ 3, 4, 5, 6, 7, 8,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10а, 10б, 11, 12, 45а, 45б, 40, 42, 43, 44, 24а,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24б.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загальної середньої освіти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с.Заболоття</w:t>
            </w:r>
            <w:proofErr w:type="spellEnd"/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Заболоття</w:t>
            </w:r>
            <w:proofErr w:type="spellEnd"/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(ясла-садок)  комбінованого  типу №2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Будівельників, будинки: №№ 5/1,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5/2, 5/3,10/1,10/2,12/1,12/2,12/3,12/4,17,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26/1,26/2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(ясла-садок) №3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Будівельників, будинки: №№ 13,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14/1, 14/2, 15/1,15/2,16/1,16/2,21,27/1,27/2, 28/1,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28/2, 29/1, 29/2;  вулиця  Енергетиків: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будинки №№11,15,17; вулиця 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Кібенка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Правика</w:t>
            </w:r>
            <w:proofErr w:type="spellEnd"/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(ясла-садок)  комбінованого  типу №4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Будівельників,  будинки: №№ 24/1,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24/2, 24/3,24/4,30/1,30/2,32/2, 34, 35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(ясла-садок)                  комбінованого  типу  №5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Будівельників,  будинки: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№№18/1,18/2,18/3,18,/4,19/1,19/2,19/3,19/4,19/5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20/1,20/1,20/2,20/3,38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 ясла-садок) №6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Перемоги: будинки: №№ 2, 16, 17,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 21, 22, 24,25,32/а,32/б,33/а,33/б,37, 37б, 40,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41,42, 43, 44, 46, 48/а, 48,4 9/а, 49, 50, 50/а, 51,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51/а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(ясла-садок) комбінованого  типу №7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Будівельників,  будинки: №№ 22/1,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22/2,31/1,31/2,31/3,33/а,33/б,33/1,33/2,33/3, 36,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37;  вулиці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Бондаренка, 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Нова,  Паркова,  Садова</w:t>
            </w:r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Дошкільний  навчальний  </w:t>
            </w: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заклад (ясла-садок) №8  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мікрорайон Перемоги, будинки №№ 2, 4, 6, 7,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10, 14, 15, 9а, 9б, 11. 12а, 12б, 12г, 13;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Вараш, будинки №№ 13, 14, 16, 17</w:t>
            </w:r>
          </w:p>
        </w:tc>
      </w:tr>
      <w:tr w:rsidR="00077158" w:rsidRPr="00077158" w:rsidTr="007F259A">
        <w:tblPrEx>
          <w:tblLook w:val="04A0"/>
        </w:tblPrEx>
        <w:trPr>
          <w:trHeight w:val="1621"/>
        </w:trPr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(ясла-садок) №11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Вараш,  будинки: №№ 25, 27, 28, 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28/а,29,30,32/а,32/б,32/в,34/а,34/б,34/в;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Ювілейний,  будинки: №№ 3, 4/1,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4/2, 4/3, 4/4, 7;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вул.ТарасаБоровця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будинки №№4А, 4Б, 4В.     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7158" w:rsidRPr="00077158" w:rsidTr="007F259A">
        <w:tblPrEx>
          <w:tblLook w:val="04A0"/>
        </w:tblPrEx>
        <w:trPr>
          <w:trHeight w:val="2550"/>
        </w:trPr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 навчальний  заклад (ясла-садок) №12</w:t>
            </w:r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мікрорайон Вараш, будинки:  №№ 18, 19, 20,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22,23,26/а,26/б, 21;  мікрорайон  Ювілейний, 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будинки №№ 2,9,10,11; мікрорайон Перемоги,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№47;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вулиці: Лугова,  Поліська,  Колгоспна,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Меслибницька</w:t>
            </w:r>
            <w:proofErr w:type="spellEnd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Інженерна,  Соборна, </w:t>
            </w:r>
          </w:p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Старо-Рафалівська</w:t>
            </w:r>
            <w:proofErr w:type="spellEnd"/>
          </w:p>
        </w:tc>
      </w:tr>
      <w:tr w:rsidR="00077158" w:rsidRPr="00077158" w:rsidTr="007F259A">
        <w:tblPrEx>
          <w:tblLook w:val="04A0"/>
        </w:tblPrEx>
        <w:tc>
          <w:tcPr>
            <w:tcW w:w="601" w:type="dxa"/>
            <w:shd w:val="clear" w:color="auto" w:fill="auto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227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дошкільної освіти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с.Заболоття</w:t>
            </w:r>
            <w:proofErr w:type="spellEnd"/>
          </w:p>
        </w:tc>
        <w:tc>
          <w:tcPr>
            <w:tcW w:w="6344" w:type="dxa"/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077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Заболоття</w:t>
            </w:r>
            <w:proofErr w:type="spellEnd"/>
          </w:p>
        </w:tc>
      </w:tr>
    </w:tbl>
    <w:p w:rsidR="00077158" w:rsidRPr="00077158" w:rsidRDefault="00077158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-716" w:tblpY="-11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77158" w:rsidRPr="00077158" w:rsidTr="007F259A">
        <w:trPr>
          <w:trHeight w:val="258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077158" w:rsidRPr="00077158" w:rsidRDefault="00077158" w:rsidP="00077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437D" w:rsidRDefault="00AE437D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37D" w:rsidRDefault="00AE437D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158" w:rsidRPr="00077158" w:rsidRDefault="00077158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158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Борис БІРУК</w:t>
      </w:r>
    </w:p>
    <w:p w:rsidR="00077158" w:rsidRPr="00077158" w:rsidRDefault="00077158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566" w:rsidRPr="00077158" w:rsidRDefault="00FE6566" w:rsidP="0007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6566" w:rsidRPr="00077158" w:rsidSect="00B20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9A" w:rsidRDefault="0050539A" w:rsidP="00B20507">
      <w:pPr>
        <w:spacing w:after="0" w:line="240" w:lineRule="auto"/>
      </w:pPr>
      <w:r>
        <w:separator/>
      </w:r>
    </w:p>
  </w:endnote>
  <w:endnote w:type="continuationSeparator" w:id="0">
    <w:p w:rsidR="0050539A" w:rsidRDefault="0050539A" w:rsidP="00B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9" w:rsidRDefault="000C0B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9" w:rsidRDefault="000C0B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9" w:rsidRDefault="000C0B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9A" w:rsidRDefault="0050539A" w:rsidP="00B20507">
      <w:pPr>
        <w:spacing w:after="0" w:line="240" w:lineRule="auto"/>
      </w:pPr>
      <w:r>
        <w:separator/>
      </w:r>
    </w:p>
  </w:footnote>
  <w:footnote w:type="continuationSeparator" w:id="0">
    <w:p w:rsidR="0050539A" w:rsidRDefault="0050539A" w:rsidP="00B2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9" w:rsidRDefault="000C0B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24376120"/>
      <w:docPartObj>
        <w:docPartGallery w:val="Page Numbers (Top of Page)"/>
        <w:docPartUnique/>
      </w:docPartObj>
    </w:sdtPr>
    <w:sdtContent>
      <w:p w:rsidR="00B20507" w:rsidRPr="00B20507" w:rsidRDefault="000C0B89" w:rsidP="00B20507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  <w:lang w:val="en-US"/>
          </w:rPr>
          <w:t xml:space="preserve">                                                                </w:t>
        </w:r>
        <w:r w:rsidR="00056D65" w:rsidRPr="00B20507">
          <w:rPr>
            <w:sz w:val="28"/>
            <w:szCs w:val="28"/>
          </w:rPr>
          <w:fldChar w:fldCharType="begin"/>
        </w:r>
        <w:r w:rsidR="00B20507" w:rsidRPr="00B20507">
          <w:rPr>
            <w:sz w:val="28"/>
            <w:szCs w:val="28"/>
          </w:rPr>
          <w:instrText>PAGE   \* MERGEFORMAT</w:instrText>
        </w:r>
        <w:r w:rsidR="00056D65" w:rsidRPr="00B2050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056D65" w:rsidRPr="00B20507">
          <w:rPr>
            <w:sz w:val="28"/>
            <w:szCs w:val="28"/>
          </w:rPr>
          <w:fldChar w:fldCharType="end"/>
        </w:r>
        <w:r w:rsidR="00B20507" w:rsidRPr="00B20507">
          <w:rPr>
            <w:sz w:val="28"/>
            <w:szCs w:val="28"/>
            <w:lang w:val="uk-UA"/>
          </w:rPr>
          <w:t xml:space="preserve">                                       Продовження додатк</w:t>
        </w:r>
        <w:r w:rsidR="00965862">
          <w:rPr>
            <w:sz w:val="28"/>
            <w:szCs w:val="28"/>
            <w:lang w:val="uk-UA"/>
          </w:rPr>
          <w:t>а</w:t>
        </w:r>
      </w:p>
    </w:sdtContent>
  </w:sdt>
  <w:p w:rsidR="00B20507" w:rsidRDefault="00B205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9" w:rsidRDefault="000C0B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158"/>
    <w:rsid w:val="00056D65"/>
    <w:rsid w:val="00077158"/>
    <w:rsid w:val="000C0B89"/>
    <w:rsid w:val="002212BD"/>
    <w:rsid w:val="0050539A"/>
    <w:rsid w:val="00694F94"/>
    <w:rsid w:val="00861F2C"/>
    <w:rsid w:val="00965862"/>
    <w:rsid w:val="00A5735A"/>
    <w:rsid w:val="00AE437D"/>
    <w:rsid w:val="00B20507"/>
    <w:rsid w:val="00FE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507"/>
  </w:style>
  <w:style w:type="paragraph" w:styleId="a5">
    <w:name w:val="footer"/>
    <w:basedOn w:val="a"/>
    <w:link w:val="a6"/>
    <w:uiPriority w:val="99"/>
    <w:unhideWhenUsed/>
    <w:rsid w:val="00B2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Bazeluk</cp:lastModifiedBy>
  <cp:revision>3</cp:revision>
  <dcterms:created xsi:type="dcterms:W3CDTF">2020-05-12T05:42:00Z</dcterms:created>
  <dcterms:modified xsi:type="dcterms:W3CDTF">2020-05-12T06:11:00Z</dcterms:modified>
</cp:coreProperties>
</file>