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69E9" w14:textId="77777777" w:rsidR="009E3ACD" w:rsidRDefault="006103FD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F0B6AF" w14:textId="77777777" w:rsidR="009E3ACD" w:rsidRDefault="006103FD">
      <w:pPr>
        <w:spacing w:after="0"/>
        <w:ind w:left="2" w:right="443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9D2366" w14:textId="77777777" w:rsidR="009E3ACD" w:rsidRDefault="006103FD">
      <w:pPr>
        <w:spacing w:after="0"/>
        <w:ind w:left="4432"/>
      </w:pPr>
      <w:r>
        <w:rPr>
          <w:noProof/>
        </w:rPr>
        <w:drawing>
          <wp:inline distT="0" distB="0" distL="0" distR="0" wp14:anchorId="5016FF5F" wp14:editId="1D4FBFA6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F95C" w14:textId="77777777" w:rsidR="009E3ACD" w:rsidRDefault="006103FD">
      <w:pPr>
        <w:spacing w:after="128"/>
        <w:ind w:left="4432"/>
        <w:jc w:val="center"/>
      </w:pPr>
      <w:r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8"/>
        </w:rPr>
        <w:tab/>
      </w:r>
      <w:r>
        <w:rPr>
          <w:rFonts w:ascii="Times New Roman" w:eastAsia="Times New Roman" w:hAnsi="Times New Roman" w:cs="Times New Roman"/>
          <w:color w:val="000080"/>
          <w:sz w:val="16"/>
        </w:rPr>
        <w:t xml:space="preserve"> </w:t>
      </w:r>
    </w:p>
    <w:p w14:paraId="0B6241A0" w14:textId="77777777" w:rsidR="009E3ACD" w:rsidRDefault="006103FD">
      <w:pPr>
        <w:spacing w:after="214"/>
        <w:ind w:right="3"/>
        <w:jc w:val="center"/>
      </w:pPr>
      <w:r>
        <w:rPr>
          <w:rFonts w:ascii="Times New Roman" w:eastAsia="Times New Roman" w:hAnsi="Times New Roman" w:cs="Times New Roman"/>
          <w:b/>
          <w:color w:val="000080"/>
          <w:sz w:val="28"/>
        </w:rPr>
        <w:t xml:space="preserve">                    ВАРАСЬКА МІСЬКА РАДА       </w:t>
      </w:r>
      <w:r>
        <w:rPr>
          <w:rFonts w:ascii="Times New Roman" w:eastAsia="Times New Roman" w:hAnsi="Times New Roman" w:cs="Times New Roman"/>
          <w:color w:val="000080"/>
          <w:sz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</w:rPr>
        <w:t>Ющука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8"/>
        </w:rPr>
        <w:t xml:space="preserve">  </w:t>
      </w:r>
    </w:p>
    <w:p w14:paraId="537C4CB3" w14:textId="77777777" w:rsidR="009E3ACD" w:rsidRDefault="006103FD">
      <w:pPr>
        <w:spacing w:after="210"/>
        <w:jc w:val="center"/>
      </w:pPr>
      <w:r>
        <w:rPr>
          <w:rFonts w:ascii="Times New Roman" w:eastAsia="Times New Roman" w:hAnsi="Times New Roman" w:cs="Times New Roman"/>
          <w:color w:val="000080"/>
          <w:sz w:val="28"/>
        </w:rPr>
        <w:t xml:space="preserve">____ </w:t>
      </w:r>
      <w:r>
        <w:rPr>
          <w:rFonts w:ascii="Times New Roman" w:eastAsia="Times New Roman" w:hAnsi="Times New Roman" w:cs="Times New Roman"/>
          <w:b/>
          <w:color w:val="000080"/>
          <w:sz w:val="28"/>
        </w:rPr>
        <w:t>сесія</w:t>
      </w:r>
      <w:r>
        <w:rPr>
          <w:rFonts w:ascii="Times New Roman" w:eastAsia="Times New Roman" w:hAnsi="Times New Roman" w:cs="Times New Roman"/>
          <w:color w:val="00008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80"/>
          <w:sz w:val="28"/>
        </w:rPr>
        <w:t>VIII</w:t>
      </w:r>
      <w:r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80"/>
          <w:sz w:val="28"/>
        </w:rPr>
        <w:t>скликання</w:t>
      </w:r>
      <w:r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</w:p>
    <w:p w14:paraId="629743FF" w14:textId="77777777" w:rsidR="009E3ACD" w:rsidRDefault="006103FD">
      <w:pPr>
        <w:spacing w:after="6"/>
        <w:ind w:left="70"/>
        <w:jc w:val="center"/>
      </w:pPr>
      <w:r>
        <w:rPr>
          <w:rFonts w:ascii="Times New Roman" w:eastAsia="Times New Roman" w:hAnsi="Times New Roman" w:cs="Times New Roman"/>
          <w:b/>
          <w:color w:val="000080"/>
          <w:sz w:val="28"/>
        </w:rPr>
        <w:t xml:space="preserve"> </w:t>
      </w:r>
    </w:p>
    <w:p w14:paraId="601866BA" w14:textId="77777777" w:rsidR="009E3ACD" w:rsidRPr="00AD0058" w:rsidRDefault="006103FD">
      <w:pPr>
        <w:pStyle w:val="1"/>
        <w:rPr>
          <w:sz w:val="28"/>
          <w:szCs w:val="28"/>
        </w:rPr>
      </w:pPr>
      <w:r w:rsidRPr="00AD0058">
        <w:rPr>
          <w:sz w:val="28"/>
          <w:szCs w:val="28"/>
        </w:rPr>
        <w:t xml:space="preserve">П Р О Є К Т      Р І Ш Е Н </w:t>
      </w:r>
      <w:proofErr w:type="spellStart"/>
      <w:r w:rsidRPr="00AD0058">
        <w:rPr>
          <w:sz w:val="28"/>
          <w:szCs w:val="28"/>
        </w:rPr>
        <w:t>Н</w:t>
      </w:r>
      <w:proofErr w:type="spellEnd"/>
      <w:r w:rsidRPr="00AD0058">
        <w:rPr>
          <w:sz w:val="28"/>
          <w:szCs w:val="28"/>
        </w:rPr>
        <w:t xml:space="preserve"> Я </w:t>
      </w:r>
    </w:p>
    <w:p w14:paraId="2329C64A" w14:textId="77777777" w:rsidR="009E3ACD" w:rsidRPr="00AD0058" w:rsidRDefault="006103FD">
      <w:pPr>
        <w:spacing w:after="0"/>
        <w:ind w:left="2"/>
        <w:rPr>
          <w:b/>
          <w:bCs/>
          <w:sz w:val="28"/>
          <w:szCs w:val="28"/>
        </w:rPr>
      </w:pPr>
      <w:r w:rsidRP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A8BAC2" w14:textId="77777777" w:rsidR="009E3ACD" w:rsidRPr="00AD0058" w:rsidRDefault="006103FD">
      <w:pPr>
        <w:spacing w:after="0"/>
        <w:ind w:left="2"/>
        <w:rPr>
          <w:b/>
          <w:bCs/>
          <w:sz w:val="28"/>
          <w:szCs w:val="28"/>
          <w:lang w:val="en-US"/>
        </w:rPr>
      </w:pPr>
      <w:r w:rsidRP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058" w:rsidRP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>27.08.2025</w:t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м. </w:t>
      </w:r>
      <w:proofErr w:type="spellStart"/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>Вараш</w:t>
      </w:r>
      <w:proofErr w:type="spellEnd"/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№3721-ПРР-</w:t>
      </w:r>
      <w:r w:rsidR="00AD005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VIII-4320</w:t>
      </w:r>
    </w:p>
    <w:p w14:paraId="28116EF5" w14:textId="77777777" w:rsidR="009E3ACD" w:rsidRDefault="006103FD">
      <w:pPr>
        <w:spacing w:after="4"/>
        <w:ind w:left="2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FDA759C" w14:textId="77777777" w:rsidR="009E3ACD" w:rsidRDefault="006103FD">
      <w:pPr>
        <w:spacing w:after="0" w:line="249" w:lineRule="auto"/>
        <w:ind w:left="9" w:right="409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  безоплатну  передачу комунального майна з балансового обліку КП «Благоустрій» ВМР на балансовий облік КП «ВТВК» ВМР  </w:t>
      </w:r>
    </w:p>
    <w:p w14:paraId="3ADEBBE3" w14:textId="77777777" w:rsidR="009E3ACD" w:rsidRDefault="006103FD">
      <w:pPr>
        <w:spacing w:after="0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DAC19E" w14:textId="77777777" w:rsidR="009E3ACD" w:rsidRPr="00AD0058" w:rsidRDefault="006103FD" w:rsidP="00AD0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AD0058">
        <w:tab/>
      </w:r>
      <w:r>
        <w:t xml:space="preserve"> </w:t>
      </w:r>
      <w:r w:rsidRPr="00AD0058">
        <w:rPr>
          <w:rFonts w:ascii="Times New Roman" w:hAnsi="Times New Roman" w:cs="Times New Roman"/>
          <w:sz w:val="28"/>
          <w:szCs w:val="28"/>
        </w:rPr>
        <w:t>Розглянувши лист Комунального підприємства «</w:t>
      </w:r>
      <w:proofErr w:type="spellStart"/>
      <w:r w:rsidRPr="00AD0058">
        <w:rPr>
          <w:rFonts w:ascii="Times New Roman" w:hAnsi="Times New Roman" w:cs="Times New Roman"/>
          <w:sz w:val="28"/>
          <w:szCs w:val="28"/>
        </w:rPr>
        <w:t>Вараштепловодоканал</w:t>
      </w:r>
      <w:proofErr w:type="spellEnd"/>
      <w:r w:rsidRPr="00AD00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0058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AD0058">
        <w:rPr>
          <w:rFonts w:ascii="Times New Roman" w:hAnsi="Times New Roman" w:cs="Times New Roman"/>
          <w:sz w:val="28"/>
          <w:szCs w:val="28"/>
        </w:rPr>
        <w:t xml:space="preserve"> міської ради від 12.08.2025 №4570-1021-25, враховуючи листи </w:t>
      </w:r>
      <w:r w:rsidR="00AD0058">
        <w:rPr>
          <w:rFonts w:ascii="Times New Roman" w:hAnsi="Times New Roman" w:cs="Times New Roman"/>
          <w:sz w:val="28"/>
          <w:szCs w:val="28"/>
        </w:rPr>
        <w:t xml:space="preserve"> </w:t>
      </w:r>
      <w:r w:rsidRPr="00AD0058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«Благоустрій» </w:t>
      </w:r>
      <w:proofErr w:type="spellStart"/>
      <w:r w:rsidRPr="00AD0058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AD0058">
        <w:rPr>
          <w:rFonts w:ascii="Times New Roman" w:hAnsi="Times New Roman" w:cs="Times New Roman"/>
          <w:sz w:val="28"/>
          <w:szCs w:val="28"/>
        </w:rPr>
        <w:t xml:space="preserve"> міської ради від 13.08.2025 №458-25-4550 та 18.08.2025 №463-25-4550, керуючись статтями 26, 59, 60 Закону України «Про місцеве самоврядування в Україні», </w:t>
      </w:r>
      <w:proofErr w:type="spellStart"/>
      <w:r w:rsidRPr="00AD0058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Pr="00AD0058">
        <w:rPr>
          <w:rFonts w:ascii="Times New Roman" w:hAnsi="Times New Roman" w:cs="Times New Roman"/>
          <w:sz w:val="28"/>
          <w:szCs w:val="28"/>
        </w:rPr>
        <w:t xml:space="preserve"> міська рада   </w:t>
      </w:r>
    </w:p>
    <w:p w14:paraId="1C428F2F" w14:textId="77777777" w:rsidR="009E3ACD" w:rsidRDefault="006103FD">
      <w:pPr>
        <w:spacing w:after="0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07BCE2C" w14:textId="77777777" w:rsidR="009E3ACD" w:rsidRDefault="006103FD">
      <w:pPr>
        <w:spacing w:after="0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ВИРІШИЛА: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A14E7D" w14:textId="77777777" w:rsidR="009E3ACD" w:rsidRDefault="006103FD">
      <w:pPr>
        <w:numPr>
          <w:ilvl w:val="0"/>
          <w:numId w:val="1"/>
        </w:numPr>
        <w:spacing w:after="88" w:line="248" w:lineRule="auto"/>
        <w:ind w:right="-9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Погодити безоплатну передачу комунального майна з балансового обліку Комунального підприємства «Благоустрій»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(код ЄДРПОУ 40800812) на балансовий облік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Вараштепловодоканал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(код ЄДРПОУ 30536302), а саме:  </w:t>
      </w:r>
    </w:p>
    <w:p w14:paraId="0F4D0FD1" w14:textId="77777777" w:rsidR="009E3ACD" w:rsidRDefault="006103FD">
      <w:pPr>
        <w:spacing w:after="107" w:line="248" w:lineRule="auto"/>
        <w:ind w:left="-13" w:right="-9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екскаватор колісний, реєстраційний номер 55459ВК, марка VOLVO EW145B, рік випуску 2021, заводський номер VCЕW145BK00020789,  двигун №12698872, об’єм двигуна 5700 см. куб., потужність двигуна 110,00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маса машини 13400 кг., інвентарний номер 10510043, первісна вартість 5 165 682,50 грн.  </w:t>
      </w:r>
    </w:p>
    <w:p w14:paraId="1A6488D0" w14:textId="77777777" w:rsidR="009E3ACD" w:rsidRDefault="006103FD">
      <w:pPr>
        <w:numPr>
          <w:ilvl w:val="0"/>
          <w:numId w:val="1"/>
        </w:numPr>
        <w:spacing w:after="0" w:line="248" w:lineRule="auto"/>
        <w:ind w:right="-9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Комунальному підприємству «Благоустрій»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(код ЄДРПОУ 40800812) безоплатно передати комунальне майно, зазначене у пункті 1 цього рішення, зі свого балансового обліку на балансовий облік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Вараштепловодоканал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(код ЄДРПОУ 30536302), відповідно до вимог чинного законодавства України.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E15CC5" w14:textId="77777777" w:rsidR="009E3ACD" w:rsidRDefault="006103FD">
      <w:pPr>
        <w:spacing w:after="0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B0B6CC" w14:textId="77777777" w:rsidR="009E3ACD" w:rsidRDefault="006103FD">
      <w:pPr>
        <w:numPr>
          <w:ilvl w:val="0"/>
          <w:numId w:val="1"/>
        </w:numPr>
        <w:spacing w:after="85" w:line="248" w:lineRule="auto"/>
        <w:ind w:right="-9" w:firstLine="720"/>
        <w:jc w:val="both"/>
      </w:pPr>
      <w:r>
        <w:rPr>
          <w:rFonts w:ascii="Times New Roman" w:eastAsia="Times New Roman" w:hAnsi="Times New Roman" w:cs="Times New Roman"/>
          <w:sz w:val="28"/>
        </w:rPr>
        <w:t>Комунальному підприємству «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Вараштепловодоканал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(код ЄДРПОУ 30536302), безоплатно прийняти на балансовий облік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комунальне майно, зазначене у пункті 1 цього рішення, відповідно до вимог чинного законодавства України, забезпечивши його бухгалтерський облік.  </w:t>
      </w:r>
    </w:p>
    <w:p w14:paraId="3B61AA05" w14:textId="77777777" w:rsidR="009E3ACD" w:rsidRDefault="006103FD">
      <w:pPr>
        <w:numPr>
          <w:ilvl w:val="0"/>
          <w:numId w:val="1"/>
        </w:numPr>
        <w:spacing w:after="0" w:line="248" w:lineRule="auto"/>
        <w:ind w:right="-9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Ігоря ВОСКОБОЙНИКА та комісію з питань комунального майна, житлової політики, інфраструктури та благоустрою.  </w:t>
      </w:r>
    </w:p>
    <w:p w14:paraId="2CC44999" w14:textId="77777777" w:rsidR="009E3ACD" w:rsidRDefault="006103FD">
      <w:pPr>
        <w:spacing w:after="0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01484CE0" w14:textId="77777777" w:rsidR="009E3ACD" w:rsidRDefault="006103FD">
      <w:pPr>
        <w:spacing w:after="0"/>
        <w:ind w:left="72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DB9DC21" w14:textId="77777777" w:rsidR="009E3ACD" w:rsidRDefault="006103FD">
      <w:pPr>
        <w:spacing w:after="36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6E3EC503" w14:textId="77777777" w:rsidR="009E3ACD" w:rsidRDefault="006103FD">
      <w:pPr>
        <w:tabs>
          <w:tab w:val="center" w:pos="7923"/>
        </w:tabs>
        <w:spacing w:after="0" w:line="249" w:lineRule="auto"/>
        <w:ind w:left="-1"/>
      </w:pPr>
      <w:r>
        <w:rPr>
          <w:rFonts w:ascii="Times New Roman" w:eastAsia="Times New Roman" w:hAnsi="Times New Roman" w:cs="Times New Roman"/>
          <w:sz w:val="28"/>
        </w:rPr>
        <w:t xml:space="preserve">Міський голова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33785F">
        <w:rPr>
          <w:rFonts w:ascii="Times New Roman" w:eastAsia="Times New Roman" w:hAnsi="Times New Roman" w:cs="Times New Roman"/>
          <w:sz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Олександр МЕНЗУЛ  </w:t>
      </w:r>
    </w:p>
    <w:p w14:paraId="79190663" w14:textId="77777777" w:rsidR="00A47411" w:rsidRPr="00A47411" w:rsidRDefault="00A47411" w:rsidP="00A47411">
      <w:pPr>
        <w:tabs>
          <w:tab w:val="left" w:pos="914"/>
        </w:tabs>
      </w:pPr>
    </w:p>
    <w:sectPr w:rsidR="00A47411" w:rsidRPr="00A47411" w:rsidSect="00A47411">
      <w:pgSz w:w="11904" w:h="16838"/>
      <w:pgMar w:top="924" w:right="567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2E80"/>
    <w:multiLevelType w:val="hybridMultilevel"/>
    <w:tmpl w:val="3CA026BC"/>
    <w:lvl w:ilvl="0" w:tplc="3F3E8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241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4F05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4896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00A4D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853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813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4FDC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AF87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13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CD"/>
    <w:rsid w:val="000E79A0"/>
    <w:rsid w:val="00265089"/>
    <w:rsid w:val="0033785F"/>
    <w:rsid w:val="006103FD"/>
    <w:rsid w:val="009C6D65"/>
    <w:rsid w:val="009E3ACD"/>
    <w:rsid w:val="00A47411"/>
    <w:rsid w:val="00A47844"/>
    <w:rsid w:val="00AD0058"/>
    <w:rsid w:val="00F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822C"/>
  <w15:docId w15:val="{BB7B283E-F897-4B6E-B872-CA05254D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No Spacing"/>
    <w:uiPriority w:val="1"/>
    <w:qFormat/>
    <w:rsid w:val="00AD005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Наумчук</cp:lastModifiedBy>
  <cp:revision>2</cp:revision>
  <dcterms:created xsi:type="dcterms:W3CDTF">2025-08-27T12:22:00Z</dcterms:created>
  <dcterms:modified xsi:type="dcterms:W3CDTF">2025-08-27T12:22:00Z</dcterms:modified>
</cp:coreProperties>
</file>