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3B35" w14:textId="36FCB8EB" w:rsidR="00613888" w:rsidRPr="00613888" w:rsidRDefault="00613888" w:rsidP="00613888">
      <w:pPr>
        <w:ind w:left="2835"/>
        <w:jc w:val="right"/>
        <w:rPr>
          <w:rFonts w:ascii="Times New Roman CYR" w:eastAsia="Batang" w:hAnsi="Times New Roman CYR"/>
          <w:bCs/>
          <w:color w:val="000080"/>
          <w:szCs w:val="20"/>
          <w:lang w:val="en-US"/>
        </w:rPr>
      </w:pPr>
      <w:bookmarkStart w:id="0" w:name="_GoBack"/>
      <w:bookmarkEnd w:id="0"/>
      <w:r w:rsidRPr="00613888">
        <w:rPr>
          <w:rFonts w:ascii="Times New Roman CYR" w:eastAsia="Batang" w:hAnsi="Times New Roman CYR"/>
          <w:bCs/>
          <w:noProof/>
          <w:szCs w:val="20"/>
          <w:lang w:val="uk-UA" w:eastAsia="uk-UA"/>
        </w:rPr>
        <w:drawing>
          <wp:inline distT="0" distB="0" distL="0" distR="0" wp14:anchorId="1B8B0627" wp14:editId="3F77D957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888">
        <w:rPr>
          <w:rFonts w:ascii="Times New Roman CYR" w:eastAsia="Batang" w:hAnsi="Times New Roman CYR"/>
          <w:bCs/>
          <w:noProof/>
          <w:szCs w:val="20"/>
          <w:lang w:val="uk-UA" w:eastAsia="uk-UA"/>
        </w:rPr>
        <w:t xml:space="preserve"> </w:t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</w:r>
      <w:r w:rsidR="009D5E8C">
        <w:rPr>
          <w:rFonts w:ascii="Times New Roman CYR" w:eastAsia="Batang" w:hAnsi="Times New Roman CYR"/>
          <w:bCs/>
          <w:noProof/>
          <w:szCs w:val="20"/>
          <w:lang w:val="uk-UA" w:eastAsia="uk-UA"/>
        </w:rPr>
        <w:tab/>
        <w:t xml:space="preserve">      </w:t>
      </w:r>
      <w:r w:rsidRPr="00613888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>Дмитр</w:t>
      </w:r>
      <w:r w:rsidR="004517FF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>о</w:t>
      </w:r>
      <w:r w:rsidRPr="00613888">
        <w:rPr>
          <w:rFonts w:ascii="Times New Roman CYR" w:eastAsia="Batang" w:hAnsi="Times New Roman CYR"/>
          <w:bCs/>
          <w:noProof/>
          <w:color w:val="000080"/>
          <w:szCs w:val="20"/>
          <w:lang w:val="uk-UA" w:eastAsia="uk-UA"/>
        </w:rPr>
        <w:t xml:space="preserve"> ЮЩУК</w:t>
      </w:r>
    </w:p>
    <w:p w14:paraId="27DE2604" w14:textId="77777777" w:rsidR="00613888" w:rsidRPr="00613888" w:rsidRDefault="00613888" w:rsidP="00613888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10651F0E" w14:textId="77777777" w:rsidR="00613888" w:rsidRPr="00613888" w:rsidRDefault="00613888" w:rsidP="00613888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</w:pPr>
      <w:r w:rsidRPr="00613888"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  <w:t>ВАРАСЬКА МІСЬКА РАДА</w:t>
      </w:r>
    </w:p>
    <w:p w14:paraId="12650706" w14:textId="77777777" w:rsidR="00613888" w:rsidRPr="00613888" w:rsidRDefault="00613888" w:rsidP="00613888">
      <w:pPr>
        <w:spacing w:after="240"/>
        <w:jc w:val="center"/>
        <w:rPr>
          <w:rFonts w:eastAsia="Batang"/>
          <w:bCs/>
          <w:color w:val="000080"/>
          <w:szCs w:val="28"/>
          <w:lang w:val="uk-UA"/>
        </w:rPr>
      </w:pPr>
      <w:r w:rsidRPr="00613888">
        <w:rPr>
          <w:rFonts w:eastAsia="Batang"/>
          <w:bCs/>
          <w:color w:val="000080"/>
          <w:szCs w:val="28"/>
          <w:lang w:val="uk-UA"/>
        </w:rPr>
        <w:t xml:space="preserve">____ </w:t>
      </w:r>
      <w:r w:rsidRPr="00613888">
        <w:rPr>
          <w:rFonts w:eastAsia="Batang"/>
          <w:b/>
          <w:bCs/>
          <w:color w:val="000080"/>
          <w:szCs w:val="28"/>
          <w:lang w:val="uk-UA"/>
        </w:rPr>
        <w:t>сесія</w:t>
      </w:r>
      <w:r w:rsidRPr="00613888">
        <w:rPr>
          <w:rFonts w:eastAsia="Batang"/>
          <w:bCs/>
          <w:color w:val="000080"/>
          <w:szCs w:val="28"/>
          <w:lang w:val="uk-UA"/>
        </w:rPr>
        <w:t xml:space="preserve"> </w:t>
      </w:r>
      <w:r w:rsidRPr="00613888">
        <w:rPr>
          <w:rFonts w:eastAsia="Batang"/>
          <w:bCs/>
          <w:color w:val="000080"/>
          <w:szCs w:val="28"/>
          <w:lang w:val="en-US"/>
        </w:rPr>
        <w:t xml:space="preserve"> </w:t>
      </w:r>
      <w:r w:rsidRPr="00613888">
        <w:rPr>
          <w:rFonts w:eastAsia="Batang"/>
          <w:b/>
          <w:color w:val="000080"/>
          <w:szCs w:val="28"/>
          <w:lang w:val="en-US"/>
        </w:rPr>
        <w:t>VIII</w:t>
      </w:r>
      <w:r w:rsidRPr="00613888">
        <w:rPr>
          <w:rFonts w:eastAsia="Batang"/>
          <w:bCs/>
          <w:color w:val="000080"/>
          <w:szCs w:val="28"/>
          <w:lang w:val="en-US"/>
        </w:rPr>
        <w:t xml:space="preserve"> </w:t>
      </w:r>
      <w:r w:rsidRPr="00613888">
        <w:rPr>
          <w:rFonts w:eastAsia="Batang"/>
          <w:b/>
          <w:bCs/>
          <w:color w:val="000080"/>
          <w:szCs w:val="28"/>
          <w:lang w:val="uk-UA"/>
        </w:rPr>
        <w:t>скликання</w:t>
      </w:r>
    </w:p>
    <w:p w14:paraId="48CB27BA" w14:textId="77777777" w:rsidR="00613888" w:rsidRPr="00613888" w:rsidRDefault="00613888" w:rsidP="00613888">
      <w:pPr>
        <w:jc w:val="center"/>
        <w:rPr>
          <w:rFonts w:ascii="Times New Roman CYR" w:eastAsia="Batang" w:hAnsi="Times New Roman CYR"/>
          <w:b/>
          <w:bCs/>
          <w:color w:val="000080"/>
          <w:szCs w:val="28"/>
          <w:lang w:val="uk-UA"/>
        </w:rPr>
      </w:pPr>
    </w:p>
    <w:p w14:paraId="34BFED67" w14:textId="7872DBD6" w:rsidR="00613888" w:rsidRPr="00613888" w:rsidRDefault="004517FF" w:rsidP="00613888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Р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О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Є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К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Т     </w:t>
      </w:r>
      <w:r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</w:t>
      </w:r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Р І Ш Е Н </w:t>
      </w:r>
      <w:proofErr w:type="spellStart"/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Н</w:t>
      </w:r>
      <w:proofErr w:type="spellEnd"/>
      <w:r w:rsidR="00613888" w:rsidRPr="0061388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 xml:space="preserve"> Я</w:t>
      </w:r>
    </w:p>
    <w:p w14:paraId="4203524C" w14:textId="77777777" w:rsidR="00613888" w:rsidRPr="00352B35" w:rsidRDefault="00613888" w:rsidP="00613888">
      <w:pPr>
        <w:jc w:val="center"/>
        <w:rPr>
          <w:rFonts w:ascii="Times New Roman CYR" w:eastAsia="Batang" w:hAnsi="Times New Roman CYR"/>
          <w:szCs w:val="28"/>
          <w:lang w:val="uk-UA"/>
        </w:rPr>
      </w:pPr>
    </w:p>
    <w:p w14:paraId="2B425486" w14:textId="34FF7B2D" w:rsidR="008C6B0B" w:rsidRDefault="008C6B0B" w:rsidP="008C6B0B">
      <w:pPr>
        <w:rPr>
          <w:rFonts w:ascii="Times New Roman CYR" w:eastAsia="Batang" w:hAnsi="Times New Roman CYR"/>
          <w:b/>
          <w:bCs/>
          <w:szCs w:val="28"/>
          <w:lang w:val="uk-UA"/>
        </w:rPr>
      </w:pPr>
      <w:r>
        <w:rPr>
          <w:rFonts w:ascii="Times New Roman CYR" w:eastAsia="Batang" w:hAnsi="Times New Roman CYR"/>
          <w:b/>
          <w:bCs/>
          <w:szCs w:val="28"/>
          <w:lang w:val="uk-UA"/>
        </w:rPr>
        <w:t>28</w:t>
      </w:r>
      <w:r>
        <w:rPr>
          <w:rFonts w:ascii="Times New Roman CYR" w:eastAsia="Batang" w:hAnsi="Times New Roman CYR"/>
          <w:b/>
          <w:bCs/>
          <w:szCs w:val="28"/>
        </w:rPr>
        <w:t>.0</w:t>
      </w:r>
      <w:r>
        <w:rPr>
          <w:rFonts w:ascii="Times New Roman CYR" w:eastAsia="Batang" w:hAnsi="Times New Roman CYR"/>
          <w:b/>
          <w:bCs/>
          <w:szCs w:val="28"/>
          <w:lang w:val="uk-UA"/>
        </w:rPr>
        <w:t>4</w:t>
      </w:r>
      <w:r>
        <w:rPr>
          <w:rFonts w:ascii="Times New Roman CYR" w:eastAsia="Batang" w:hAnsi="Times New Roman CYR"/>
          <w:b/>
          <w:bCs/>
          <w:szCs w:val="28"/>
        </w:rPr>
        <w:t xml:space="preserve">.2025 </w:t>
      </w:r>
      <w:r>
        <w:rPr>
          <w:rFonts w:ascii="Times New Roman CYR" w:eastAsia="Batang" w:hAnsi="Times New Roman CYR"/>
          <w:b/>
          <w:bCs/>
          <w:szCs w:val="28"/>
        </w:rPr>
        <w:tab/>
      </w:r>
      <w:r>
        <w:rPr>
          <w:rFonts w:ascii="Times New Roman CYR" w:eastAsia="Batang" w:hAnsi="Times New Roman CYR"/>
          <w:b/>
          <w:bCs/>
          <w:szCs w:val="28"/>
        </w:rPr>
        <w:tab/>
      </w:r>
      <w:r>
        <w:rPr>
          <w:rFonts w:ascii="Times New Roman CYR" w:eastAsia="Batang" w:hAnsi="Times New Roman CYR"/>
          <w:b/>
          <w:bCs/>
          <w:szCs w:val="28"/>
        </w:rPr>
        <w:tab/>
      </w:r>
      <w:r>
        <w:rPr>
          <w:rFonts w:ascii="Times New Roman CYR" w:eastAsia="Batang" w:hAnsi="Times New Roman CYR"/>
          <w:b/>
          <w:bCs/>
          <w:szCs w:val="28"/>
        </w:rPr>
        <w:tab/>
      </w:r>
      <w:r>
        <w:rPr>
          <w:rFonts w:ascii="Times New Roman CYR" w:eastAsia="Batang" w:hAnsi="Times New Roman CYR"/>
          <w:b/>
          <w:bCs/>
          <w:szCs w:val="28"/>
        </w:rPr>
        <w:tab/>
      </w:r>
      <w:proofErr w:type="spellStart"/>
      <w:r>
        <w:rPr>
          <w:rFonts w:ascii="Times New Roman CYR" w:eastAsia="Batang" w:hAnsi="Times New Roman CYR"/>
          <w:b/>
          <w:bCs/>
          <w:szCs w:val="28"/>
        </w:rPr>
        <w:t>м.Вараш</w:t>
      </w:r>
      <w:proofErr w:type="spellEnd"/>
      <w:r>
        <w:rPr>
          <w:rFonts w:ascii="Times New Roman CYR" w:eastAsia="Batang" w:hAnsi="Times New Roman CYR"/>
          <w:b/>
          <w:bCs/>
          <w:szCs w:val="28"/>
        </w:rPr>
        <w:tab/>
      </w:r>
      <w:r>
        <w:rPr>
          <w:rFonts w:ascii="Times New Roman CYR" w:eastAsia="Batang" w:hAnsi="Times New Roman CYR"/>
          <w:b/>
          <w:bCs/>
          <w:szCs w:val="28"/>
        </w:rPr>
        <w:tab/>
        <w:t xml:space="preserve"> № 3</w:t>
      </w:r>
      <w:r>
        <w:rPr>
          <w:rFonts w:ascii="Times New Roman CYR" w:eastAsia="Batang" w:hAnsi="Times New Roman CYR"/>
          <w:b/>
          <w:bCs/>
          <w:szCs w:val="28"/>
          <w:lang w:val="uk-UA"/>
        </w:rPr>
        <w:t>593</w:t>
      </w:r>
      <w:r>
        <w:rPr>
          <w:rFonts w:ascii="Times New Roman CYR" w:eastAsia="Batang" w:hAnsi="Times New Roman CYR"/>
          <w:b/>
          <w:bCs/>
          <w:szCs w:val="28"/>
        </w:rPr>
        <w:t>-ПРР-VIII-4310</w:t>
      </w:r>
    </w:p>
    <w:p w14:paraId="02AF51FD" w14:textId="3B118F14" w:rsidR="00613888" w:rsidRDefault="00613888" w:rsidP="00613888">
      <w:pPr>
        <w:jc w:val="center"/>
        <w:rPr>
          <w:rFonts w:ascii="Times New Roman CYR" w:eastAsia="Batang" w:hAnsi="Times New Roman CYR"/>
          <w:szCs w:val="28"/>
          <w:lang w:val="uk-UA"/>
        </w:rPr>
      </w:pPr>
    </w:p>
    <w:p w14:paraId="4174E8ED" w14:textId="77777777" w:rsidR="00352B35" w:rsidRPr="00352B35" w:rsidRDefault="00352B35" w:rsidP="008C6B0B">
      <w:pPr>
        <w:rPr>
          <w:rFonts w:ascii="Times New Roman CYR" w:eastAsia="Batang" w:hAnsi="Times New Roman CYR"/>
          <w:szCs w:val="28"/>
          <w:lang w:val="uk-UA"/>
        </w:rPr>
      </w:pPr>
    </w:p>
    <w:p w14:paraId="740A34B1" w14:textId="3F7F6E5D" w:rsidR="00623CB2" w:rsidRDefault="006123D4" w:rsidP="00623CB2">
      <w:pPr>
        <w:ind w:right="5103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r w:rsidR="00623CB2">
        <w:rPr>
          <w:szCs w:val="28"/>
          <w:lang w:val="uk-UA"/>
        </w:rPr>
        <w:t xml:space="preserve">встановлення пільг зі </w:t>
      </w:r>
      <w:r w:rsidR="000D3AE6">
        <w:rPr>
          <w:szCs w:val="28"/>
          <w:lang w:val="uk-UA"/>
        </w:rPr>
        <w:t>с</w:t>
      </w:r>
      <w:r w:rsidR="00623CB2">
        <w:rPr>
          <w:szCs w:val="28"/>
          <w:lang w:val="uk-UA"/>
        </w:rPr>
        <w:t>плати земельного податку підприємствам житлово-комунального господарства Вараської міської територіальної громади на 2026 рік</w:t>
      </w:r>
    </w:p>
    <w:p w14:paraId="770CE2FC" w14:textId="77777777" w:rsidR="006123D4" w:rsidRDefault="006123D4" w:rsidP="006123D4">
      <w:pPr>
        <w:jc w:val="both"/>
        <w:rPr>
          <w:szCs w:val="28"/>
          <w:lang w:val="uk-UA"/>
        </w:rPr>
      </w:pPr>
    </w:p>
    <w:p w14:paraId="1D75D817" w14:textId="75DE3EC3" w:rsidR="006123D4" w:rsidRDefault="009F5829" w:rsidP="009F5829">
      <w:pPr>
        <w:ind w:firstLine="567"/>
        <w:jc w:val="both"/>
        <w:rPr>
          <w:lang w:val="uk-UA"/>
        </w:rPr>
      </w:pPr>
      <w:r w:rsidRPr="009F5829">
        <w:rPr>
          <w:lang w:val="uk-UA"/>
        </w:rPr>
        <w:t>Розглянувши листи КП «ВТВК» ВМР від 25.03.2025 № 4570-392-25, КП «МЕМ» від 16.04.2025 № 4540-65-25, КП «УК» ЖКС» ВМР від 16.04.2025 №</w:t>
      </w:r>
      <w:r>
        <w:rPr>
          <w:lang w:val="uk-UA"/>
        </w:rPr>
        <w:t> </w:t>
      </w:r>
      <w:r w:rsidRPr="009F5829">
        <w:rPr>
          <w:lang w:val="uk-UA"/>
        </w:rPr>
        <w:t>4560-80-25, КП «Благоустрій» ВМР від 18.04.2025 № 213-25-4550 щодо надання пільг зі сплати земельного податку на 202</w:t>
      </w:r>
      <w:r>
        <w:rPr>
          <w:lang w:val="uk-UA"/>
        </w:rPr>
        <w:t xml:space="preserve">6 </w:t>
      </w:r>
      <w:r w:rsidRPr="009F5829">
        <w:rPr>
          <w:lang w:val="uk-UA"/>
        </w:rPr>
        <w:t xml:space="preserve">рік, керуючись пунктом 12.3 статті 12 Розділу 1, пунктом 284.3 статті 284 Розділу </w:t>
      </w:r>
      <w:proofErr w:type="spellStart"/>
      <w:r w:rsidRPr="009F5829">
        <w:rPr>
          <w:lang w:val="uk-UA"/>
        </w:rPr>
        <w:t>ХⅠⅠ</w:t>
      </w:r>
      <w:proofErr w:type="spellEnd"/>
      <w:r w:rsidRPr="009F5829">
        <w:rPr>
          <w:lang w:val="uk-UA"/>
        </w:rPr>
        <w:t xml:space="preserve"> Податкового кодексу України, пунктом 28 частини 1 статті 26 Закону України «Про місцеве самоврядування в Україні», міська рада</w:t>
      </w:r>
    </w:p>
    <w:p w14:paraId="4C4315CF" w14:textId="77777777" w:rsidR="009F5829" w:rsidRPr="009F5829" w:rsidRDefault="009F5829" w:rsidP="009F5829">
      <w:pPr>
        <w:ind w:firstLine="567"/>
        <w:jc w:val="both"/>
        <w:rPr>
          <w:szCs w:val="28"/>
          <w:lang w:val="uk-UA"/>
        </w:rPr>
      </w:pPr>
    </w:p>
    <w:p w14:paraId="4CEFB6A2" w14:textId="77777777" w:rsidR="006123D4" w:rsidRPr="004C3BB2" w:rsidRDefault="004C3BB2" w:rsidP="004C3BB2">
      <w:pPr>
        <w:spacing w:after="120"/>
        <w:rPr>
          <w:b/>
          <w:bCs/>
          <w:szCs w:val="28"/>
          <w:lang w:val="uk-UA"/>
        </w:rPr>
      </w:pPr>
      <w:r w:rsidRPr="004C3BB2">
        <w:rPr>
          <w:b/>
          <w:bCs/>
        </w:rPr>
        <w:t>ВИРІШИЛА:</w:t>
      </w:r>
    </w:p>
    <w:p w14:paraId="30EB20F5" w14:textId="26AC4D18" w:rsidR="00623CB2" w:rsidRPr="00623CB2" w:rsidRDefault="006123D4" w:rsidP="00623CB2">
      <w:pPr>
        <w:spacing w:after="12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1. </w:t>
      </w:r>
      <w:r w:rsidR="00623CB2" w:rsidRPr="00623CB2">
        <w:rPr>
          <w:lang w:val="uk-UA"/>
        </w:rPr>
        <w:t>Встановити пільги зі сплати земельного податку підприємствам житлово-комунального господарства Вараської міської територіальної громади в 202</w:t>
      </w:r>
      <w:r w:rsidR="00D54F6C">
        <w:rPr>
          <w:lang w:val="uk-UA"/>
        </w:rPr>
        <w:t>6</w:t>
      </w:r>
      <w:r w:rsidR="005216ED">
        <w:rPr>
          <w:lang w:val="uk-UA"/>
        </w:rPr>
        <w:t> </w:t>
      </w:r>
      <w:r w:rsidR="00623CB2" w:rsidRPr="00623CB2">
        <w:rPr>
          <w:lang w:val="uk-UA"/>
        </w:rPr>
        <w:t>році на 99,9% від суми земельного податку, яка підлягає зарахуванню до бюджету Вараської міської територіальної громади за виключенням земельних ділянок, які передані в оренду та земельних ділянок, на яких розташовані окремі будівлі, споруди або їх частини, що передані в оренду.</w:t>
      </w:r>
    </w:p>
    <w:p w14:paraId="3011706D" w14:textId="22A8D4CC" w:rsidR="006123D4" w:rsidRDefault="009F5829" w:rsidP="00623CB2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6123D4">
        <w:rPr>
          <w:szCs w:val="28"/>
          <w:lang w:val="uk-UA"/>
        </w:rPr>
        <w:t xml:space="preserve">. Контроль за виконанням рішення покласти на депутатську постійну </w:t>
      </w:r>
      <w:r w:rsidR="006123D4" w:rsidRPr="00D83A42">
        <w:rPr>
          <w:lang w:val="uk-UA"/>
        </w:rPr>
        <w:t xml:space="preserve">комісію </w:t>
      </w:r>
      <w:r w:rsidR="006123D4" w:rsidRPr="00D83A42">
        <w:rPr>
          <w:szCs w:val="28"/>
          <w:lang w:val="uk-UA"/>
        </w:rPr>
        <w:t>з питань комунального</w:t>
      </w:r>
      <w:r w:rsidR="006123D4" w:rsidRPr="00D83A42">
        <w:rPr>
          <w:lang w:val="uk-UA"/>
        </w:rPr>
        <w:t xml:space="preserve"> </w:t>
      </w:r>
      <w:r w:rsidR="006123D4" w:rsidRPr="00D83A42">
        <w:rPr>
          <w:szCs w:val="28"/>
          <w:lang w:val="uk-UA"/>
        </w:rPr>
        <w:t>майна, житлової</w:t>
      </w:r>
      <w:r w:rsidR="006123D4" w:rsidRPr="00D83A42">
        <w:rPr>
          <w:lang w:val="uk-UA"/>
        </w:rPr>
        <w:t xml:space="preserve"> </w:t>
      </w:r>
      <w:r w:rsidR="006123D4" w:rsidRPr="00D83A42">
        <w:rPr>
          <w:szCs w:val="28"/>
          <w:lang w:val="uk-UA"/>
        </w:rPr>
        <w:t>політики, інфраструктури</w:t>
      </w:r>
      <w:r w:rsidR="006123D4" w:rsidRPr="00D83A42">
        <w:rPr>
          <w:lang w:val="uk-UA"/>
        </w:rPr>
        <w:t xml:space="preserve"> </w:t>
      </w:r>
      <w:r w:rsidR="006123D4" w:rsidRPr="00D83A42">
        <w:rPr>
          <w:szCs w:val="28"/>
          <w:lang w:val="uk-UA"/>
        </w:rPr>
        <w:t>та</w:t>
      </w:r>
      <w:r w:rsidR="006123D4">
        <w:rPr>
          <w:szCs w:val="28"/>
        </w:rPr>
        <w:t xml:space="preserve"> </w:t>
      </w:r>
      <w:r w:rsidR="006123D4">
        <w:rPr>
          <w:szCs w:val="28"/>
          <w:lang w:val="uk-UA"/>
        </w:rPr>
        <w:t xml:space="preserve">благоустрою та заступника міського голови </w:t>
      </w:r>
      <w:r w:rsidR="006123D4">
        <w:rPr>
          <w:lang w:val="uk-UA"/>
        </w:rPr>
        <w:t>з питань діяльності</w:t>
      </w:r>
      <w:r w:rsidR="00444F29">
        <w:rPr>
          <w:lang w:val="uk-UA"/>
        </w:rPr>
        <w:t xml:space="preserve"> </w:t>
      </w:r>
      <w:r w:rsidR="006123D4">
        <w:rPr>
          <w:lang w:val="uk-UA"/>
        </w:rPr>
        <w:t xml:space="preserve">виконавчих органів ради </w:t>
      </w:r>
      <w:r w:rsidR="006123D4">
        <w:rPr>
          <w:szCs w:val="28"/>
          <w:lang w:val="uk-UA"/>
        </w:rPr>
        <w:t>Ігоря ВОСКОБОЙНИКА.</w:t>
      </w:r>
    </w:p>
    <w:p w14:paraId="2812DE77" w14:textId="77777777" w:rsidR="006123D4" w:rsidRDefault="006123D4" w:rsidP="006123D4">
      <w:pPr>
        <w:rPr>
          <w:szCs w:val="28"/>
          <w:lang w:val="uk-UA"/>
        </w:rPr>
      </w:pPr>
    </w:p>
    <w:p w14:paraId="5761FE68" w14:textId="77777777" w:rsidR="00F97C0B" w:rsidRDefault="00F97C0B" w:rsidP="006123D4">
      <w:pPr>
        <w:rPr>
          <w:szCs w:val="28"/>
          <w:lang w:val="uk-UA"/>
        </w:rPr>
      </w:pPr>
    </w:p>
    <w:p w14:paraId="06984B3D" w14:textId="77777777" w:rsidR="00B4146C" w:rsidRPr="00444F29" w:rsidRDefault="006123D4">
      <w:pPr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 w:rsidR="00444F29">
        <w:rPr>
          <w:szCs w:val="28"/>
          <w:lang w:val="uk-UA"/>
        </w:rPr>
        <w:tab/>
      </w:r>
      <w:r>
        <w:rPr>
          <w:szCs w:val="28"/>
          <w:lang w:val="uk-UA"/>
        </w:rPr>
        <w:t>Олександр МЕНЗУЛ</w:t>
      </w:r>
    </w:p>
    <w:sectPr w:rsidR="00B4146C" w:rsidRPr="00444F29" w:rsidSect="005072C5">
      <w:pgSz w:w="11906" w:h="16838"/>
      <w:pgMar w:top="1135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D4"/>
    <w:rsid w:val="000532B6"/>
    <w:rsid w:val="000764B4"/>
    <w:rsid w:val="000D3AE6"/>
    <w:rsid w:val="000E0E00"/>
    <w:rsid w:val="000E64B3"/>
    <w:rsid w:val="0012128C"/>
    <w:rsid w:val="00191A06"/>
    <w:rsid w:val="001C223E"/>
    <w:rsid w:val="0022159C"/>
    <w:rsid w:val="002B3095"/>
    <w:rsid w:val="00320FC4"/>
    <w:rsid w:val="00352B35"/>
    <w:rsid w:val="0038204D"/>
    <w:rsid w:val="003F241C"/>
    <w:rsid w:val="00444F29"/>
    <w:rsid w:val="0044539C"/>
    <w:rsid w:val="004517FF"/>
    <w:rsid w:val="004A4131"/>
    <w:rsid w:val="004C3BB2"/>
    <w:rsid w:val="005072C5"/>
    <w:rsid w:val="005216ED"/>
    <w:rsid w:val="005A6D86"/>
    <w:rsid w:val="005F2840"/>
    <w:rsid w:val="006123D4"/>
    <w:rsid w:val="00613888"/>
    <w:rsid w:val="00623780"/>
    <w:rsid w:val="00623CB2"/>
    <w:rsid w:val="006721BF"/>
    <w:rsid w:val="006757B2"/>
    <w:rsid w:val="006A2E94"/>
    <w:rsid w:val="0075663F"/>
    <w:rsid w:val="007A5F8E"/>
    <w:rsid w:val="007E2767"/>
    <w:rsid w:val="0081207C"/>
    <w:rsid w:val="00824274"/>
    <w:rsid w:val="008566E6"/>
    <w:rsid w:val="00886828"/>
    <w:rsid w:val="00895C0B"/>
    <w:rsid w:val="008978CC"/>
    <w:rsid w:val="008C6B0B"/>
    <w:rsid w:val="00903CDA"/>
    <w:rsid w:val="00991961"/>
    <w:rsid w:val="009B29B3"/>
    <w:rsid w:val="009B46D6"/>
    <w:rsid w:val="009B528A"/>
    <w:rsid w:val="009D5E8C"/>
    <w:rsid w:val="009F0A97"/>
    <w:rsid w:val="009F5829"/>
    <w:rsid w:val="00A30FA7"/>
    <w:rsid w:val="00AE2782"/>
    <w:rsid w:val="00B114F7"/>
    <w:rsid w:val="00B36DAD"/>
    <w:rsid w:val="00B4146C"/>
    <w:rsid w:val="00BC079F"/>
    <w:rsid w:val="00BF51DC"/>
    <w:rsid w:val="00C856DB"/>
    <w:rsid w:val="00CA7A94"/>
    <w:rsid w:val="00CC19DA"/>
    <w:rsid w:val="00D05A9E"/>
    <w:rsid w:val="00D43975"/>
    <w:rsid w:val="00D54F6C"/>
    <w:rsid w:val="00D83A42"/>
    <w:rsid w:val="00D91AC1"/>
    <w:rsid w:val="00DA37D3"/>
    <w:rsid w:val="00DD0D91"/>
    <w:rsid w:val="00DD40B0"/>
    <w:rsid w:val="00DD7F79"/>
    <w:rsid w:val="00E122CF"/>
    <w:rsid w:val="00E27E2E"/>
    <w:rsid w:val="00E40EA5"/>
    <w:rsid w:val="00E70FFF"/>
    <w:rsid w:val="00EA38A1"/>
    <w:rsid w:val="00EC6B69"/>
    <w:rsid w:val="00ED7895"/>
    <w:rsid w:val="00EE3EEC"/>
    <w:rsid w:val="00F9697E"/>
    <w:rsid w:val="00F97C0B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182E"/>
  <w15:chartTrackingRefBased/>
  <w15:docId w15:val="{1EB46154-0142-46F7-8DF6-9EEC7F3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6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46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Lytay</cp:lastModifiedBy>
  <cp:revision>2</cp:revision>
  <cp:lastPrinted>2025-04-24T08:51:00Z</cp:lastPrinted>
  <dcterms:created xsi:type="dcterms:W3CDTF">2025-04-29T06:29:00Z</dcterms:created>
  <dcterms:modified xsi:type="dcterms:W3CDTF">2025-04-29T06:29:00Z</dcterms:modified>
</cp:coreProperties>
</file>