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68C06" w14:textId="3EB920F3" w:rsidR="00281E45" w:rsidRPr="00281E45" w:rsidRDefault="00281E45" w:rsidP="00281E45">
      <w:pPr>
        <w:jc w:val="center"/>
        <w:rPr>
          <w:rFonts w:ascii="Times New Roman CYR" w:eastAsia="Batang" w:hAnsi="Times New Roman CYR"/>
          <w:bCs/>
          <w:color w:val="000080"/>
          <w:sz w:val="28"/>
        </w:rPr>
      </w:pPr>
      <w:r w:rsidRPr="00281E45">
        <w:rPr>
          <w:rFonts w:ascii="Times New Roman CYR" w:eastAsia="Batang" w:hAnsi="Times New Roman CYR"/>
          <w:noProof/>
          <w:sz w:val="28"/>
          <w:lang w:val="uk-UA" w:eastAsia="uk-UA"/>
        </w:rPr>
        <w:drawing>
          <wp:inline distT="0" distB="0" distL="0" distR="0" wp14:anchorId="49390A22" wp14:editId="69D22A99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69B92" w14:textId="77777777" w:rsidR="00281E45" w:rsidRPr="00281E45" w:rsidRDefault="00281E45" w:rsidP="00281E45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463AFE44" w14:textId="77777777" w:rsidR="00281E45" w:rsidRPr="00281E45" w:rsidRDefault="00281E45" w:rsidP="00281E45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281E45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60394274" w14:textId="77777777" w:rsidR="00281E45" w:rsidRPr="00281E45" w:rsidRDefault="00281E45" w:rsidP="00281E45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 w:rsidRPr="00281E45">
        <w:rPr>
          <w:rFonts w:eastAsia="Batang"/>
          <w:bCs/>
          <w:color w:val="000080"/>
          <w:sz w:val="28"/>
          <w:szCs w:val="28"/>
          <w:lang w:val="uk-UA"/>
        </w:rPr>
        <w:t xml:space="preserve">____ </w:t>
      </w:r>
      <w:r w:rsidRPr="00281E45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281E45">
        <w:rPr>
          <w:rFonts w:eastAsia="Batang"/>
          <w:bCs/>
          <w:color w:val="000080"/>
          <w:sz w:val="28"/>
          <w:szCs w:val="28"/>
          <w:lang w:val="uk-UA"/>
        </w:rPr>
        <w:t xml:space="preserve">  </w:t>
      </w:r>
      <w:r w:rsidRPr="00281E4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281E45">
        <w:rPr>
          <w:rFonts w:eastAsia="Batang"/>
          <w:bCs/>
          <w:color w:val="000080"/>
          <w:sz w:val="28"/>
          <w:szCs w:val="28"/>
        </w:rPr>
        <w:t xml:space="preserve"> </w:t>
      </w:r>
      <w:r w:rsidRPr="00281E45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0FB74E7C" w14:textId="77777777" w:rsidR="00281E45" w:rsidRPr="00281E45" w:rsidRDefault="00281E45" w:rsidP="00281E45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064AA592" w14:textId="77777777" w:rsidR="00281E45" w:rsidRPr="00281E45" w:rsidRDefault="00281E45" w:rsidP="00281E45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 w:rsidRPr="00281E4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П Р О Є К Т      Р І Ш Е Н Н Я</w:t>
      </w:r>
    </w:p>
    <w:p w14:paraId="123CA9BD" w14:textId="77777777" w:rsidR="005D0B22" w:rsidRDefault="005D0B22" w:rsidP="005B5B77">
      <w:pPr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44F35FBD" w14:textId="77CDF9F1" w:rsidR="00A17766" w:rsidRDefault="0081687D" w:rsidP="0081687D">
      <w:pPr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  <w:r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>2</w:t>
      </w:r>
      <w:r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>5</w:t>
      </w:r>
      <w:r w:rsidRPr="00EB377C"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>.02.2024</w:t>
      </w:r>
      <w:r w:rsidRPr="00EB377C"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ab/>
        <w:t xml:space="preserve">                            м. Вараш                        № 32</w:t>
      </w:r>
      <w:r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>90</w:t>
      </w:r>
      <w:bookmarkStart w:id="0" w:name="_GoBack"/>
      <w:bookmarkEnd w:id="0"/>
      <w:r w:rsidRPr="00EB377C"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>-ПРР-</w:t>
      </w:r>
      <w:r w:rsidRPr="00EB377C">
        <w:rPr>
          <w:rFonts w:ascii="Times New Roman CYR" w:eastAsia="Batang" w:hAnsi="Times New Roman CYR"/>
          <w:b/>
          <w:bCs/>
          <w:sz w:val="28"/>
          <w:szCs w:val="28"/>
          <w:lang w:val="en-US" w:eastAsia="en-US"/>
        </w:rPr>
        <w:t>VIII</w:t>
      </w:r>
      <w:r w:rsidRPr="00EB377C"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>-4100</w:t>
      </w:r>
      <w:r w:rsidRPr="00EB377C">
        <w:rPr>
          <w:rFonts w:ascii="Times New Roman CYR" w:eastAsia="Batang" w:hAnsi="Times New Roman CYR"/>
          <w:color w:val="000000"/>
          <w:sz w:val="28"/>
          <w:szCs w:val="28"/>
          <w:lang w:val="uk-UA"/>
        </w:rPr>
        <w:t xml:space="preserve">     </w:t>
      </w:r>
    </w:p>
    <w:p w14:paraId="7250C30D" w14:textId="77777777" w:rsidR="00A17766" w:rsidRPr="00A17766" w:rsidRDefault="00A17766" w:rsidP="00A17766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1FC1DBE2" w14:textId="61A4C42D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громадян</w:t>
      </w:r>
      <w:r w:rsidR="001F2D09">
        <w:rPr>
          <w:sz w:val="28"/>
          <w:szCs w:val="28"/>
          <w:lang w:val="uk-UA"/>
        </w:rPr>
        <w:t>ину</w:t>
      </w:r>
      <w:r w:rsidR="008E3DCD">
        <w:rPr>
          <w:sz w:val="28"/>
          <w:szCs w:val="28"/>
          <w:lang w:val="uk-UA"/>
        </w:rPr>
        <w:t xml:space="preserve">      </w:t>
      </w:r>
      <w:r w:rsidR="001F2D09">
        <w:rPr>
          <w:sz w:val="28"/>
          <w:szCs w:val="28"/>
          <w:lang w:val="uk-UA"/>
        </w:rPr>
        <w:t>Сургенту С.І.</w:t>
      </w:r>
      <w:r w:rsidR="008F31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проєкту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667F3C4D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</w:t>
      </w:r>
      <w:bookmarkStart w:id="1" w:name="_Hlk133917450"/>
      <w:r w:rsidR="001F2D09">
        <w:rPr>
          <w:sz w:val="28"/>
          <w:szCs w:val="28"/>
          <w:lang w:val="uk-UA"/>
        </w:rPr>
        <w:t>ина</w:t>
      </w:r>
      <w:r w:rsidR="00281E45">
        <w:rPr>
          <w:sz w:val="28"/>
          <w:szCs w:val="28"/>
          <w:lang w:val="uk-UA"/>
        </w:rPr>
        <w:t xml:space="preserve"> </w:t>
      </w:r>
      <w:bookmarkStart w:id="2" w:name="_Hlk190868515"/>
      <w:bookmarkEnd w:id="1"/>
      <w:r w:rsidR="001F2D09">
        <w:rPr>
          <w:sz w:val="28"/>
          <w:szCs w:val="28"/>
          <w:lang w:val="uk-UA"/>
        </w:rPr>
        <w:t>Сургента Серафима Івановича</w:t>
      </w:r>
      <w:r w:rsidR="0078391B">
        <w:rPr>
          <w:sz w:val="28"/>
          <w:szCs w:val="28"/>
          <w:lang w:val="uk-UA"/>
        </w:rPr>
        <w:t xml:space="preserve"> </w:t>
      </w:r>
      <w:bookmarkEnd w:id="2"/>
      <w:r>
        <w:rPr>
          <w:sz w:val="28"/>
          <w:szCs w:val="28"/>
          <w:lang w:val="uk-UA"/>
        </w:rPr>
        <w:t xml:space="preserve">від </w:t>
      </w:r>
      <w:r w:rsidR="007E48AE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</w:t>
      </w:r>
      <w:r w:rsidR="008F317A">
        <w:rPr>
          <w:sz w:val="28"/>
          <w:szCs w:val="28"/>
          <w:lang w:val="uk-UA"/>
        </w:rPr>
        <w:t>0</w:t>
      </w:r>
      <w:r w:rsidR="001F2D09">
        <w:rPr>
          <w:sz w:val="28"/>
          <w:szCs w:val="28"/>
          <w:lang w:val="uk-UA"/>
        </w:rPr>
        <w:t>2</w:t>
      </w:r>
      <w:r w:rsidR="001746E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</w:t>
      </w:r>
      <w:r w:rsidR="001F2D0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року, подан</w:t>
      </w:r>
      <w:r w:rsidR="000475D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0475DD">
        <w:rPr>
          <w:sz w:val="28"/>
          <w:szCs w:val="28"/>
          <w:lang w:val="uk-UA"/>
        </w:rPr>
        <w:t>документацію із землеустрою</w:t>
      </w:r>
      <w:r>
        <w:rPr>
          <w:sz w:val="28"/>
          <w:szCs w:val="28"/>
          <w:lang w:val="uk-UA"/>
        </w:rPr>
        <w:t>, розроблен</w:t>
      </w:r>
      <w:r w:rsidR="0078391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сертифікованим інженером-землевпорядником Книшук Н.О.,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керуючись статтями 12, 20, 186, 206</w:t>
      </w:r>
      <w:r w:rsidR="000475DD">
        <w:rPr>
          <w:sz w:val="28"/>
          <w:szCs w:val="28"/>
          <w:lang w:val="uk-UA"/>
        </w:rPr>
        <w:t>,</w:t>
      </w:r>
      <w:r w:rsidR="000475DD" w:rsidRPr="000475DD">
        <w:rPr>
          <w:sz w:val="28"/>
          <w:szCs w:val="28"/>
          <w:lang w:val="uk-UA"/>
        </w:rPr>
        <w:t xml:space="preserve"> </w:t>
      </w:r>
      <w:r w:rsidR="000475DD">
        <w:rPr>
          <w:sz w:val="28"/>
          <w:szCs w:val="28"/>
          <w:lang w:val="uk-UA"/>
        </w:rPr>
        <w:t>пунктом 23 Розділу Х «Перехідні положення» Земельного кодексу</w:t>
      </w:r>
      <w:r>
        <w:rPr>
          <w:sz w:val="28"/>
          <w:szCs w:val="28"/>
          <w:lang w:val="uk-UA"/>
        </w:rPr>
        <w:t xml:space="preserve"> України, пунктом 34 частини першої статті 26, частиною першою статті 59 Закону України «Про місцеве самоврядування в Україні», Вараська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B2C1C1D" w:rsidR="00170160" w:rsidRPr="00A17766" w:rsidRDefault="00A17766" w:rsidP="00A17766">
      <w:pPr>
        <w:rPr>
          <w:rFonts w:eastAsia="Batang"/>
          <w:b/>
          <w:sz w:val="28"/>
          <w:lang w:val="uk-UA"/>
        </w:rPr>
      </w:pPr>
      <w:r w:rsidRPr="00A17766">
        <w:rPr>
          <w:rFonts w:eastAsia="Batang"/>
          <w:b/>
          <w:sz w:val="28"/>
          <w:lang w:val="uk-UA"/>
        </w:rPr>
        <w:t>ВИРІШИЛА:</w:t>
      </w:r>
      <w:r>
        <w:rPr>
          <w:b/>
          <w:bCs/>
          <w:sz w:val="28"/>
          <w:szCs w:val="28"/>
          <w:lang w:val="uk-UA"/>
        </w:rPr>
        <w:tab/>
      </w:r>
      <w:r w:rsidR="00170160" w:rsidRPr="00A63A36">
        <w:rPr>
          <w:b/>
          <w:bCs/>
          <w:sz w:val="28"/>
          <w:szCs w:val="28"/>
          <w:lang w:val="uk-UA"/>
        </w:rPr>
        <w:t xml:space="preserve">     </w:t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258CAA6E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</w:t>
      </w:r>
      <w:r w:rsidR="001F2D09">
        <w:rPr>
          <w:sz w:val="28"/>
          <w:szCs w:val="28"/>
          <w:lang w:val="uk-UA"/>
        </w:rPr>
        <w:t>ину</w:t>
      </w:r>
      <w:r w:rsidR="00A63A36">
        <w:rPr>
          <w:sz w:val="28"/>
          <w:szCs w:val="28"/>
          <w:lang w:val="uk-UA"/>
        </w:rPr>
        <w:t xml:space="preserve"> </w:t>
      </w:r>
      <w:r w:rsidR="001F2D09">
        <w:rPr>
          <w:sz w:val="28"/>
          <w:szCs w:val="28"/>
          <w:lang w:val="uk-UA"/>
        </w:rPr>
        <w:t xml:space="preserve">Сургенту Серафиму Івановичу </w:t>
      </w:r>
      <w:r>
        <w:rPr>
          <w:sz w:val="28"/>
          <w:szCs w:val="28"/>
          <w:lang w:val="uk-UA"/>
        </w:rPr>
        <w:t>проєкт землеустрою щодо відведення земельної ділянки, цільове призначення якої змінюється</w:t>
      </w:r>
      <w:bookmarkStart w:id="3" w:name="_Hlk96332063"/>
      <w:bookmarkStart w:id="4" w:name="_Hlk190868708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bookmarkStart w:id="5" w:name="_Hlk170212354"/>
      <w:bookmarkEnd w:id="3"/>
      <w:r w:rsidR="007E48AE">
        <w:rPr>
          <w:sz w:val="28"/>
          <w:szCs w:val="28"/>
          <w:lang w:val="uk-UA"/>
        </w:rPr>
        <w:t xml:space="preserve">для будівництва і обслуговування </w:t>
      </w:r>
      <w:r w:rsidR="001F2D09">
        <w:rPr>
          <w:sz w:val="28"/>
          <w:szCs w:val="28"/>
          <w:lang w:val="uk-UA"/>
        </w:rPr>
        <w:t xml:space="preserve">багатоквартирного </w:t>
      </w:r>
      <w:r w:rsidR="007E48AE">
        <w:rPr>
          <w:sz w:val="28"/>
          <w:szCs w:val="28"/>
          <w:lang w:val="uk-UA"/>
        </w:rPr>
        <w:t>житлового будинку</w:t>
      </w:r>
      <w:bookmarkEnd w:id="5"/>
      <w:r w:rsidR="001F2D09">
        <w:rPr>
          <w:sz w:val="28"/>
          <w:szCs w:val="28"/>
          <w:lang w:val="uk-UA"/>
        </w:rPr>
        <w:t xml:space="preserve"> з об</w:t>
      </w:r>
      <w:r w:rsidR="001F2D09" w:rsidRPr="001F2D09">
        <w:rPr>
          <w:sz w:val="28"/>
          <w:szCs w:val="28"/>
          <w:lang w:val="uk-UA"/>
        </w:rPr>
        <w:t>’</w:t>
      </w:r>
      <w:r w:rsidR="001F2D09">
        <w:rPr>
          <w:sz w:val="28"/>
          <w:szCs w:val="28"/>
          <w:lang w:val="uk-UA"/>
        </w:rPr>
        <w:t>єктами торгово-розважальної та ринкової інфраструктури</w:t>
      </w:r>
      <w:r w:rsidR="007E48AE">
        <w:rPr>
          <w:sz w:val="28"/>
          <w:szCs w:val="28"/>
          <w:lang w:val="uk-UA"/>
        </w:rPr>
        <w:t xml:space="preserve"> </w:t>
      </w:r>
      <w:bookmarkEnd w:id="4"/>
      <w:r>
        <w:rPr>
          <w:sz w:val="28"/>
          <w:szCs w:val="28"/>
          <w:lang w:val="uk-UA"/>
        </w:rPr>
        <w:t xml:space="preserve">площею </w:t>
      </w:r>
      <w:bookmarkStart w:id="6" w:name="_Hlk99012498"/>
      <w:r>
        <w:rPr>
          <w:sz w:val="28"/>
          <w:szCs w:val="28"/>
          <w:lang w:val="uk-UA"/>
        </w:rPr>
        <w:t>0</w:t>
      </w:r>
      <w:r w:rsidR="00A63A36">
        <w:rPr>
          <w:sz w:val="28"/>
          <w:szCs w:val="28"/>
          <w:lang w:val="uk-UA"/>
        </w:rPr>
        <w:t>,</w:t>
      </w:r>
      <w:r w:rsidR="007E48AE">
        <w:rPr>
          <w:sz w:val="28"/>
          <w:szCs w:val="28"/>
          <w:lang w:val="uk-UA"/>
        </w:rPr>
        <w:t>1</w:t>
      </w:r>
      <w:r w:rsidR="001F2D09">
        <w:rPr>
          <w:sz w:val="28"/>
          <w:szCs w:val="28"/>
          <w:lang w:val="uk-UA"/>
        </w:rPr>
        <w:t>5</w:t>
      </w:r>
      <w:r w:rsidR="007E48AE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</w:t>
      </w:r>
      <w:bookmarkEnd w:id="6"/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r>
        <w:rPr>
          <w:sz w:val="28"/>
          <w:szCs w:val="28"/>
          <w:lang w:val="uk-UA"/>
        </w:rPr>
        <w:t xml:space="preserve">яка перебуває у </w:t>
      </w:r>
      <w:r w:rsidR="001F2D09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власності із цільовим призначенням </w:t>
      </w:r>
      <w:bookmarkStart w:id="7" w:name="_Hlk115185415"/>
      <w:bookmarkStart w:id="8" w:name="_Hlk98850230"/>
      <w:r w:rsidR="006417AC">
        <w:rPr>
          <w:sz w:val="28"/>
          <w:szCs w:val="28"/>
          <w:lang w:val="uk-UA"/>
        </w:rPr>
        <w:t xml:space="preserve">для </w:t>
      </w:r>
      <w:r w:rsidR="007E48AE">
        <w:rPr>
          <w:sz w:val="28"/>
          <w:szCs w:val="28"/>
          <w:lang w:val="uk-UA"/>
        </w:rPr>
        <w:t>ведення особистого селянського господарства</w:t>
      </w:r>
      <w:r w:rsidR="007E50A4">
        <w:rPr>
          <w:sz w:val="28"/>
          <w:szCs w:val="28"/>
          <w:lang w:val="uk-UA"/>
        </w:rPr>
        <w:t>,</w:t>
      </w:r>
      <w:r w:rsidR="00DD6E4A">
        <w:rPr>
          <w:sz w:val="28"/>
          <w:szCs w:val="28"/>
          <w:lang w:val="uk-UA"/>
        </w:rPr>
        <w:t xml:space="preserve"> </w:t>
      </w:r>
      <w:bookmarkStart w:id="9" w:name="_Hlk115253923"/>
      <w:bookmarkEnd w:id="7"/>
      <w:r w:rsidR="00DD6E4A">
        <w:rPr>
          <w:sz w:val="28"/>
          <w:szCs w:val="28"/>
          <w:lang w:val="uk-UA"/>
        </w:rPr>
        <w:t xml:space="preserve">та </w:t>
      </w:r>
      <w:bookmarkEnd w:id="8"/>
      <w:r w:rsidR="00BD46AE">
        <w:rPr>
          <w:sz w:val="28"/>
          <w:szCs w:val="28"/>
          <w:lang w:val="uk-UA"/>
        </w:rPr>
        <w:t xml:space="preserve">розташована: </w:t>
      </w:r>
      <w:bookmarkEnd w:id="9"/>
      <w:r w:rsidR="00BD46AE">
        <w:rPr>
          <w:sz w:val="28"/>
          <w:szCs w:val="28"/>
          <w:lang w:val="uk-UA"/>
        </w:rPr>
        <w:t xml:space="preserve">Рівненська область, Вараський район, </w:t>
      </w:r>
      <w:bookmarkStart w:id="10" w:name="_Hlk133917584"/>
      <w:bookmarkStart w:id="11" w:name="_Hlk111713285"/>
      <w:r w:rsidR="007E48AE">
        <w:rPr>
          <w:sz w:val="28"/>
          <w:szCs w:val="28"/>
          <w:lang w:val="uk-UA"/>
        </w:rPr>
        <w:t>м</w:t>
      </w:r>
      <w:r w:rsidR="0078391B">
        <w:rPr>
          <w:sz w:val="28"/>
          <w:szCs w:val="28"/>
          <w:lang w:val="uk-UA"/>
        </w:rPr>
        <w:t>.</w:t>
      </w:r>
      <w:bookmarkEnd w:id="10"/>
      <w:r w:rsidR="001F2D09">
        <w:rPr>
          <w:sz w:val="28"/>
          <w:szCs w:val="28"/>
          <w:lang w:val="uk-UA"/>
        </w:rPr>
        <w:t xml:space="preserve"> </w:t>
      </w:r>
      <w:r w:rsidR="007E48AE">
        <w:rPr>
          <w:sz w:val="28"/>
          <w:szCs w:val="28"/>
          <w:lang w:val="uk-UA"/>
        </w:rPr>
        <w:t>Вараш</w:t>
      </w:r>
      <w:r w:rsidR="001F2D09">
        <w:rPr>
          <w:sz w:val="28"/>
          <w:szCs w:val="28"/>
          <w:lang w:val="uk-UA"/>
        </w:rPr>
        <w:t xml:space="preserve">, </w:t>
      </w:r>
      <w:bookmarkStart w:id="12" w:name="_Hlk190868726"/>
      <w:r w:rsidR="001F2D09">
        <w:rPr>
          <w:sz w:val="28"/>
          <w:szCs w:val="28"/>
          <w:lang w:val="uk-UA"/>
        </w:rPr>
        <w:t>вулиця Лугова.</w:t>
      </w:r>
      <w:bookmarkEnd w:id="12"/>
    </w:p>
    <w:p w14:paraId="4A743CB6" w14:textId="3EF0A715" w:rsidR="00281E45" w:rsidRDefault="00281E45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bookmarkEnd w:id="11"/>
    <w:p w14:paraId="32D9C170" w14:textId="71D220AE" w:rsidR="006417AC" w:rsidRDefault="00DB40AB" w:rsidP="006417A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70160">
        <w:rPr>
          <w:sz w:val="28"/>
          <w:szCs w:val="28"/>
          <w:lang w:val="uk-UA"/>
        </w:rPr>
        <w:t xml:space="preserve">2. Змінити </w:t>
      </w:r>
      <w:r w:rsidR="001F2D09">
        <w:rPr>
          <w:sz w:val="28"/>
          <w:szCs w:val="28"/>
          <w:lang w:val="uk-UA"/>
        </w:rPr>
        <w:t xml:space="preserve">громадянину Сургенту Серафиму Івановичу </w:t>
      </w:r>
      <w:r w:rsidR="00170160">
        <w:rPr>
          <w:sz w:val="28"/>
          <w:szCs w:val="28"/>
          <w:lang w:val="uk-UA"/>
        </w:rPr>
        <w:t xml:space="preserve">цільове призначення земельної ділянки (кадастровий номер </w:t>
      </w:r>
      <w:r w:rsidR="008E3DCD">
        <w:rPr>
          <w:sz w:val="28"/>
          <w:szCs w:val="28"/>
          <w:lang w:val="uk-UA"/>
        </w:rPr>
        <w:t>56</w:t>
      </w:r>
      <w:r w:rsidR="007E48AE">
        <w:rPr>
          <w:sz w:val="28"/>
          <w:szCs w:val="28"/>
          <w:lang w:val="uk-UA"/>
        </w:rPr>
        <w:t>10700000</w:t>
      </w:r>
      <w:r w:rsidR="00170160">
        <w:rPr>
          <w:sz w:val="28"/>
          <w:szCs w:val="28"/>
          <w:lang w:val="uk-UA"/>
        </w:rPr>
        <w:t>:</w:t>
      </w:r>
      <w:r w:rsidR="008E3DCD">
        <w:rPr>
          <w:sz w:val="28"/>
          <w:szCs w:val="28"/>
          <w:lang w:val="uk-UA"/>
        </w:rPr>
        <w:t>0</w:t>
      </w:r>
      <w:r w:rsidR="0078391B">
        <w:rPr>
          <w:sz w:val="28"/>
          <w:szCs w:val="28"/>
          <w:lang w:val="uk-UA"/>
        </w:rPr>
        <w:t>1</w:t>
      </w:r>
      <w:r w:rsidR="008E3DCD">
        <w:rPr>
          <w:sz w:val="28"/>
          <w:szCs w:val="28"/>
          <w:lang w:val="uk-UA"/>
        </w:rPr>
        <w:t>:</w:t>
      </w:r>
      <w:r w:rsidR="00170160">
        <w:rPr>
          <w:sz w:val="28"/>
          <w:szCs w:val="28"/>
          <w:lang w:val="uk-UA"/>
        </w:rPr>
        <w:t>0</w:t>
      </w:r>
      <w:r w:rsidR="0078391B">
        <w:rPr>
          <w:sz w:val="28"/>
          <w:szCs w:val="28"/>
          <w:lang w:val="uk-UA"/>
        </w:rPr>
        <w:t>0</w:t>
      </w:r>
      <w:r w:rsidR="007E48AE">
        <w:rPr>
          <w:sz w:val="28"/>
          <w:szCs w:val="28"/>
          <w:lang w:val="uk-UA"/>
        </w:rPr>
        <w:t>1</w:t>
      </w:r>
      <w:r w:rsidR="00170160">
        <w:rPr>
          <w:sz w:val="28"/>
          <w:szCs w:val="28"/>
          <w:lang w:val="uk-UA"/>
        </w:rPr>
        <w:t>:</w:t>
      </w:r>
      <w:r w:rsidR="00DD6E4A">
        <w:rPr>
          <w:sz w:val="28"/>
          <w:szCs w:val="28"/>
          <w:lang w:val="uk-UA"/>
        </w:rPr>
        <w:t>0</w:t>
      </w:r>
      <w:r w:rsidR="001F2D09">
        <w:rPr>
          <w:sz w:val="28"/>
          <w:szCs w:val="28"/>
          <w:lang w:val="uk-UA"/>
        </w:rPr>
        <w:t>208</w:t>
      </w:r>
      <w:r w:rsidR="00170160">
        <w:rPr>
          <w:sz w:val="28"/>
          <w:szCs w:val="28"/>
          <w:lang w:val="uk-UA"/>
        </w:rPr>
        <w:t xml:space="preserve">) площею </w:t>
      </w:r>
      <w:r w:rsidR="007E48AE">
        <w:rPr>
          <w:sz w:val="28"/>
          <w:szCs w:val="28"/>
          <w:lang w:val="uk-UA"/>
        </w:rPr>
        <w:t>0,1</w:t>
      </w:r>
      <w:r w:rsidR="001F2D09">
        <w:rPr>
          <w:sz w:val="28"/>
          <w:szCs w:val="28"/>
          <w:lang w:val="uk-UA"/>
        </w:rPr>
        <w:t>5</w:t>
      </w:r>
      <w:r w:rsidR="007E48AE">
        <w:rPr>
          <w:sz w:val="28"/>
          <w:szCs w:val="28"/>
          <w:lang w:val="uk-UA"/>
        </w:rPr>
        <w:t xml:space="preserve">00 </w:t>
      </w:r>
      <w:r w:rsidR="00170160"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що </w:t>
      </w:r>
      <w:r w:rsidR="00170160">
        <w:rPr>
          <w:sz w:val="28"/>
          <w:szCs w:val="28"/>
          <w:lang w:val="uk-UA"/>
        </w:rPr>
        <w:t xml:space="preserve">перебуває у </w:t>
      </w:r>
      <w:r w:rsidR="00E92940">
        <w:rPr>
          <w:sz w:val="28"/>
          <w:szCs w:val="28"/>
          <w:lang w:val="uk-UA"/>
        </w:rPr>
        <w:t>його</w:t>
      </w:r>
      <w:r w:rsidR="008975E2" w:rsidRPr="008975E2">
        <w:rPr>
          <w:sz w:val="28"/>
          <w:szCs w:val="28"/>
          <w:lang w:val="uk-UA"/>
        </w:rPr>
        <w:t xml:space="preserve"> </w:t>
      </w:r>
      <w:r w:rsidR="008975E2">
        <w:rPr>
          <w:sz w:val="28"/>
          <w:szCs w:val="28"/>
          <w:lang w:val="uk-UA"/>
        </w:rPr>
        <w:t>власності</w:t>
      </w:r>
      <w:r w:rsidR="00170160">
        <w:rPr>
          <w:sz w:val="28"/>
          <w:szCs w:val="28"/>
          <w:lang w:val="uk-UA"/>
        </w:rPr>
        <w:t xml:space="preserve"> </w:t>
      </w:r>
      <w:r w:rsidR="006417AC">
        <w:rPr>
          <w:sz w:val="28"/>
          <w:szCs w:val="28"/>
          <w:lang w:val="uk-UA"/>
        </w:rPr>
        <w:t xml:space="preserve">для </w:t>
      </w:r>
      <w:r w:rsidR="007E48AE">
        <w:rPr>
          <w:sz w:val="28"/>
          <w:szCs w:val="28"/>
          <w:lang w:val="uk-UA"/>
        </w:rPr>
        <w:t>ведення особистого селянського господарства</w:t>
      </w:r>
      <w:r w:rsidR="006417AC">
        <w:rPr>
          <w:sz w:val="28"/>
          <w:szCs w:val="28"/>
          <w:lang w:val="uk-UA"/>
        </w:rPr>
        <w:t xml:space="preserve"> </w:t>
      </w:r>
      <w:r w:rsidR="008A55C2">
        <w:rPr>
          <w:sz w:val="28"/>
          <w:szCs w:val="28"/>
          <w:lang w:val="uk-UA"/>
        </w:rPr>
        <w:t>на</w:t>
      </w:r>
      <w:r w:rsidR="000617A2">
        <w:rPr>
          <w:sz w:val="28"/>
          <w:szCs w:val="28"/>
          <w:lang w:val="uk-UA"/>
        </w:rPr>
        <w:t xml:space="preserve"> </w:t>
      </w:r>
      <w:r w:rsidR="008A55C2">
        <w:rPr>
          <w:sz w:val="28"/>
          <w:szCs w:val="28"/>
          <w:lang w:val="uk-UA"/>
        </w:rPr>
        <w:t xml:space="preserve"> </w:t>
      </w:r>
      <w:r w:rsidR="000617A2">
        <w:rPr>
          <w:sz w:val="28"/>
          <w:szCs w:val="28"/>
          <w:lang w:val="uk-UA"/>
        </w:rPr>
        <w:t>цільове призначення,</w:t>
      </w:r>
      <w:r w:rsidR="001F2D09">
        <w:rPr>
          <w:sz w:val="28"/>
          <w:szCs w:val="28"/>
          <w:lang w:val="uk-UA"/>
        </w:rPr>
        <w:t xml:space="preserve"> для будівництва і </w:t>
      </w:r>
      <w:r w:rsidR="001F2D09">
        <w:rPr>
          <w:sz w:val="28"/>
          <w:szCs w:val="28"/>
          <w:lang w:val="uk-UA"/>
        </w:rPr>
        <w:lastRenderedPageBreak/>
        <w:t>обслуговування багатоквартирного житлового будинку з об</w:t>
      </w:r>
      <w:r w:rsidR="001F2D09" w:rsidRPr="001F2D09">
        <w:rPr>
          <w:sz w:val="28"/>
          <w:szCs w:val="28"/>
          <w:lang w:val="uk-UA"/>
        </w:rPr>
        <w:t>’</w:t>
      </w:r>
      <w:r w:rsidR="001F2D09">
        <w:rPr>
          <w:sz w:val="28"/>
          <w:szCs w:val="28"/>
          <w:lang w:val="uk-UA"/>
        </w:rPr>
        <w:t>єктами торгово-розважальної та ринкової інфраструктури</w:t>
      </w:r>
      <w:r w:rsidR="00BD46AE">
        <w:rPr>
          <w:sz w:val="28"/>
          <w:szCs w:val="28"/>
          <w:lang w:val="uk-UA"/>
        </w:rPr>
        <w:t xml:space="preserve">, </w:t>
      </w:r>
      <w:r w:rsidR="0069301E">
        <w:rPr>
          <w:sz w:val="28"/>
          <w:szCs w:val="28"/>
          <w:lang w:val="uk-UA"/>
        </w:rPr>
        <w:t>та розташована</w:t>
      </w:r>
      <w:r w:rsidR="00F05966">
        <w:rPr>
          <w:sz w:val="28"/>
          <w:szCs w:val="28"/>
          <w:lang w:val="uk-UA"/>
        </w:rPr>
        <w:t>:</w:t>
      </w:r>
      <w:r w:rsidR="00F05966" w:rsidRPr="00F05966">
        <w:rPr>
          <w:sz w:val="28"/>
          <w:szCs w:val="28"/>
          <w:lang w:val="uk-UA"/>
        </w:rPr>
        <w:t xml:space="preserve"> </w:t>
      </w:r>
      <w:r w:rsidR="00F05966">
        <w:rPr>
          <w:sz w:val="28"/>
          <w:szCs w:val="28"/>
          <w:lang w:val="uk-UA"/>
        </w:rPr>
        <w:t xml:space="preserve">Рівненська область, </w:t>
      </w:r>
      <w:r w:rsidR="0078391B">
        <w:rPr>
          <w:sz w:val="28"/>
          <w:szCs w:val="28"/>
          <w:lang w:val="uk-UA"/>
        </w:rPr>
        <w:t xml:space="preserve">Вараський район, </w:t>
      </w:r>
      <w:r w:rsidR="007E48AE">
        <w:rPr>
          <w:sz w:val="28"/>
          <w:szCs w:val="28"/>
          <w:lang w:val="uk-UA"/>
        </w:rPr>
        <w:t>м. Вараш</w:t>
      </w:r>
      <w:r w:rsidR="001F2D09">
        <w:rPr>
          <w:sz w:val="28"/>
          <w:szCs w:val="28"/>
          <w:lang w:val="uk-UA"/>
        </w:rPr>
        <w:t>,</w:t>
      </w:r>
      <w:r w:rsidR="001F2D09" w:rsidRPr="001F2D09">
        <w:rPr>
          <w:sz w:val="28"/>
          <w:szCs w:val="28"/>
          <w:lang w:val="uk-UA"/>
        </w:rPr>
        <w:t xml:space="preserve"> </w:t>
      </w:r>
      <w:r w:rsidR="001F2D09">
        <w:rPr>
          <w:sz w:val="28"/>
          <w:szCs w:val="28"/>
          <w:lang w:val="uk-UA"/>
        </w:rPr>
        <w:t>вулиця Лугова.</w:t>
      </w:r>
    </w:p>
    <w:p w14:paraId="3C57A02D" w14:textId="066FBD5F" w:rsidR="0078391B" w:rsidRDefault="0078391B" w:rsidP="007839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1E77717" w14:textId="3D802A7A" w:rsidR="001F2D09" w:rsidRDefault="0014193A" w:rsidP="001F2D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97D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F2D09">
        <w:rPr>
          <w:color w:val="000000"/>
          <w:sz w:val="28"/>
          <w:szCs w:val="28"/>
          <w:lang w:val="uk-UA" w:eastAsia="ar-SA"/>
        </w:rPr>
        <w:t xml:space="preserve"> </w:t>
      </w:r>
      <w:r w:rsidR="001F2D09">
        <w:rPr>
          <w:sz w:val="28"/>
          <w:szCs w:val="28"/>
          <w:lang w:val="uk-UA"/>
        </w:rPr>
        <w:t>3</w:t>
      </w:r>
      <w:r w:rsidR="001F2D09">
        <w:rPr>
          <w:sz w:val="28"/>
          <w:szCs w:val="28"/>
        </w:rPr>
        <w:t>.</w:t>
      </w:r>
      <w:r w:rsidR="001F2D09">
        <w:rPr>
          <w:sz w:val="28"/>
          <w:szCs w:val="28"/>
          <w:lang w:val="uk-UA"/>
        </w:rPr>
        <w:t xml:space="preserve"> Землевласнику при використанні земельної ділянки за цільовим призначенням врахувати обмеження, що діють безстроково на земельній ділянці:</w:t>
      </w:r>
    </w:p>
    <w:p w14:paraId="67D08CD0" w14:textId="56560C32" w:rsidR="001F2D09" w:rsidRDefault="001F2D09" w:rsidP="001F2D0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санітарно-захисна зона навколо (</w:t>
      </w:r>
      <w:r w:rsidR="00C56B3A">
        <w:rPr>
          <w:sz w:val="28"/>
          <w:szCs w:val="28"/>
          <w:lang w:val="uk-UA"/>
        </w:rPr>
        <w:t>уздовж</w:t>
      </w:r>
      <w:r>
        <w:rPr>
          <w:sz w:val="28"/>
          <w:szCs w:val="28"/>
          <w:lang w:val="uk-UA"/>
        </w:rPr>
        <w:t>) об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єкта площею 0,1172 га.</w:t>
      </w:r>
    </w:p>
    <w:p w14:paraId="7A4EE8F7" w14:textId="7743FB3E" w:rsidR="00281E45" w:rsidRPr="00F173D2" w:rsidRDefault="00460DB2" w:rsidP="001F2D0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91C21">
        <w:rPr>
          <w:sz w:val="28"/>
          <w:szCs w:val="28"/>
          <w:lang w:val="uk-UA" w:eastAsia="ar-SA"/>
        </w:rPr>
        <w:tab/>
      </w:r>
    </w:p>
    <w:p w14:paraId="57BB1F30" w14:textId="40A670D1" w:rsidR="00281E45" w:rsidRDefault="00281E45" w:rsidP="00281E45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</w:t>
      </w:r>
      <w:r w:rsidR="00170160"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="00170160" w:rsidRPr="00281E4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</w:t>
      </w:r>
      <w:r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постійну комісію з питань земельних відносин, містобудування та екології.  </w:t>
      </w:r>
    </w:p>
    <w:p w14:paraId="02D04400" w14:textId="40A8486F" w:rsidR="00170160" w:rsidRPr="006B0B8A" w:rsidRDefault="00170160" w:rsidP="00281E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66415D">
      <w:pPr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281E45">
      <w:headerReference w:type="default" r:id="rId7"/>
      <w:pgSz w:w="11906" w:h="16838"/>
      <w:pgMar w:top="709" w:right="850" w:bottom="212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E781C" w14:textId="77777777" w:rsidR="00AB4BA9" w:rsidRDefault="00AB4BA9" w:rsidP="009B2C14">
      <w:r>
        <w:separator/>
      </w:r>
    </w:p>
  </w:endnote>
  <w:endnote w:type="continuationSeparator" w:id="0">
    <w:p w14:paraId="71FBCB5E" w14:textId="77777777" w:rsidR="00AB4BA9" w:rsidRDefault="00AB4BA9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87E35" w14:textId="77777777" w:rsidR="00AB4BA9" w:rsidRDefault="00AB4BA9" w:rsidP="009B2C14">
      <w:r>
        <w:separator/>
      </w:r>
    </w:p>
  </w:footnote>
  <w:footnote w:type="continuationSeparator" w:id="0">
    <w:p w14:paraId="7AFF2A20" w14:textId="77777777" w:rsidR="00AB4BA9" w:rsidRDefault="00AB4BA9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68D465DC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4D"/>
    <w:rsid w:val="000045E1"/>
    <w:rsid w:val="000203F9"/>
    <w:rsid w:val="00020B8A"/>
    <w:rsid w:val="000475DD"/>
    <w:rsid w:val="000617A2"/>
    <w:rsid w:val="000C0F83"/>
    <w:rsid w:val="000C3918"/>
    <w:rsid w:val="000E54DF"/>
    <w:rsid w:val="000F2ED1"/>
    <w:rsid w:val="00104EFE"/>
    <w:rsid w:val="0011635A"/>
    <w:rsid w:val="001367FC"/>
    <w:rsid w:val="0014193A"/>
    <w:rsid w:val="00170160"/>
    <w:rsid w:val="001746E2"/>
    <w:rsid w:val="001B7843"/>
    <w:rsid w:val="001C580C"/>
    <w:rsid w:val="001F2D09"/>
    <w:rsid w:val="00203F65"/>
    <w:rsid w:val="00231B56"/>
    <w:rsid w:val="00281E45"/>
    <w:rsid w:val="002961A8"/>
    <w:rsid w:val="002E2DBD"/>
    <w:rsid w:val="0034698E"/>
    <w:rsid w:val="0035496E"/>
    <w:rsid w:val="0037186A"/>
    <w:rsid w:val="00392B72"/>
    <w:rsid w:val="003C73A2"/>
    <w:rsid w:val="004439C1"/>
    <w:rsid w:val="00460DB2"/>
    <w:rsid w:val="00460E00"/>
    <w:rsid w:val="004D776D"/>
    <w:rsid w:val="00550BE9"/>
    <w:rsid w:val="0057130D"/>
    <w:rsid w:val="005A57C5"/>
    <w:rsid w:val="005A74B0"/>
    <w:rsid w:val="005B5B77"/>
    <w:rsid w:val="005D0B22"/>
    <w:rsid w:val="005D52C5"/>
    <w:rsid w:val="005E3908"/>
    <w:rsid w:val="005F305D"/>
    <w:rsid w:val="005F3E47"/>
    <w:rsid w:val="0060521F"/>
    <w:rsid w:val="006108EB"/>
    <w:rsid w:val="006417AC"/>
    <w:rsid w:val="00652BA7"/>
    <w:rsid w:val="0066415D"/>
    <w:rsid w:val="006673EA"/>
    <w:rsid w:val="0069301E"/>
    <w:rsid w:val="006A1C44"/>
    <w:rsid w:val="006C1590"/>
    <w:rsid w:val="006D07E0"/>
    <w:rsid w:val="006F7A39"/>
    <w:rsid w:val="00754112"/>
    <w:rsid w:val="0078391B"/>
    <w:rsid w:val="00793B79"/>
    <w:rsid w:val="007B2413"/>
    <w:rsid w:val="007E48AE"/>
    <w:rsid w:val="007E50A4"/>
    <w:rsid w:val="007F7702"/>
    <w:rsid w:val="00811C4D"/>
    <w:rsid w:val="0081687D"/>
    <w:rsid w:val="00840EED"/>
    <w:rsid w:val="00864217"/>
    <w:rsid w:val="0086462C"/>
    <w:rsid w:val="008975E2"/>
    <w:rsid w:val="008A55C2"/>
    <w:rsid w:val="008E3DCD"/>
    <w:rsid w:val="008F317A"/>
    <w:rsid w:val="008F5237"/>
    <w:rsid w:val="00917F12"/>
    <w:rsid w:val="00997D03"/>
    <w:rsid w:val="009A1213"/>
    <w:rsid w:val="009B2C14"/>
    <w:rsid w:val="009B6DA5"/>
    <w:rsid w:val="00A17766"/>
    <w:rsid w:val="00A43C7D"/>
    <w:rsid w:val="00A63A36"/>
    <w:rsid w:val="00AB4BA9"/>
    <w:rsid w:val="00AE4A2E"/>
    <w:rsid w:val="00AF45EF"/>
    <w:rsid w:val="00B02F69"/>
    <w:rsid w:val="00B22F38"/>
    <w:rsid w:val="00B753D6"/>
    <w:rsid w:val="00BA14BF"/>
    <w:rsid w:val="00BA1F9D"/>
    <w:rsid w:val="00BC1E2A"/>
    <w:rsid w:val="00BD46AE"/>
    <w:rsid w:val="00BE3DEC"/>
    <w:rsid w:val="00C41932"/>
    <w:rsid w:val="00C41D3D"/>
    <w:rsid w:val="00C56B3A"/>
    <w:rsid w:val="00CA4421"/>
    <w:rsid w:val="00D66460"/>
    <w:rsid w:val="00DB40AB"/>
    <w:rsid w:val="00DD6E4A"/>
    <w:rsid w:val="00E02A59"/>
    <w:rsid w:val="00E03307"/>
    <w:rsid w:val="00E15DE6"/>
    <w:rsid w:val="00E17A22"/>
    <w:rsid w:val="00E60833"/>
    <w:rsid w:val="00E92940"/>
    <w:rsid w:val="00F05966"/>
    <w:rsid w:val="00F45DB5"/>
    <w:rsid w:val="00F7537C"/>
    <w:rsid w:val="00F96C36"/>
    <w:rsid w:val="00F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81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Наталія Головач</cp:lastModifiedBy>
  <cp:revision>8</cp:revision>
  <cp:lastPrinted>2025-02-19T13:07:00Z</cp:lastPrinted>
  <dcterms:created xsi:type="dcterms:W3CDTF">2025-02-19T12:49:00Z</dcterms:created>
  <dcterms:modified xsi:type="dcterms:W3CDTF">2025-02-25T13:51:00Z</dcterms:modified>
</cp:coreProperties>
</file>