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5FACE" w14:textId="77777777" w:rsidR="00B7776C" w:rsidRDefault="006D369D">
      <w:pPr>
        <w:tabs>
          <w:tab w:val="center" w:pos="708"/>
          <w:tab w:val="center" w:pos="1416"/>
          <w:tab w:val="center" w:pos="4180"/>
        </w:tabs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</w:t>
      </w:r>
      <w:r>
        <w:t xml:space="preserve">ПОЯСНЮЮЧА ЗАПИСКА  </w:t>
      </w:r>
    </w:p>
    <w:p w14:paraId="153382CF" w14:textId="77777777" w:rsidR="00B7776C" w:rsidRDefault="006D369D">
      <w:pPr>
        <w:spacing w:after="0" w:line="259" w:lineRule="auto"/>
        <w:ind w:left="703" w:firstLine="0"/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міської ради «Про надання згоди на безоплатне </w:t>
      </w:r>
    </w:p>
    <w:p w14:paraId="742E0E19" w14:textId="77777777" w:rsidR="00B7776C" w:rsidRDefault="006D369D">
      <w:pPr>
        <w:spacing w:after="40"/>
        <w:ind w:left="-5"/>
      </w:pPr>
      <w:r>
        <w:t xml:space="preserve">прийняття окремого індивідуально визначеного майна із спільної власності сіл, </w:t>
      </w:r>
    </w:p>
    <w:p w14:paraId="25DFB930" w14:textId="77777777" w:rsidR="00B7776C" w:rsidRDefault="006D369D">
      <w:pPr>
        <w:spacing w:after="146"/>
        <w:ind w:left="300"/>
      </w:pPr>
      <w:r>
        <w:t xml:space="preserve">селищ та міст Рівненської області у комунальну власність Вараської МТГ » </w:t>
      </w:r>
    </w:p>
    <w:p w14:paraId="12D033B1" w14:textId="77777777" w:rsidR="00B7776C" w:rsidRDefault="006D369D">
      <w:pPr>
        <w:spacing w:after="25" w:line="259" w:lineRule="auto"/>
        <w:ind w:left="0" w:firstLine="0"/>
        <w:jc w:val="left"/>
      </w:pPr>
      <w:r>
        <w:t xml:space="preserve"> </w:t>
      </w:r>
    </w:p>
    <w:p w14:paraId="585BCB31" w14:textId="77777777" w:rsidR="00B7776C" w:rsidRDefault="006D369D">
      <w:pPr>
        <w:ind w:left="-15" w:firstLine="566"/>
      </w:pPr>
      <w:proofErr w:type="spellStart"/>
      <w:r>
        <w:t>Проєкт</w:t>
      </w:r>
      <w:proofErr w:type="spellEnd"/>
      <w:r>
        <w:t xml:space="preserve"> рішення підготовлений на підставі листа Департаменту цивільного захисту та охорони здоров’я населення Рівненської обласної державної адміністрації від 30.05.2024 №</w:t>
      </w:r>
      <w:proofErr w:type="spellStart"/>
      <w:r>
        <w:t>вих</w:t>
      </w:r>
      <w:proofErr w:type="spellEnd"/>
      <w:r>
        <w:t xml:space="preserve">. 2098/04-08/24 з врахуванням рішення Рівненської обласної ради від 28 червня 2024 року №948 «Про передачу медичного обладнання, закупленого за рахунок коштів обласного бюджету»            ( шприцевих насосів та моніторів пацієнта). </w:t>
      </w:r>
    </w:p>
    <w:p w14:paraId="548EF1FD" w14:textId="77777777" w:rsidR="00B7776C" w:rsidRDefault="006D369D">
      <w:pPr>
        <w:spacing w:after="0"/>
        <w:ind w:left="-15" w:firstLine="566"/>
      </w:pPr>
      <w:r>
        <w:t xml:space="preserve"> Дане майно приймається на балансовий облік Комунального некомерційного підприємства Вараської міської ради «</w:t>
      </w:r>
      <w:proofErr w:type="spellStart"/>
      <w:r>
        <w:t>Вараська</w:t>
      </w:r>
      <w:proofErr w:type="spellEnd"/>
      <w:r>
        <w:t xml:space="preserve"> багатопрофільна лікарня», яке після прийняття у комунальну власність буде використовуватися КНП ВМР «ВБЛ» згідно статутної діяльності. </w:t>
      </w:r>
    </w:p>
    <w:p w14:paraId="0AE652ED" w14:textId="77777777" w:rsidR="00B7776C" w:rsidRDefault="006D369D">
      <w:pPr>
        <w:spacing w:after="111" w:line="259" w:lineRule="auto"/>
        <w:ind w:left="566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14:paraId="410803AC" w14:textId="77777777" w:rsidR="00B7776C" w:rsidRDefault="006D369D">
      <w:pPr>
        <w:spacing w:after="66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B81B273" w14:textId="77777777" w:rsidR="00B7776C" w:rsidRDefault="006D369D">
      <w:pPr>
        <w:tabs>
          <w:tab w:val="center" w:pos="5665"/>
          <w:tab w:val="center" w:pos="6373"/>
          <w:tab w:val="center" w:pos="8033"/>
        </w:tabs>
        <w:ind w:left="-15" w:firstLine="0"/>
        <w:jc w:val="left"/>
      </w:pPr>
      <w:r>
        <w:t xml:space="preserve">Начальник відділу комунального майна   </w:t>
      </w:r>
      <w:r>
        <w:tab/>
        <w:t xml:space="preserve"> </w:t>
      </w:r>
      <w:r>
        <w:tab/>
        <w:t xml:space="preserve"> </w:t>
      </w:r>
      <w:r>
        <w:tab/>
        <w:t xml:space="preserve"> Сергій </w:t>
      </w:r>
      <w:proofErr w:type="spellStart"/>
      <w:r>
        <w:t>Жмурак</w:t>
      </w:r>
      <w:proofErr w:type="spellEnd"/>
      <w:r>
        <w:t xml:space="preserve"> </w:t>
      </w:r>
    </w:p>
    <w:sectPr w:rsidR="00B7776C">
      <w:pgSz w:w="11906" w:h="16838"/>
      <w:pgMar w:top="1440" w:right="848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6C"/>
    <w:rsid w:val="00111D60"/>
    <w:rsid w:val="006D369D"/>
    <w:rsid w:val="00B7776C"/>
    <w:rsid w:val="00D3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2AE9"/>
  <w15:docId w15:val="{35ADFF71-FE3D-41D0-ACD4-9ECF8663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98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880</Characters>
  <Application>Microsoft Office Word</Application>
  <DocSecurity>4</DocSecurity>
  <Lines>51</Lines>
  <Paragraphs>14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Міхеєва</dc:creator>
  <cp:keywords/>
  <cp:lastModifiedBy>Інна Новак</cp:lastModifiedBy>
  <cp:revision>2</cp:revision>
  <dcterms:created xsi:type="dcterms:W3CDTF">2024-07-30T07:32:00Z</dcterms:created>
  <dcterms:modified xsi:type="dcterms:W3CDTF">2024-07-30T07:32:00Z</dcterms:modified>
</cp:coreProperties>
</file>