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F4" w:rsidRDefault="003D609C" w:rsidP="00B73AF4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A799" wp14:editId="76A276EA">
                <wp:simplePos x="0" y="0"/>
                <wp:positionH relativeFrom="column">
                  <wp:posOffset>4920615</wp:posOffset>
                </wp:positionH>
                <wp:positionV relativeFrom="paragraph">
                  <wp:posOffset>-358140</wp:posOffset>
                </wp:positionV>
                <wp:extent cx="1409700" cy="514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9C" w:rsidRDefault="003D609C" w:rsidP="003D609C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609C" w:rsidRPr="00CB4FD2" w:rsidRDefault="003D609C" w:rsidP="003D609C">
                            <w:pPr>
                              <w:jc w:val="right"/>
                            </w:pPr>
                            <w:r w:rsidRPr="00CB4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Олена</w:t>
                            </w:r>
                            <w:r>
                              <w:t xml:space="preserve"> КОРЕНЬ</w:t>
                            </w:r>
                          </w:p>
                          <w:p w:rsidR="003D609C" w:rsidRDefault="003D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A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45pt;margin-top:-28.2pt;width:11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" stroked="f">
                <v:textbox>
                  <w:txbxContent>
                    <w:p w:rsidR="003D609C" w:rsidRDefault="003D609C" w:rsidP="003D609C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D609C" w:rsidRPr="00CB4FD2" w:rsidRDefault="003D609C" w:rsidP="003D609C">
                      <w:pPr>
                        <w:jc w:val="right"/>
                      </w:pPr>
                      <w:r w:rsidRPr="00CB4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Олена</w:t>
                      </w:r>
                      <w:r>
                        <w:t xml:space="preserve"> КОРЕНЬ</w:t>
                      </w:r>
                    </w:p>
                    <w:p w:rsidR="003D609C" w:rsidRDefault="003D609C"/>
                  </w:txbxContent>
                </v:textbox>
              </v:shape>
            </w:pict>
          </mc:Fallback>
        </mc:AlternateContent>
      </w:r>
      <w:r w:rsidR="00B73AF4">
        <w:rPr>
          <w:noProof/>
          <w:lang w:eastAsia="uk-UA"/>
        </w:rPr>
        <w:drawing>
          <wp:inline distT="0" distB="0" distL="0" distR="0" wp14:anchorId="1825D7CF" wp14:editId="7ED4E50E">
            <wp:extent cx="495300" cy="609600"/>
            <wp:effectExtent l="0" t="0" r="0" b="0"/>
            <wp:docPr id="1" name="Рисунок 1" descr="Описание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AF4">
        <w:rPr>
          <w:noProof/>
          <w:lang w:eastAsia="uk-UA"/>
        </w:rPr>
        <w:tab/>
      </w:r>
      <w:r w:rsidR="00B73AF4">
        <w:rPr>
          <w:noProof/>
          <w:lang w:eastAsia="uk-UA"/>
        </w:rPr>
        <w:tab/>
      </w:r>
      <w:r w:rsidR="00B73AF4">
        <w:rPr>
          <w:noProof/>
          <w:lang w:eastAsia="uk-UA"/>
        </w:rPr>
        <w:tab/>
      </w:r>
      <w:r w:rsidR="00B73AF4">
        <w:rPr>
          <w:noProof/>
          <w:lang w:eastAsia="uk-UA"/>
        </w:rPr>
        <w:tab/>
      </w:r>
    </w:p>
    <w:p w:rsidR="00B73AF4" w:rsidRDefault="00B73AF4" w:rsidP="00B73AF4">
      <w:pPr>
        <w:ind w:left="3540"/>
        <w:jc w:val="center"/>
        <w:rPr>
          <w:color w:val="000080"/>
          <w:sz w:val="16"/>
          <w:szCs w:val="16"/>
        </w:rPr>
      </w:pPr>
    </w:p>
    <w:p w:rsidR="00B73AF4" w:rsidRDefault="00B73AF4" w:rsidP="00B73AF4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B73AF4" w:rsidRDefault="00B73AF4" w:rsidP="00B73AF4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B73AF4" w:rsidRDefault="00B73AF4" w:rsidP="00B73AF4">
      <w:pPr>
        <w:jc w:val="center"/>
        <w:rPr>
          <w:b/>
          <w:color w:val="000080"/>
          <w:szCs w:val="28"/>
        </w:rPr>
      </w:pPr>
    </w:p>
    <w:p w:rsidR="00B73AF4" w:rsidRDefault="00B73AF4" w:rsidP="00B73AF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:rsidR="00D22B48" w:rsidRDefault="00D22B48" w:rsidP="00B73AF4">
      <w:pPr>
        <w:jc w:val="center"/>
        <w:rPr>
          <w:b/>
          <w:color w:val="000080"/>
          <w:sz w:val="32"/>
          <w:szCs w:val="32"/>
        </w:rPr>
      </w:pPr>
      <w:bookmarkStart w:id="0" w:name="_GoBack"/>
      <w:bookmarkEnd w:id="0"/>
    </w:p>
    <w:p w:rsidR="00B73AF4" w:rsidRPr="000B7469" w:rsidRDefault="000B7469" w:rsidP="000B7469">
      <w:pPr>
        <w:jc w:val="both"/>
        <w:rPr>
          <w:b/>
          <w:szCs w:val="28"/>
          <w:lang w:val="en-US"/>
        </w:rPr>
      </w:pPr>
      <w:r w:rsidRPr="000B7469">
        <w:rPr>
          <w:b/>
          <w:szCs w:val="28"/>
          <w:lang w:val="en-US"/>
        </w:rPr>
        <w:t xml:space="preserve">30.05.2023                  </w:t>
      </w:r>
      <w:r>
        <w:rPr>
          <w:b/>
          <w:szCs w:val="28"/>
          <w:lang w:val="en-US"/>
        </w:rPr>
        <w:t xml:space="preserve">                       </w:t>
      </w:r>
      <w:r w:rsidRPr="000B7469">
        <w:rPr>
          <w:b/>
          <w:szCs w:val="28"/>
          <w:lang w:val="en-US"/>
        </w:rPr>
        <w:t xml:space="preserve"> </w:t>
      </w:r>
      <w:r w:rsidRPr="000B7469">
        <w:rPr>
          <w:b/>
          <w:szCs w:val="28"/>
        </w:rPr>
        <w:t xml:space="preserve">м.Вараш               </w:t>
      </w:r>
      <w:r>
        <w:rPr>
          <w:b/>
          <w:szCs w:val="28"/>
          <w:lang w:val="en-US"/>
        </w:rPr>
        <w:t xml:space="preserve">  </w:t>
      </w:r>
      <w:r w:rsidRPr="000B7469">
        <w:rPr>
          <w:b/>
          <w:szCs w:val="28"/>
        </w:rPr>
        <w:t>№2478-ПРР-</w:t>
      </w:r>
      <w:r w:rsidRPr="000B7469">
        <w:rPr>
          <w:b/>
          <w:szCs w:val="28"/>
          <w:lang w:val="en-US"/>
        </w:rPr>
        <w:t>VIII-5200</w:t>
      </w:r>
    </w:p>
    <w:p w:rsidR="00DA46DD" w:rsidRDefault="00DA46DD" w:rsidP="00DA46DD">
      <w:pPr>
        <w:rPr>
          <w:b/>
          <w:szCs w:val="28"/>
        </w:rPr>
      </w:pPr>
    </w:p>
    <w:p w:rsidR="000227FF" w:rsidRPr="00DA46DD" w:rsidRDefault="000227FF" w:rsidP="00DA46DD">
      <w:pPr>
        <w:rPr>
          <w:b/>
          <w:szCs w:val="28"/>
        </w:rPr>
      </w:pPr>
    </w:p>
    <w:p w:rsidR="003D609C" w:rsidRPr="003D609C" w:rsidRDefault="00B73AF4" w:rsidP="003D609C">
      <w:pPr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 xml:space="preserve">Про безоплатну передачу </w:t>
      </w:r>
    </w:p>
    <w:p w:rsidR="003D609C" w:rsidRPr="003D609C" w:rsidRDefault="00B73AF4" w:rsidP="003D609C">
      <w:pPr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>комунального майна</w:t>
      </w:r>
      <w:r w:rsidR="003D609C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</w:t>
      </w: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>з балансу</w:t>
      </w:r>
      <w:r w:rsidRPr="003D609C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</w:t>
      </w:r>
    </w:p>
    <w:p w:rsidR="00B73AF4" w:rsidRPr="003D609C" w:rsidRDefault="00B73AF4" w:rsidP="003D609C">
      <w:pPr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>управління освіти виконавчого комітету</w:t>
      </w:r>
    </w:p>
    <w:p w:rsidR="00B73AF4" w:rsidRPr="003D609C" w:rsidRDefault="00B73AF4" w:rsidP="003D609C">
      <w:pPr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>Вараської міської ради</w:t>
      </w:r>
    </w:p>
    <w:p w:rsidR="00C75EB1" w:rsidRDefault="00B73AF4" w:rsidP="003D609C">
      <w:pPr>
        <w:jc w:val="both"/>
        <w:rPr>
          <w:szCs w:val="28"/>
        </w:rPr>
      </w:pPr>
      <w:r w:rsidRPr="00B73AF4">
        <w:rPr>
          <w:rFonts w:ascii="Times New Roman" w:eastAsia="Times New Roman" w:hAnsi="Times New Roman"/>
          <w:color w:val="000000"/>
          <w:szCs w:val="28"/>
          <w:lang w:eastAsia="uk-UA"/>
        </w:rPr>
        <w:t xml:space="preserve">на баланс </w:t>
      </w:r>
      <w:r w:rsidR="000227FF">
        <w:rPr>
          <w:szCs w:val="28"/>
        </w:rPr>
        <w:t>КП «ВТВК» ВМР</w:t>
      </w:r>
    </w:p>
    <w:p w:rsidR="00B73AF4" w:rsidRPr="003D022D" w:rsidRDefault="00B73AF4" w:rsidP="00B73AF4">
      <w:pPr>
        <w:jc w:val="both"/>
        <w:rPr>
          <w:szCs w:val="28"/>
        </w:rPr>
      </w:pPr>
    </w:p>
    <w:p w:rsidR="00B73AF4" w:rsidRDefault="00B73AF4" w:rsidP="00B73AF4">
      <w:pPr>
        <w:rPr>
          <w:b/>
          <w:sz w:val="24"/>
          <w:szCs w:val="24"/>
        </w:rPr>
      </w:pPr>
    </w:p>
    <w:p w:rsidR="00B73AF4" w:rsidRDefault="00B73AF4" w:rsidP="00B73AF4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B94594">
        <w:rPr>
          <w:szCs w:val="28"/>
          <w:shd w:val="clear" w:color="auto" w:fill="FFFFFF"/>
        </w:rPr>
        <w:t>Відповідно до Закону України «Про передачу об’єктів права держа</w:t>
      </w:r>
      <w:r>
        <w:rPr>
          <w:szCs w:val="28"/>
          <w:shd w:val="clear" w:color="auto" w:fill="FFFFFF"/>
        </w:rPr>
        <w:t xml:space="preserve">вної та комунальної власності», </w:t>
      </w:r>
      <w:r w:rsidRPr="00B94594">
        <w:rPr>
          <w:szCs w:val="28"/>
          <w:shd w:val="clear" w:color="auto" w:fill="FFFFFF"/>
        </w:rPr>
        <w:t>керуючись статтею 25, частиною п’ятою статті 60 Закону України «Про місцеве самоврядування в Україні», Вараська міська рада</w:t>
      </w:r>
    </w:p>
    <w:p w:rsidR="00B73AF4" w:rsidRDefault="00B73AF4" w:rsidP="00B73AF4">
      <w:pPr>
        <w:jc w:val="both"/>
        <w:rPr>
          <w:szCs w:val="28"/>
          <w:shd w:val="clear" w:color="auto" w:fill="FFFFFF"/>
        </w:rPr>
      </w:pPr>
    </w:p>
    <w:p w:rsidR="00B73AF4" w:rsidRDefault="00B73AF4" w:rsidP="00B73AF4">
      <w:pPr>
        <w:jc w:val="both"/>
        <w:rPr>
          <w:b/>
          <w:szCs w:val="28"/>
        </w:rPr>
      </w:pPr>
      <w:r>
        <w:rPr>
          <w:b/>
          <w:szCs w:val="28"/>
        </w:rPr>
        <w:t>В И Р І Ш И ЛА</w:t>
      </w:r>
      <w:r w:rsidRPr="00107552">
        <w:rPr>
          <w:b/>
          <w:szCs w:val="28"/>
        </w:rPr>
        <w:t>:</w:t>
      </w:r>
      <w:r>
        <w:rPr>
          <w:b/>
          <w:szCs w:val="28"/>
        </w:rPr>
        <w:t xml:space="preserve"> </w:t>
      </w:r>
    </w:p>
    <w:p w:rsidR="00B73AF4" w:rsidRDefault="00B73AF4" w:rsidP="00B73AF4">
      <w:pPr>
        <w:jc w:val="both"/>
        <w:rPr>
          <w:b/>
          <w:szCs w:val="28"/>
        </w:rPr>
      </w:pPr>
    </w:p>
    <w:p w:rsidR="00B73AF4" w:rsidRDefault="00B73AF4" w:rsidP="000227FF">
      <w:pPr>
        <w:ind w:firstLine="709"/>
        <w:jc w:val="both"/>
        <w:rPr>
          <w:szCs w:val="28"/>
        </w:rPr>
      </w:pPr>
      <w:r w:rsidRPr="003D022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Затвердити </w:t>
      </w:r>
      <w:r>
        <w:rPr>
          <w:szCs w:val="28"/>
        </w:rPr>
        <w:t>безоплатну передачу комунального майна з балансу</w:t>
      </w:r>
      <w:bookmarkStart w:id="1" w:name="_Hlk99958746"/>
      <w:r>
        <w:rPr>
          <w:szCs w:val="28"/>
        </w:rPr>
        <w:t xml:space="preserve">  управління освіти  виконавчого комітету Вараської міської ради (код ЄДРПОУ 04590731) на б</w:t>
      </w:r>
      <w:r w:rsidR="000227FF">
        <w:rPr>
          <w:szCs w:val="28"/>
        </w:rPr>
        <w:t xml:space="preserve">аланс комунального підприємства </w:t>
      </w:r>
      <w:r>
        <w:rPr>
          <w:szCs w:val="28"/>
        </w:rPr>
        <w:t>«Вараштепловодоканал» Вараської міської ради (код ЄДРПОУ 30536302)</w:t>
      </w:r>
      <w:bookmarkEnd w:id="1"/>
      <w:r>
        <w:rPr>
          <w:szCs w:val="28"/>
        </w:rPr>
        <w:t>, а саме:</w:t>
      </w:r>
    </w:p>
    <w:p w:rsidR="00CD547E" w:rsidRDefault="00B73AF4" w:rsidP="000227FF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tab/>
      </w:r>
      <w:r w:rsidRPr="003D609C">
        <w:rPr>
          <w:rFonts w:ascii="Times New Roman" w:hAnsi="Times New Roman"/>
          <w:color w:val="000000"/>
          <w:shd w:val="clear" w:color="auto" w:fill="FFFFFF"/>
        </w:rPr>
        <w:t>автобус-D КАВЗ 397652, інвентарний номер 5/1087, первісна вартість 25485,63 грн. (відповідно до свідоцтва про реєстрацію транспортного засобу САТ 551075, видане ВРЕР ДАІ м. Кузнецовськ ВДАІ УМВС України в Рівненській обл., реєстраційний номер - ВК1032АА, рік випуску 2004, дата реєстрації 03.12.2013 за Кузнецовським міським комунальним підприємством, номер шассі (кузова, рами) X1E3976524003650233074040855539, об’єм двигуна - 4250, колір-білий).</w:t>
      </w:r>
    </w:p>
    <w:p w:rsidR="00CD547E" w:rsidRDefault="00CD547E" w:rsidP="000227FF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73AF4" w:rsidRPr="003D609C" w:rsidRDefault="00B73AF4" w:rsidP="000227FF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D609C">
        <w:rPr>
          <w:rFonts w:ascii="Times New Roman" w:hAnsi="Times New Roman"/>
        </w:rPr>
        <w:t xml:space="preserve"> </w:t>
      </w:r>
      <w:r w:rsidRPr="003D609C">
        <w:rPr>
          <w:rFonts w:ascii="Times New Roman" w:hAnsi="Times New Roman"/>
          <w:color w:val="000000"/>
          <w:shd w:val="clear" w:color="auto" w:fill="FFFFFF"/>
        </w:rPr>
        <w:t xml:space="preserve">2.  </w:t>
      </w:r>
      <w:r w:rsidRPr="003D609C">
        <w:rPr>
          <w:rFonts w:ascii="Times New Roman" w:hAnsi="Times New Roman"/>
          <w:color w:val="000000"/>
          <w:szCs w:val="28"/>
          <w:shd w:val="clear" w:color="auto" w:fill="FFFFFF"/>
        </w:rPr>
        <w:t xml:space="preserve">Управлінню освіти виконавчого комітету Вараської міської ради (код ЄДРПОУ 04590731) </w:t>
      </w:r>
      <w:r w:rsidRPr="003D609C">
        <w:rPr>
          <w:rFonts w:ascii="Times New Roman" w:hAnsi="Times New Roman"/>
          <w:color w:val="000000"/>
          <w:shd w:val="clear" w:color="auto" w:fill="FFFFFF"/>
        </w:rPr>
        <w:t>безоплатно передати комунальне майно, зазначене у пункті 1, зі свого балансу на баланс комунального підприємства «Вараштепловодоканал» Вараської міської ради (код ЄДРПОУ 30536302), у відповідності до вимог чинного законодавства України.</w:t>
      </w:r>
    </w:p>
    <w:p w:rsidR="00B73AF4" w:rsidRPr="003D609C" w:rsidRDefault="00B73AF4" w:rsidP="000227FF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A220E" w:rsidRDefault="00CD547E" w:rsidP="000227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B73AF4" w:rsidRPr="003D609C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B73AF4" w:rsidRPr="003D609C">
        <w:rPr>
          <w:color w:val="000000"/>
          <w:sz w:val="28"/>
          <w:szCs w:val="28"/>
          <w:shd w:val="clear" w:color="auto" w:fill="FFFFFF"/>
        </w:rPr>
        <w:t>омунально</w:t>
      </w:r>
      <w:r w:rsidR="00B73AF4" w:rsidRPr="003D609C">
        <w:rPr>
          <w:color w:val="000000"/>
          <w:sz w:val="28"/>
          <w:szCs w:val="28"/>
          <w:shd w:val="clear" w:color="auto" w:fill="FFFFFF"/>
          <w:lang w:val="uk-UA"/>
        </w:rPr>
        <w:t>му</w:t>
      </w:r>
      <w:r w:rsidR="00B73AF4" w:rsidRPr="003D609C">
        <w:rPr>
          <w:color w:val="000000"/>
          <w:sz w:val="28"/>
          <w:szCs w:val="28"/>
          <w:shd w:val="clear" w:color="auto" w:fill="FFFFFF"/>
        </w:rPr>
        <w:t xml:space="preserve"> підприємств</w:t>
      </w:r>
      <w:r w:rsidR="00B73AF4" w:rsidRPr="003D609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B73AF4" w:rsidRPr="003D609C">
        <w:rPr>
          <w:color w:val="000000"/>
          <w:sz w:val="28"/>
          <w:szCs w:val="28"/>
          <w:shd w:val="clear" w:color="auto" w:fill="FFFFFF"/>
        </w:rPr>
        <w:t xml:space="preserve"> «Вараштепловодоканал» Вараської міської ради (код ЄДРПОУ 30536302),</w:t>
      </w:r>
      <w:r w:rsidR="00B73AF4" w:rsidRPr="003D609C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прийняти на баланс комунальне майно, зазначене у пункті 1, у відповідності до вимог чинного законодавства України, забезпечивши його бухгалтерський облік.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A220E" w:rsidRDefault="009A220E" w:rsidP="000227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3AF4" w:rsidRPr="007849FB" w:rsidRDefault="007849FB" w:rsidP="000227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849FB">
        <w:rPr>
          <w:sz w:val="28"/>
          <w:szCs w:val="28"/>
          <w:shd w:val="clear" w:color="auto" w:fill="FFFFFF"/>
          <w:lang w:val="uk-UA"/>
        </w:rPr>
        <w:t>4</w:t>
      </w:r>
      <w:r w:rsidR="00B73AF4" w:rsidRPr="007849FB">
        <w:rPr>
          <w:sz w:val="28"/>
          <w:szCs w:val="28"/>
          <w:shd w:val="clear" w:color="auto" w:fill="FFFFFF"/>
          <w:lang w:val="uk-UA"/>
        </w:rPr>
        <w:t>.</w:t>
      </w:r>
      <w:r w:rsidR="009A220E" w:rsidRPr="007849FB">
        <w:rPr>
          <w:sz w:val="28"/>
          <w:szCs w:val="28"/>
          <w:shd w:val="clear" w:color="auto" w:fill="FFFFFF"/>
          <w:lang w:val="uk-UA"/>
        </w:rPr>
        <w:t xml:space="preserve"> </w:t>
      </w:r>
      <w:r w:rsidR="00B73AF4" w:rsidRPr="007849FB">
        <w:rPr>
          <w:sz w:val="28"/>
          <w:szCs w:val="28"/>
          <w:shd w:val="clear" w:color="auto" w:fill="FFFFFF"/>
        </w:rPr>
        <w:t>Контроль за виконанням цього рішення покласти на заступника міського голови з питань діяльності виконав</w:t>
      </w:r>
      <w:r w:rsidRPr="007849FB">
        <w:rPr>
          <w:sz w:val="28"/>
          <w:szCs w:val="28"/>
          <w:shd w:val="clear" w:color="auto" w:fill="FFFFFF"/>
        </w:rPr>
        <w:t>чих органів ради Дмитра СТЕЦЮКА</w:t>
      </w:r>
      <w:r>
        <w:rPr>
          <w:sz w:val="28"/>
          <w:szCs w:val="28"/>
          <w:shd w:val="clear" w:color="auto" w:fill="FFFFFF"/>
          <w:lang w:val="uk-UA"/>
        </w:rPr>
        <w:t xml:space="preserve"> та постійну </w:t>
      </w:r>
      <w:r w:rsidRPr="007849FB">
        <w:rPr>
          <w:sz w:val="28"/>
          <w:szCs w:val="28"/>
          <w:shd w:val="clear" w:color="auto" w:fill="FFFFFF"/>
          <w:lang w:val="uk-UA"/>
        </w:rPr>
        <w:t xml:space="preserve">депутатську комісію з питань комунального майна, </w:t>
      </w:r>
      <w:r w:rsidRPr="007849FB">
        <w:rPr>
          <w:rFonts w:eastAsia="Batang"/>
          <w:sz w:val="28"/>
          <w:szCs w:val="28"/>
          <w:shd w:val="clear" w:color="auto" w:fill="FFFFFF"/>
          <w:lang w:val="uk-UA"/>
        </w:rPr>
        <w:t>житлової політики, інфраструктури та бла</w:t>
      </w:r>
      <w:r>
        <w:rPr>
          <w:rFonts w:eastAsia="Batang"/>
          <w:sz w:val="28"/>
          <w:szCs w:val="28"/>
          <w:shd w:val="clear" w:color="auto" w:fill="FFFFFF"/>
          <w:lang w:val="uk-UA"/>
        </w:rPr>
        <w:t xml:space="preserve">гоустрою </w:t>
      </w:r>
      <w:r w:rsidRPr="007849FB">
        <w:rPr>
          <w:rFonts w:eastAsia="Batang"/>
          <w:sz w:val="28"/>
          <w:szCs w:val="28"/>
          <w:shd w:val="clear" w:color="auto" w:fill="FFFFFF"/>
          <w:lang w:val="uk-UA"/>
        </w:rPr>
        <w:t>(комунальна).</w:t>
      </w:r>
    </w:p>
    <w:p w:rsidR="00B73AF4" w:rsidRPr="007849FB" w:rsidRDefault="00B73AF4" w:rsidP="000227FF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73AF4" w:rsidRPr="003D609C" w:rsidRDefault="00B73AF4" w:rsidP="00B73AF4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73AF4" w:rsidRPr="003D609C" w:rsidRDefault="00B73AF4" w:rsidP="00B73AF4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73AF4" w:rsidRPr="003D609C" w:rsidRDefault="00B73AF4" w:rsidP="00B73AF4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3D609C">
        <w:rPr>
          <w:rFonts w:ascii="Times New Roman" w:hAnsi="Times New Roman"/>
          <w:szCs w:val="28"/>
        </w:rPr>
        <w:t>Міський голова                                                                        Олександр МЕНЗУЛ</w:t>
      </w:r>
    </w:p>
    <w:p w:rsidR="00B73AF4" w:rsidRPr="003D609C" w:rsidRDefault="00B73AF4" w:rsidP="00B73A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609C">
        <w:rPr>
          <w:sz w:val="28"/>
          <w:szCs w:val="28"/>
          <w:lang w:val="uk-UA"/>
        </w:rPr>
        <w:t xml:space="preserve">         </w:t>
      </w:r>
    </w:p>
    <w:p w:rsidR="00B73AF4" w:rsidRPr="00B94594" w:rsidRDefault="00B73AF4" w:rsidP="00B73AF4">
      <w:pPr>
        <w:jc w:val="both"/>
        <w:rPr>
          <w:sz w:val="24"/>
          <w:szCs w:val="24"/>
        </w:rPr>
      </w:pPr>
    </w:p>
    <w:p w:rsidR="00B73AF4" w:rsidRPr="00B94594" w:rsidRDefault="00B73AF4" w:rsidP="00B73AF4">
      <w:pPr>
        <w:rPr>
          <w:b/>
          <w:sz w:val="24"/>
          <w:szCs w:val="24"/>
        </w:rPr>
      </w:pPr>
    </w:p>
    <w:p w:rsidR="00B73AF4" w:rsidRDefault="00B73AF4" w:rsidP="00B73AF4">
      <w:pPr>
        <w:jc w:val="both"/>
        <w:rPr>
          <w:szCs w:val="28"/>
        </w:rPr>
      </w:pPr>
    </w:p>
    <w:p w:rsidR="00B73AF4" w:rsidRDefault="00B73AF4" w:rsidP="00B73AF4"/>
    <w:p w:rsidR="00B73AF4" w:rsidRDefault="00B73AF4" w:rsidP="00B73AF4"/>
    <w:p w:rsidR="00E170B1" w:rsidRDefault="00E170B1"/>
    <w:sectPr w:rsidR="00E170B1" w:rsidSect="00CD547E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32" w:rsidRDefault="00E50932" w:rsidP="00CD547E">
      <w:r>
        <w:separator/>
      </w:r>
    </w:p>
  </w:endnote>
  <w:endnote w:type="continuationSeparator" w:id="0">
    <w:p w:rsidR="00E50932" w:rsidRDefault="00E50932" w:rsidP="00C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32" w:rsidRDefault="00E50932" w:rsidP="00CD547E">
      <w:r>
        <w:separator/>
      </w:r>
    </w:p>
  </w:footnote>
  <w:footnote w:type="continuationSeparator" w:id="0">
    <w:p w:rsidR="00E50932" w:rsidRDefault="00E50932" w:rsidP="00CD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34493"/>
      <w:docPartObj>
        <w:docPartGallery w:val="Page Numbers (Top of Page)"/>
        <w:docPartUnique/>
      </w:docPartObj>
    </w:sdtPr>
    <w:sdtEndPr/>
    <w:sdtContent>
      <w:p w:rsidR="00CD547E" w:rsidRDefault="00CD54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48" w:rsidRPr="00D22B48">
          <w:rPr>
            <w:noProof/>
            <w:lang w:val="ru-RU"/>
          </w:rPr>
          <w:t>2</w:t>
        </w:r>
        <w:r>
          <w:fldChar w:fldCharType="end"/>
        </w:r>
      </w:p>
    </w:sdtContent>
  </w:sdt>
  <w:p w:rsidR="00CD547E" w:rsidRDefault="00CD54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7FF"/>
    <w:rsid w:val="000B7469"/>
    <w:rsid w:val="003D609C"/>
    <w:rsid w:val="003F09DF"/>
    <w:rsid w:val="00411276"/>
    <w:rsid w:val="0041138C"/>
    <w:rsid w:val="00503416"/>
    <w:rsid w:val="006034E6"/>
    <w:rsid w:val="006E5374"/>
    <w:rsid w:val="00751D87"/>
    <w:rsid w:val="007849FB"/>
    <w:rsid w:val="009A220E"/>
    <w:rsid w:val="00A70576"/>
    <w:rsid w:val="00B73AF4"/>
    <w:rsid w:val="00C75EB1"/>
    <w:rsid w:val="00CD5187"/>
    <w:rsid w:val="00CD547E"/>
    <w:rsid w:val="00D22B48"/>
    <w:rsid w:val="00D50686"/>
    <w:rsid w:val="00DA46DD"/>
    <w:rsid w:val="00E170B1"/>
    <w:rsid w:val="00E50932"/>
    <w:rsid w:val="00F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9FCA"/>
  <w15:docId w15:val="{BB21B067-21E8-4B84-826B-AE3EF5A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AF4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B73AF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3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F4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547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47E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547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47E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56E1-FD96-489B-8A5D-44660083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Lytay</cp:lastModifiedBy>
  <cp:revision>3</cp:revision>
  <cp:lastPrinted>2023-05-24T11:34:00Z</cp:lastPrinted>
  <dcterms:created xsi:type="dcterms:W3CDTF">2023-05-30T11:07:00Z</dcterms:created>
  <dcterms:modified xsi:type="dcterms:W3CDTF">2023-05-30T11:07:00Z</dcterms:modified>
</cp:coreProperties>
</file>