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04EA" w14:textId="77777777"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209545"/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Аналіз </w:t>
      </w:r>
      <w:bookmarkStart w:id="1" w:name="_Hlk99099232"/>
      <w:bookmarkStart w:id="2" w:name="_Hlk99095250"/>
      <w:r w:rsidRPr="00FA6CB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92C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6CB0">
        <w:rPr>
          <w:rFonts w:ascii="Times New Roman" w:hAnsi="Times New Roman" w:cs="Times New Roman"/>
          <w:b/>
          <w:bCs/>
          <w:sz w:val="28"/>
          <w:szCs w:val="28"/>
        </w:rPr>
        <w:t>гуляторн</w:t>
      </w:r>
      <w:bookmarkEnd w:id="1"/>
      <w:r w:rsidRPr="00FA6CB0">
        <w:rPr>
          <w:rFonts w:ascii="Times New Roman" w:hAnsi="Times New Roman" w:cs="Times New Roman"/>
          <w:b/>
          <w:bCs/>
          <w:sz w:val="28"/>
          <w:szCs w:val="28"/>
        </w:rPr>
        <w:t>ого впливу</w:t>
      </w:r>
      <w:bookmarkEnd w:id="2"/>
    </w:p>
    <w:p w14:paraId="1CB945AC" w14:textId="77777777" w:rsidR="00FA6CB0" w:rsidRPr="00FA6CB0" w:rsidRDefault="00FA6CB0" w:rsidP="00FA6C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bookmarkStart w:id="3" w:name="_Hlk99095956"/>
      <w:r w:rsidRPr="00FA6CB0">
        <w:rPr>
          <w:rFonts w:ascii="Times New Roman" w:hAnsi="Times New Roman" w:cs="Times New Roman"/>
          <w:b/>
          <w:bCs/>
          <w:sz w:val="28"/>
          <w:szCs w:val="28"/>
        </w:rPr>
        <w:t>рішення Вараської міської ради «</w:t>
      </w:r>
      <w:bookmarkStart w:id="4" w:name="_Hlk99095366"/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bookmarkEnd w:id="3"/>
      <w:r w:rsidRPr="00FA6CB0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Pr="00FA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</w:t>
      </w:r>
    </w:p>
    <w:p w14:paraId="0AB2A7F6" w14:textId="72F0E5C5" w:rsidR="00FA6CB0" w:rsidRDefault="00FA6CB0" w:rsidP="00FA6CB0">
      <w:pPr>
        <w:spacing w:after="0" w:line="240" w:lineRule="auto"/>
        <w:ind w:right="-10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благоустрою</w:t>
      </w:r>
      <w:r w:rsidR="0030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територі</w:t>
      </w:r>
      <w:r w:rsidR="002E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="0030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" w:name="_Hlk98833389"/>
      <w:r w:rsidRPr="00FA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Вараської міської територіальної громади»</w:t>
      </w:r>
    </w:p>
    <w:bookmarkEnd w:id="4"/>
    <w:p w14:paraId="02E23EFE" w14:textId="77777777" w:rsidR="00F92CE2" w:rsidRDefault="00F92CE2" w:rsidP="00FA6CB0">
      <w:pPr>
        <w:spacing w:after="0" w:line="240" w:lineRule="auto"/>
        <w:ind w:right="-10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759B6" w14:textId="77777777" w:rsidR="00DD6EC8" w:rsidRDefault="00F92CE2" w:rsidP="00DD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</w:t>
      </w:r>
      <w:r w:rsidRPr="00F92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_Hlk99095661"/>
      <w:r w:rsidRPr="00F92C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E2">
        <w:rPr>
          <w:rFonts w:ascii="Times New Roman" w:hAnsi="Times New Roman" w:cs="Times New Roman"/>
          <w:sz w:val="28"/>
          <w:szCs w:val="28"/>
        </w:rPr>
        <w:t>гуляторного</w:t>
      </w:r>
      <w:bookmarkEnd w:id="6"/>
      <w:r w:rsidRPr="00F92CE2">
        <w:rPr>
          <w:rFonts w:ascii="Times New Roman" w:hAnsi="Times New Roman" w:cs="Times New Roman"/>
          <w:sz w:val="28"/>
          <w:szCs w:val="28"/>
        </w:rPr>
        <w:t xml:space="preserve"> впливу</w:t>
      </w:r>
      <w:r>
        <w:rPr>
          <w:rFonts w:ascii="Times New Roman" w:hAnsi="Times New Roman" w:cs="Times New Roman"/>
          <w:sz w:val="28"/>
          <w:szCs w:val="28"/>
        </w:rPr>
        <w:t xml:space="preserve"> розроблений відповідно до статті 8 Закону України  «</w:t>
      </w:r>
      <w:r w:rsidRPr="00F92CE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засади регуляторної політики у сфері господарської діяльності», Методики проведення аналізу впливу </w:t>
      </w:r>
      <w:bookmarkStart w:id="7" w:name="_Hlk99095915"/>
      <w:r w:rsidRPr="00F92C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E2">
        <w:rPr>
          <w:rFonts w:ascii="Times New Roman" w:hAnsi="Times New Roman" w:cs="Times New Roman"/>
          <w:sz w:val="28"/>
          <w:szCs w:val="28"/>
        </w:rPr>
        <w:t>гуляторного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CE2">
        <w:rPr>
          <w:rFonts w:ascii="Times New Roman" w:hAnsi="Times New Roman" w:cs="Times New Roman"/>
          <w:sz w:val="28"/>
          <w:szCs w:val="28"/>
        </w:rPr>
        <w:t>затверджен</w:t>
      </w:r>
      <w:r>
        <w:rPr>
          <w:rFonts w:ascii="Times New Roman" w:hAnsi="Times New Roman" w:cs="Times New Roman"/>
          <w:sz w:val="28"/>
          <w:szCs w:val="28"/>
        </w:rPr>
        <w:t>ої постановою КМУ від</w:t>
      </w:r>
      <w:r w:rsidR="00DD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11.03.2004</w:t>
      </w:r>
      <w:r w:rsidR="0030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№308 зі змінами</w:t>
      </w:r>
      <w:r w:rsidR="00DD6EC8">
        <w:rPr>
          <w:rFonts w:ascii="Times New Roman" w:hAnsi="Times New Roman" w:cs="Times New Roman"/>
          <w:sz w:val="28"/>
          <w:szCs w:val="28"/>
        </w:rPr>
        <w:t>.</w:t>
      </w:r>
    </w:p>
    <w:p w14:paraId="155960E1" w14:textId="77777777" w:rsidR="00F92CE2" w:rsidRDefault="00DD6EC8" w:rsidP="00DD6E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r w:rsidRPr="00F92C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E2">
        <w:rPr>
          <w:rFonts w:ascii="Times New Roman" w:hAnsi="Times New Roman" w:cs="Times New Roman"/>
          <w:sz w:val="28"/>
          <w:szCs w:val="28"/>
        </w:rPr>
        <w:t>гуляторного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Pr="00F9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EC8">
        <w:rPr>
          <w:rFonts w:ascii="Times New Roman" w:hAnsi="Times New Roman" w:cs="Times New Roman"/>
          <w:sz w:val="28"/>
          <w:szCs w:val="28"/>
        </w:rPr>
        <w:t>рішення Вараської міської ради «Про</w:t>
      </w:r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CE2" w:rsidRPr="00F92CE2">
        <w:rPr>
          <w:rFonts w:ascii="Times New Roman" w:hAnsi="Times New Roman" w:cs="Times New Roman"/>
          <w:sz w:val="28"/>
          <w:szCs w:val="28"/>
        </w:rPr>
        <w:t>затвердження</w:t>
      </w:r>
      <w:r w:rsidR="00F92CE2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F92CE2" w:rsidRPr="00F9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благоустрою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07325485"/>
      <w:r w:rsidR="0030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Hlk99350863"/>
      <w:bookmarkEnd w:id="8"/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F92CE2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bookmarkEnd w:id="9"/>
      <w:r w:rsidR="00F92CE2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66657" w14:textId="77777777" w:rsidR="00DD6EC8" w:rsidRDefault="00DD6EC8" w:rsidP="00DD6E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DFD6" w14:textId="77777777" w:rsidR="00DD6EC8" w:rsidRPr="000E6CB6" w:rsidRDefault="000E6CB6" w:rsidP="000E6CB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Ⅰ. </w:t>
      </w:r>
      <w:r w:rsidR="00DD6EC8" w:rsidRPr="000E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Визначення проблеми, яку передбачається розв’язати </w:t>
      </w:r>
    </w:p>
    <w:p w14:paraId="50C7F27A" w14:textId="77777777" w:rsidR="00DD6EC8" w:rsidRDefault="00DD6EC8" w:rsidP="00DD6EC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шляхом державного регулювання.</w:t>
      </w:r>
    </w:p>
    <w:p w14:paraId="21AE1514" w14:textId="77777777" w:rsidR="007E1E4C" w:rsidRPr="007E1E4C" w:rsidRDefault="007E1E4C" w:rsidP="007E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благоустрою 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r w:rsidR="00302F38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Вараської </w:t>
      </w:r>
      <w:bookmarkStart w:id="10" w:name="_Hlk98832036"/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</w:t>
      </w:r>
      <w:bookmarkEnd w:id="10"/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 (далі - Правила) – це нормативно-правовий акт, який встановлює економічні, екологічні, соціальні та організаційні засади, а також порядок та утримання території об’єктів благоустрою. Він регулює права та обов’язки учасників правових відносин у сфері благоустрою територі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>,  визначає комплекс необхідних заходів щодо забезпечення чистоти  і  порядку.</w:t>
      </w:r>
    </w:p>
    <w:p w14:paraId="2E6B632E" w14:textId="77777777" w:rsidR="00717324" w:rsidRDefault="007E1E4C" w:rsidP="007E1E4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спрямовані на створення умов, сприятливих для життєдіяльності людини, наведення належного порядку та покращення санітарного стану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Вараш</w:t>
      </w:r>
      <w:proofErr w:type="spellEnd"/>
      <w:r w:rsidRPr="007E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сіл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Більська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Воля, Березина, Кругле, Рудка,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Заболоття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Мульчиці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Журавлине,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Кримне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Уріччя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Озерці, Городок,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Собіщиці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Сопачів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Діброва,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Щоків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Стара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Рафалівка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Бабка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і є обов</w:t>
      </w:r>
      <w:r w:rsidR="00717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’язковим для виконання на території  населених пунктів</w:t>
      </w:r>
      <w:r w:rsidR="00717324" w:rsidRPr="00717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7324"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 міської територіальної громади</w:t>
      </w:r>
      <w:r w:rsidR="00717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виконавчими органами міської ради, об’єднаннями громадян, підприємствами, установами, організаціями незалежно від форм власності і підпорядкування, їх керівниками, працівниками, фізичними особами-підприємцями та громадянами. </w:t>
      </w:r>
    </w:p>
    <w:p w14:paraId="68C8970D" w14:textId="77777777" w:rsidR="007E1E4C" w:rsidRDefault="00717324" w:rsidP="0071732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діють «Правила </w:t>
      </w:r>
      <w:r w:rsidR="00AD1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благоустрою міста </w:t>
      </w:r>
      <w:proofErr w:type="spellStart"/>
      <w:r w:rsidR="00AD14F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Кузнецовськ</w:t>
      </w:r>
      <w:proofErr w:type="spellEnd"/>
      <w:r w:rsidR="00AD1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 новій редакції)», затверджені рішенням</w:t>
      </w:r>
      <w:r w:rsidR="00AD14F4" w:rsidRPr="00AD14F4">
        <w:rPr>
          <w:sz w:val="28"/>
          <w:szCs w:val="28"/>
        </w:rPr>
        <w:t xml:space="preserve"> </w:t>
      </w:r>
      <w:r w:rsidR="00AD14F4" w:rsidRPr="00AD14F4">
        <w:rPr>
          <w:rFonts w:ascii="Times New Roman" w:hAnsi="Times New Roman" w:cs="Times New Roman"/>
          <w:sz w:val="28"/>
          <w:szCs w:val="28"/>
        </w:rPr>
        <w:t>міської ради від  30.04.2014 №1232</w:t>
      </w:r>
      <w:r w:rsidR="00AD14F4">
        <w:rPr>
          <w:rFonts w:ascii="Times New Roman" w:hAnsi="Times New Roman" w:cs="Times New Roman"/>
          <w:sz w:val="28"/>
          <w:szCs w:val="28"/>
        </w:rPr>
        <w:t>. Проте після об’єднання суттєво змінилась територія Вараської міської ради. Діючі Правила благоустрою не відповідають вимогам чинних нормативно-правових актів, а тому</w:t>
      </w:r>
      <w:r w:rsidR="002F1167">
        <w:rPr>
          <w:rFonts w:ascii="Times New Roman" w:hAnsi="Times New Roman" w:cs="Times New Roman"/>
          <w:sz w:val="28"/>
          <w:szCs w:val="28"/>
        </w:rPr>
        <w:t xml:space="preserve"> не можуть  об’єктивно, за допомогою сьогоднішніх важелів впливу </w:t>
      </w:r>
      <w:r w:rsidR="002F1167" w:rsidRPr="002F1167">
        <w:rPr>
          <w:rFonts w:ascii="Times New Roman" w:hAnsi="Times New Roman" w:cs="Times New Roman"/>
          <w:sz w:val="28"/>
          <w:szCs w:val="28"/>
        </w:rPr>
        <w:t>регул</w:t>
      </w:r>
      <w:r w:rsidR="002F1167">
        <w:rPr>
          <w:rFonts w:ascii="Times New Roman" w:hAnsi="Times New Roman" w:cs="Times New Roman"/>
          <w:sz w:val="28"/>
          <w:szCs w:val="28"/>
        </w:rPr>
        <w:t>ювати відносини, що виникають у сфері благоустрою.</w:t>
      </w:r>
    </w:p>
    <w:p w14:paraId="7257C887" w14:textId="77777777" w:rsidR="002F1167" w:rsidRDefault="002F1167" w:rsidP="00853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зв’язку з цим виникла необхідність врегулювати права та обов’язки всіх учасників правовідносин у сфері благоустрою територій населених пунктів, що приєдналися та прийняти  нові  Правила благоустрою</w:t>
      </w:r>
      <w:r w:rsidRPr="002F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територіальної громади</w:t>
      </w:r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затвердити цей нормативний документ за процедурою </w:t>
      </w:r>
      <w:bookmarkStart w:id="11" w:name="_Hlk99099876"/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акту</w:t>
      </w:r>
      <w:bookmarkEnd w:id="11"/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4D815" w14:textId="77777777" w:rsidR="00853F83" w:rsidRDefault="00853F83" w:rsidP="00853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акту розроблено відповідно до «Типових правил благоустрою території населеного пункту» затверджених Наказом Міністерства</w:t>
      </w:r>
    </w:p>
    <w:p w14:paraId="30D26CFB" w14:textId="77777777" w:rsidR="00853F83" w:rsidRDefault="003F64AA" w:rsidP="00853F8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егіонального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будівництва та житлово-комунального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 України від27.11.2017 №310 та зареєстровані в Міністерстві юстиції України 18 грудня 2017 року за № 1529/31397, на виконання Закону України «Про благоустрій населених пунктів» (далі – Закон), в якому  статті 1</w:t>
      </w:r>
      <w:r w:rsidR="003E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встановлює, що</w:t>
      </w:r>
      <w:r w:rsidR="003E47A3" w:rsidRPr="003E47A3">
        <w:rPr>
          <w:color w:val="333333"/>
          <w:shd w:val="clear" w:color="auto" w:fill="FFFFFF"/>
        </w:rPr>
        <w:t xml:space="preserve"> </w:t>
      </w:r>
      <w:r w:rsidR="003E47A3" w:rsidRPr="003E47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благоустрій населених пунктів -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покращання мікроклімату, санітарного очищення, зниження рівня шуму та інше,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</w:t>
      </w:r>
      <w:r w:rsidR="003E47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3AB9A60" w14:textId="77777777" w:rsidR="003E47A3" w:rsidRDefault="003E47A3" w:rsidP="00853F8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Загальна проблема підтримки благоустрою населених пунктів громади, покращення їх санітарного стану є важливою та актуальною. Даним регуляторним актом пропону</w:t>
      </w:r>
      <w:r w:rsidR="00904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ється розв’язання таких проблем як:</w:t>
      </w:r>
    </w:p>
    <w:p w14:paraId="394E0967" w14:textId="77777777" w:rsidR="00904009" w:rsidRDefault="00904009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чітко регламентованих</w:t>
      </w:r>
      <w:r w:rsidR="0064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і норм поведінки юридичних та фізичних осіб у сфері благоустрою населених пунктів міської ради, а також комплексу заходів, необхідних для забезпечення чистоти і порядку на території міста та сіл громади;</w:t>
      </w:r>
    </w:p>
    <w:p w14:paraId="01CB7490" w14:textId="77777777" w:rsidR="00644900" w:rsidRDefault="0064490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Наявність стихійних сміттєзвалищ</w:t>
      </w:r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розміщення великогабаритних матеріалів, будівельних матеріалів (піску, </w:t>
      </w:r>
      <w:proofErr w:type="spellStart"/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щебеню</w:t>
      </w:r>
      <w:proofErr w:type="spellEnd"/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мішків із матеріалів тощо) на території житлової та громадської забудови, зелених зонах;</w:t>
      </w:r>
    </w:p>
    <w:p w14:paraId="75435801" w14:textId="77777777" w:rsidR="008330D0" w:rsidRDefault="008330D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у суб’єктів господарювання договорів на надання послуг з вивезення побутових відходів;</w:t>
      </w:r>
    </w:p>
    <w:p w14:paraId="33941833" w14:textId="77777777" w:rsidR="008330D0" w:rsidRDefault="008330D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 питання щодо самовільного знищення дерев,</w:t>
      </w:r>
      <w:r w:rsidR="0051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кущів, інших зелених насаджень;</w:t>
      </w:r>
    </w:p>
    <w:p w14:paraId="5371346B" w14:textId="77777777" w:rsidR="00F05DF3" w:rsidRDefault="008330D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Паркування автотранспортних засобів на територіях зелених зон (газонах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квітниках, клумбах), майданчиках для відпочинку та дозвілля;</w:t>
      </w:r>
    </w:p>
    <w:p w14:paraId="38F4C92F" w14:textId="77777777" w:rsidR="008330D0" w:rsidRDefault="00F05DF3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 притягнення до адміністративної відповідальності осіб, винних у порушені</w:t>
      </w:r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благоустрою через відсутність або недосконалість таких правил, затверджених уповноваженим органом.</w:t>
      </w:r>
    </w:p>
    <w:p w14:paraId="21D6E186" w14:textId="77777777" w:rsidR="00F05DF3" w:rsidRDefault="00F05DF3" w:rsidP="00F05DF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Наявна ситуація має сферу негативного впливу на:</w:t>
      </w:r>
    </w:p>
    <w:p w14:paraId="4B96962A" w14:textId="77777777" w:rsidR="00F05DF3" w:rsidRDefault="00E227D7" w:rsidP="0094426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(населення міської ради), наступним чином: не забезпечується сприятливе для життєдіяльності середовище, у тому числі захист довкілля, належний санітарний стан, Збереження об’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ктів та елементів благоустрою, наявність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стихійних сміттєзвалищ, розміщення будівельних матеріалів (піску, щебня та ін.), будівельного сміття та відходів на прибудинкових територіях, територіях житлової та громадської забудови, зелених зонах, самовільне знищення зелених насаджень;</w:t>
      </w:r>
    </w:p>
    <w:p w14:paraId="6B0BA3D8" w14:textId="77777777" w:rsidR="00E227D7" w:rsidRDefault="00E227D7" w:rsidP="0094426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державу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(зокрема орган місцевого самоврядування), а саме через відсутність встановленого комплексу заходів, нео</w:t>
      </w:r>
      <w:r w:rsidR="005175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хідних для забезпечення чистоти і порядку у населених пунктах, зокрема порядку санітарного очищення, особливостей утримання територій населених пунктів у літній та зимовий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період</w:t>
      </w:r>
      <w:r w:rsidR="0051751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паркування транспорту на територіях зелених зон (газонах, квітниках, клумбах), майданчиках для відпочинку та дозвілля; неможливість притягнення до адміністративної відповідальності осіб, винних у порушенні Правил благоустрою через відсутність таких правил, затверджених уповноваженим органом, надходження скарг від мешканців громади на недостатній рівень благоустрою;</w:t>
      </w:r>
    </w:p>
    <w:p w14:paraId="38998676" w14:textId="77777777" w:rsidR="00517514" w:rsidRPr="00F05DF3" w:rsidRDefault="00517514" w:rsidP="0094426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суб’єкти господарювання,</w:t>
      </w:r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</w:t>
      </w:r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числі суб’єктів малого підприємництва наступним чином: </w:t>
      </w:r>
      <w:proofErr w:type="spellStart"/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неврегулювання</w:t>
      </w:r>
      <w:proofErr w:type="spellEnd"/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відносин юридичних та фізичних осіб при виконанні робіт з благоустрою селища та сіл громади; розкриття та пошкодження твердого покриття доріг та тротуарів, захаращених доріг та виїзних арок, не відновлення  елементів благоустрою після проведення будівельних, земельних та інших ремонтних робіт до стану їх функціонального</w:t>
      </w:r>
      <w:r w:rsidR="009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призначення, накопичення відходів заважають проїзду</w:t>
      </w:r>
      <w:r w:rsidR="009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комунальної, аварійної та рятувальної техніки; утримання в належному санітарно- технічному стані будівель та споруд що призводить до їх передчасного зношення тощо. Порушення благоустрою населених пунктів призводить до неможливості ефективно здійснювати господарську діяльність.</w:t>
      </w:r>
    </w:p>
    <w:p w14:paraId="74C83368" w14:textId="77777777" w:rsidR="00853F83" w:rsidRPr="002F1167" w:rsidRDefault="00853F83" w:rsidP="0094426A">
      <w:pPr>
        <w:spacing w:after="0"/>
        <w:ind w:right="-10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9151E" w14:textId="77777777" w:rsidR="0094426A" w:rsidRPr="007E1E4C" w:rsidRDefault="002F1167" w:rsidP="0094426A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129"/>
      </w:tblGrid>
      <w:tr w:rsidR="0094426A" w14:paraId="3BEEA718" w14:textId="77777777" w:rsidTr="0094426A">
        <w:tc>
          <w:tcPr>
            <w:tcW w:w="7225" w:type="dxa"/>
          </w:tcPr>
          <w:p w14:paraId="3D5BEEF3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групи, на які зазначена проблема справляє вплив є:</w:t>
            </w:r>
          </w:p>
        </w:tc>
        <w:tc>
          <w:tcPr>
            <w:tcW w:w="1275" w:type="dxa"/>
          </w:tcPr>
          <w:p w14:paraId="0AEAABF5" w14:textId="77777777" w:rsidR="0094426A" w:rsidRDefault="0094426A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129" w:type="dxa"/>
          </w:tcPr>
          <w:p w14:paraId="67D39B03" w14:textId="77777777" w:rsidR="0094426A" w:rsidRDefault="0094426A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</w:p>
        </w:tc>
      </w:tr>
      <w:tr w:rsidR="0094426A" w14:paraId="2F3BB7FC" w14:textId="77777777" w:rsidTr="0094426A">
        <w:tc>
          <w:tcPr>
            <w:tcW w:w="7225" w:type="dxa"/>
          </w:tcPr>
          <w:p w14:paraId="4D8D17DD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275" w:type="dxa"/>
          </w:tcPr>
          <w:p w14:paraId="38D95273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14:paraId="043CE577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26A" w14:paraId="287B64FB" w14:textId="77777777" w:rsidTr="0094426A">
        <w:tc>
          <w:tcPr>
            <w:tcW w:w="7225" w:type="dxa"/>
          </w:tcPr>
          <w:p w14:paraId="210E0967" w14:textId="77777777" w:rsidR="0094426A" w:rsidRDefault="002124FE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 (мешканці населених пунктів громади)</w:t>
            </w:r>
          </w:p>
        </w:tc>
        <w:tc>
          <w:tcPr>
            <w:tcW w:w="1275" w:type="dxa"/>
          </w:tcPr>
          <w:p w14:paraId="328B7981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2BC10F79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26A" w14:paraId="51DFA1FB" w14:textId="77777777" w:rsidTr="0094426A">
        <w:tc>
          <w:tcPr>
            <w:tcW w:w="7225" w:type="dxa"/>
          </w:tcPr>
          <w:p w14:paraId="20DDCABA" w14:textId="77777777" w:rsidR="0094426A" w:rsidRDefault="002124FE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 (зокрема орган місцевого самоврядування)</w:t>
            </w:r>
          </w:p>
        </w:tc>
        <w:tc>
          <w:tcPr>
            <w:tcW w:w="1275" w:type="dxa"/>
          </w:tcPr>
          <w:p w14:paraId="77B6F75E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413CBB06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26A" w14:paraId="512AD2B9" w14:textId="77777777" w:rsidTr="0094426A">
        <w:tc>
          <w:tcPr>
            <w:tcW w:w="7225" w:type="dxa"/>
          </w:tcPr>
          <w:p w14:paraId="0B55FAFF" w14:textId="77777777" w:rsidR="0094426A" w:rsidRPr="00EC6619" w:rsidRDefault="00EC6619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господарювання</w:t>
            </w:r>
          </w:p>
        </w:tc>
        <w:tc>
          <w:tcPr>
            <w:tcW w:w="1275" w:type="dxa"/>
          </w:tcPr>
          <w:p w14:paraId="7C8AAFD2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6F880B6A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26A" w14:paraId="1C909C6E" w14:textId="77777777" w:rsidTr="0094426A">
        <w:tc>
          <w:tcPr>
            <w:tcW w:w="7225" w:type="dxa"/>
          </w:tcPr>
          <w:p w14:paraId="72E2EEBA" w14:textId="77777777" w:rsidR="0094426A" w:rsidRDefault="00EC6619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числі суб’єкти малого підприємництва </w:t>
            </w:r>
          </w:p>
        </w:tc>
        <w:tc>
          <w:tcPr>
            <w:tcW w:w="1275" w:type="dxa"/>
          </w:tcPr>
          <w:p w14:paraId="06ED4884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580395A4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72CDF85B" w14:textId="77777777" w:rsidR="00F65916" w:rsidRDefault="00F65916" w:rsidP="00F6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B770" w14:textId="77777777" w:rsidR="00FA6CB0" w:rsidRDefault="00EC6619" w:rsidP="00F65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ція  що склалася, потребує термінового врегулювання оскільки порушення благоустрою веде до неможливості ефективно здійснювати господарську діяльність. </w:t>
      </w:r>
    </w:p>
    <w:p w14:paraId="2333319C" w14:textId="77777777" w:rsidR="00EC6619" w:rsidRPr="00EC6619" w:rsidRDefault="00EC6619" w:rsidP="000E6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зазначених проблем за допомогою ринкових механізмів є недостатнім тому що діючи нормативно- правові акти не регу</w:t>
      </w:r>
      <w:r w:rsidR="00016E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люють відносин у сфері благоустрою таким чином, щоб забезпечити належне санітарне утримання території населених пунктів, розв</w:t>
      </w:r>
      <w:r w:rsidR="000E6CB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16E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язання питання за допомогою існуючих нормативно-</w:t>
      </w:r>
      <w:r w:rsidR="000E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 актів Вараської міської ради не є можливим з зазначених вище причин.</w:t>
      </w:r>
    </w:p>
    <w:p w14:paraId="7E02F30D" w14:textId="77777777" w:rsidR="00FA6CB0" w:rsidRDefault="00FA6CB0" w:rsidP="0094426A">
      <w:pPr>
        <w:spacing w:after="0" w:line="240" w:lineRule="auto"/>
        <w:ind w:right="-10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334191" w14:textId="77777777" w:rsidR="00FA6CB0" w:rsidRPr="00FA6CB0" w:rsidRDefault="000E6CB6" w:rsidP="000E6CB6">
      <w:pPr>
        <w:spacing w:after="0" w:line="240" w:lineRule="auto"/>
        <w:ind w:right="-10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ⅠⅠ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Цілі державного регулювання</w:t>
      </w:r>
    </w:p>
    <w:bookmarkEnd w:id="5"/>
    <w:p w14:paraId="13673DA8" w14:textId="77777777" w:rsidR="00FA6CB0" w:rsidRPr="00FA6CB0" w:rsidRDefault="00FA6CB0" w:rsidP="0094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B511AC" w14:textId="77777777" w:rsidR="000034F0" w:rsidRDefault="000E6CB6" w:rsidP="00F65916">
      <w:pPr>
        <w:spacing w:after="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благоустрою</w:t>
      </w:r>
      <w:r w:rsidR="008A3A3F" w:rsidRP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r w:rsidR="00F65916" w:rsidRP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F65916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забезпечення порядку здійснення благоустрою та санітарного утримання територі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65916" w:rsidRP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proofErr w:type="spellStart"/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Вараш</w:t>
      </w:r>
      <w:proofErr w:type="spellEnd"/>
      <w:r w:rsidR="00F65916" w:rsidRPr="007E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сіл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Більська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Воля, Березина, </w:t>
      </w:r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Кругле, Рудка,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Заболоття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Мульчиці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Журавлине,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Кримне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Уріччя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Озерці, Городок,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Собіщиці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Сопачів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Діброва,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Щоків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Стара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Рафалівка</w:t>
      </w:r>
      <w:proofErr w:type="spellEnd"/>
      <w:r w:rsid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Бабка</w:t>
      </w:r>
      <w:r w:rsid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шляхом:</w:t>
      </w:r>
    </w:p>
    <w:p w14:paraId="0F73E3CE" w14:textId="77777777" w:rsidR="00F65916" w:rsidRPr="00F65916" w:rsidRDefault="00F65916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встановлення чітких вимог до організації роботи підприємс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</w:t>
      </w:r>
      <w:r w:rsidRP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в, організацій, установ, приватних підприємців, мешканців </w:t>
      </w:r>
      <w:r w:rsidR="00820E6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міста</w:t>
      </w:r>
      <w:r w:rsidRP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 сіл громади при виконанні робіт та заходів з благоустрою населених пунктів;</w:t>
      </w:r>
    </w:p>
    <w:p w14:paraId="6BF71419" w14:textId="77777777" w:rsidR="00F65916" w:rsidRPr="004D0402" w:rsidRDefault="00F65916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надання суб’єктам підприємницької діяльності рівних гарантованих можливостей у здійснені діяльності з благоустрою</w:t>
      </w:r>
      <w:r w:rsidR="004D04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14:paraId="00CB011E" w14:textId="77777777" w:rsidR="004D0402" w:rsidRPr="00200FA8" w:rsidRDefault="004D0402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щодо захисту і відновлення сприятливого для життєдіяльності середовища, захист довкілля, покращення санітарного стану населених пунктів громади, збереження об’єктів та елементів благоустрою, у тому числі зелених насаджень, їх раціональне використання, на</w:t>
      </w:r>
      <w:r w:rsidR="00200FA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лежне утримання та охорона;</w:t>
      </w:r>
    </w:p>
    <w:p w14:paraId="06F67D18" w14:textId="77777777" w:rsidR="00200FA8" w:rsidRPr="00D06660" w:rsidRDefault="00200FA8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для реалізації прав громадян та суб’єктів господарювання у сфері благоустрою</w:t>
      </w:r>
      <w:r w:rsidR="00D066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населених пунктів Вараської міської ради.</w:t>
      </w:r>
    </w:p>
    <w:p w14:paraId="3929C71B" w14:textId="77777777" w:rsidR="00D06660" w:rsidRDefault="00D06660" w:rsidP="00D06660">
      <w:pPr>
        <w:pStyle w:val="a3"/>
        <w:ind w:left="0"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Прийняття </w:t>
      </w:r>
      <w:bookmarkStart w:id="12" w:name="_Hlk99352956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регуляторного акту </w:t>
      </w:r>
      <w:bookmarkEnd w:id="12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є механізмом виконання Закону України «Про благоустрій населених пунктів», що забезпечить реалізацію державної політики щодо ефективного вирішення проблеми благоустрою територій населених пунктів Вараської міської ради.</w:t>
      </w:r>
    </w:p>
    <w:p w14:paraId="12C81D6E" w14:textId="77777777" w:rsidR="00D06660" w:rsidRDefault="00D06660" w:rsidP="00D06660">
      <w:pPr>
        <w:pStyle w:val="a3"/>
        <w:ind w:left="0"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Даний регуляторний  акт не націлений на покарання, накладення штрафів, а передбачає  профілактичну та роз’яснювальну роботу серед осіб, що підпадають під його дію.</w:t>
      </w:r>
    </w:p>
    <w:p w14:paraId="221DD330" w14:textId="77777777" w:rsidR="00D06660" w:rsidRDefault="00D06660" w:rsidP="00D06660">
      <w:pPr>
        <w:pStyle w:val="a3"/>
        <w:ind w:left="0"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D3BA430" w14:textId="77777777" w:rsidR="00D06660" w:rsidRDefault="00D06660" w:rsidP="00D06660">
      <w:pPr>
        <w:pStyle w:val="a3"/>
        <w:ind w:left="0" w:firstLine="36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ⅠⅠⅠ</w:t>
      </w:r>
      <w:proofErr w:type="spellEnd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. </w:t>
      </w:r>
      <w:r w:rsidR="00CD7C1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Визначення та оцінка альтернативних способів досягнення цілей</w:t>
      </w:r>
    </w:p>
    <w:p w14:paraId="2416B7C8" w14:textId="77777777" w:rsidR="00CD7C19" w:rsidRDefault="00CD7C19" w:rsidP="00CD7C19">
      <w:pPr>
        <w:pStyle w:val="a3"/>
        <w:ind w:left="0" w:firstLine="360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16952E54" w14:textId="77777777" w:rsidR="00CD7C19" w:rsidRDefault="00CD7C19" w:rsidP="00CD7C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Визначення альтернативних способів</w:t>
      </w:r>
    </w:p>
    <w:p w14:paraId="741F089B" w14:textId="77777777" w:rsidR="00CD7C19" w:rsidRDefault="00CD7C19" w:rsidP="00CD7C19">
      <w:pPr>
        <w:pStyle w:val="a3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064"/>
        <w:gridCol w:w="6286"/>
      </w:tblGrid>
      <w:tr w:rsidR="00CD7C19" w14:paraId="346B92C0" w14:textId="77777777" w:rsidTr="00925374">
        <w:tc>
          <w:tcPr>
            <w:tcW w:w="3064" w:type="dxa"/>
          </w:tcPr>
          <w:p w14:paraId="659A1612" w14:textId="77777777" w:rsidR="00CD7C19" w:rsidRDefault="00CD7C19" w:rsidP="00CD7C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альтернативи</w:t>
            </w:r>
          </w:p>
        </w:tc>
        <w:tc>
          <w:tcPr>
            <w:tcW w:w="6286" w:type="dxa"/>
          </w:tcPr>
          <w:p w14:paraId="634DA2CE" w14:textId="77777777" w:rsidR="00CD7C19" w:rsidRDefault="00CD7C19" w:rsidP="00CD7C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Опис цілей</w:t>
            </w:r>
          </w:p>
        </w:tc>
      </w:tr>
      <w:tr w:rsidR="00CD7C19" w14:paraId="1EEB804F" w14:textId="77777777" w:rsidTr="00925374">
        <w:tc>
          <w:tcPr>
            <w:tcW w:w="3064" w:type="dxa"/>
          </w:tcPr>
          <w:p w14:paraId="1DE9A864" w14:textId="77777777" w:rsidR="00CD7C19" w:rsidRPr="00AA0409" w:rsidRDefault="00CD7C1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</w:pPr>
            <w:r w:rsidRPr="00AA0409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t>Альтернатива 1</w:t>
            </w:r>
          </w:p>
          <w:p w14:paraId="27EDD999" w14:textId="77777777" w:rsidR="00CD7C19" w:rsidRDefault="00CD7C1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Застосування діючих Правил благоустрою міста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</w:tc>
        <w:tc>
          <w:tcPr>
            <w:tcW w:w="6286" w:type="dxa"/>
          </w:tcPr>
          <w:p w14:paraId="6AC1912E" w14:textId="77777777" w:rsidR="00CD7C19" w:rsidRDefault="00CD7C19" w:rsidP="00510BF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Не з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безпечується дос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гнення цілей щодо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регулювання прав та обов’язків суб’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є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ктів у сфері благоустрою, норм та правил поведінки, що забезпечують утримання об’єктів та елементів благоустрою належним чином</w:t>
            </w:r>
            <w:r w:rsidR="00510B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за порушення яких можливо притягнути винних осіб до відповідальності. Діючі Правила не відповідають вимогам чинного законодавства України. Не відповідають потребам у вирішенні проблем.</w:t>
            </w:r>
          </w:p>
        </w:tc>
      </w:tr>
      <w:tr w:rsidR="00CD7C19" w14:paraId="32F5E106" w14:textId="77777777" w:rsidTr="00925374">
        <w:tc>
          <w:tcPr>
            <w:tcW w:w="3064" w:type="dxa"/>
          </w:tcPr>
          <w:p w14:paraId="4BA60E12" w14:textId="77777777" w:rsidR="00CD7C19" w:rsidRPr="00AA0409" w:rsidRDefault="00AA040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</w:pPr>
            <w:r w:rsidRPr="00AA0409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t>Альтернатива 2</w:t>
            </w:r>
          </w:p>
          <w:p w14:paraId="3C76AB4C" w14:textId="77777777" w:rsidR="00AA0409" w:rsidRDefault="00AA040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Залучення юридичних та фізичних осіб до добровільного виконання дій спрямованих на утримання населених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пунктів в належному стані, збереження елементів благоустрою.</w:t>
            </w:r>
          </w:p>
        </w:tc>
        <w:tc>
          <w:tcPr>
            <w:tcW w:w="6286" w:type="dxa"/>
          </w:tcPr>
          <w:p w14:paraId="2F964586" w14:textId="77777777" w:rsidR="00CD7C19" w:rsidRDefault="00AA040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Залучення до вказаних дій на добровільній основі не є методом, що забезпечує постійне докладання зусиль до збереження благоустрою населених пунктів, оскільки такі дії можуть здійснюватися виключно на до</w:t>
            </w:r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ровільній о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нові.</w:t>
            </w:r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Дія такого способу є неефективною.</w:t>
            </w:r>
          </w:p>
        </w:tc>
      </w:tr>
      <w:tr w:rsidR="00CD7C19" w14:paraId="3C69D5E3" w14:textId="77777777" w:rsidTr="00820E6D">
        <w:trPr>
          <w:trHeight w:val="5791"/>
        </w:trPr>
        <w:tc>
          <w:tcPr>
            <w:tcW w:w="3064" w:type="dxa"/>
          </w:tcPr>
          <w:p w14:paraId="1DC677A0" w14:textId="77777777" w:rsidR="00D24B76" w:rsidRDefault="00D24B76" w:rsidP="00D24B76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</w:pPr>
            <w:r w:rsidRPr="00AA0409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Альтернатива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t>3</w:t>
            </w:r>
          </w:p>
          <w:p w14:paraId="61E803CC" w14:textId="77777777" w:rsidR="00D24B76" w:rsidRPr="00D24B76" w:rsidRDefault="00D24B76" w:rsidP="00D24B76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Прийняття регуляторного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акту – рішення Вараської міської ради « Про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благоустрою</w:t>
            </w:r>
            <w:r w:rsidRPr="00F6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  <w:r w:rsidR="00820E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1CE69EAD" w14:textId="77777777" w:rsidR="00CD7C19" w:rsidRDefault="00D24B76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86" w:type="dxa"/>
          </w:tcPr>
          <w:p w14:paraId="56620619" w14:textId="77777777" w:rsidR="00D24B76" w:rsidRDefault="00D24B76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Затвердження   нових Правил забезпечить: </w:t>
            </w:r>
          </w:p>
          <w:p w14:paraId="0990D037" w14:textId="77777777" w:rsidR="00820E6D" w:rsidRPr="00820E6D" w:rsidRDefault="00FD2B4A" w:rsidP="00820E6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дотримання вимог законодавства щодо затвердження </w:t>
            </w:r>
            <w:proofErr w:type="spellStart"/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Вараською</w:t>
            </w:r>
            <w:proofErr w:type="spellEnd"/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міською радою Правил благоустрою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  <w:r w:rsidR="00820E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r w:rsidR="00820E6D" w:rsidRP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громади;</w:t>
            </w:r>
          </w:p>
          <w:p w14:paraId="13908D5F" w14:textId="77777777" w:rsidR="00FD2B4A" w:rsidRDefault="00FD2B4A" w:rsidP="00FD2B4A">
            <w:pPr>
              <w:pStyle w:val="a3"/>
              <w:numPr>
                <w:ilvl w:val="0"/>
                <w:numId w:val="4"/>
              </w:numPr>
              <w:ind w:left="0" w:hanging="10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чітке визначення прав і обо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’язків суб’єктів у сфері благоустрою;</w:t>
            </w:r>
          </w:p>
          <w:p w14:paraId="2B8C429D" w14:textId="77777777" w:rsidR="00FD2B4A" w:rsidRPr="00067957" w:rsidRDefault="00FD2B4A" w:rsidP="00FD2B4A">
            <w:pPr>
              <w:pStyle w:val="a3"/>
              <w:numPr>
                <w:ilvl w:val="0"/>
                <w:numId w:val="4"/>
              </w:numPr>
              <w:ind w:left="-105" w:firstLine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наявність  нового нормативно-правового акту, який регулює відносини, що виникають у сфері благоустрою Вараської міської ради, визначає правові, економічні, екологічні, соціальні та організаційні засади благоустрою територі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й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громади і </w:t>
            </w:r>
            <w:r w:rsidR="000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спрямований на створення сприятливих умов для життєдіяльності людини;</w:t>
            </w:r>
          </w:p>
          <w:p w14:paraId="3EE4575A" w14:textId="77777777" w:rsidR="00067957" w:rsidRPr="00D24B76" w:rsidRDefault="00067957" w:rsidP="00FD2B4A">
            <w:pPr>
              <w:pStyle w:val="a3"/>
              <w:numPr>
                <w:ilvl w:val="0"/>
                <w:numId w:val="4"/>
              </w:numPr>
              <w:ind w:left="-105" w:firstLine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ширше застосування статті 152 Кодексу України про адміністративні правопорушення</w:t>
            </w:r>
            <w:r w:rsidR="0092537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 далі –      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КупАП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)</w:t>
            </w:r>
          </w:p>
          <w:p w14:paraId="58F7FB20" w14:textId="77777777" w:rsidR="00FD2B4A" w:rsidRDefault="00FD2B4A" w:rsidP="00067957">
            <w:pPr>
              <w:ind w:left="-10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</w:tbl>
    <w:p w14:paraId="433F4872" w14:textId="77777777" w:rsidR="00CD7C19" w:rsidRDefault="00CD7C19" w:rsidP="0092537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DCB153A" w14:textId="77777777" w:rsidR="0033718A" w:rsidRPr="0033718A" w:rsidRDefault="0033718A" w:rsidP="0033718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Оцінка вибраних альтернативних способів досягнення цілей.</w:t>
      </w:r>
    </w:p>
    <w:p w14:paraId="22FA4DC7" w14:textId="77777777" w:rsidR="0033718A" w:rsidRP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Cs/>
          <w:i/>
          <w:sz w:val="28"/>
          <w:szCs w:val="28"/>
        </w:rPr>
        <w:t>Оцінка впливу на сферу інтересів органів місцевого самоврядування</w:t>
      </w:r>
    </w:p>
    <w:tbl>
      <w:tblPr>
        <w:tblW w:w="965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840"/>
        <w:gridCol w:w="2551"/>
      </w:tblGrid>
      <w:tr w:rsidR="0033718A" w:rsidRPr="0033718A" w14:paraId="572B39A7" w14:textId="77777777" w:rsidTr="00F943C0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A0E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8E245" w14:textId="77777777" w:rsidR="0033718A" w:rsidRPr="0033718A" w:rsidRDefault="00F943C0" w:rsidP="00820E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Виг</w:t>
            </w:r>
            <w:r w:rsidRPr="00F94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56D24D7" w14:textId="77777777" w:rsidR="0033718A" w:rsidRPr="0033718A" w:rsidRDefault="0033718A" w:rsidP="00820E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Витрати</w:t>
            </w:r>
          </w:p>
        </w:tc>
      </w:tr>
      <w:tr w:rsidR="0033718A" w:rsidRPr="0033718A" w14:paraId="380C18C0" w14:textId="77777777" w:rsidTr="00F943C0">
        <w:trPr>
          <w:trHeight w:val="273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9B9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7910436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міста </w:t>
            </w:r>
            <w:proofErr w:type="spellStart"/>
            <w:r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  <w:p w14:paraId="7FF76B16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417B6" w14:textId="77777777" w:rsidR="0033718A" w:rsidRPr="00F943C0" w:rsidRDefault="0033718A" w:rsidP="00F943C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5"/>
                <w:tab w:val="left" w:pos="170"/>
              </w:tabs>
              <w:spacing w:after="0" w:line="274" w:lineRule="exact"/>
              <w:ind w:left="9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F94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Вигоди відсутні. Важливі та критичні аспекти проблеми на місцевому рівні залишаються невирішеними.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09E9089" w14:textId="77777777" w:rsid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 благоустрою, що діють на території </w:t>
            </w:r>
            <w:r w:rsidR="00F9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Вараської міської ради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даний час втратили актуальність, оскільки не забезпечують досягнення поставленої мети.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Збільшаться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витрати з місцевого бюджету на утримання та відновлення об’єктів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та елементів благоустрою.</w:t>
            </w:r>
          </w:p>
          <w:p w14:paraId="6E1BB56D" w14:textId="77777777" w:rsidR="00F943C0" w:rsidRPr="0033718A" w:rsidRDefault="00F943C0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718A" w:rsidRPr="0033718A" w14:paraId="0EA81F9A" w14:textId="77777777" w:rsidTr="00F943C0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44D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2</w:t>
            </w:r>
          </w:p>
          <w:p w14:paraId="7B446DD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764C5" w14:textId="77777777" w:rsidR="0033718A" w:rsidRPr="0033718A" w:rsidRDefault="0033718A" w:rsidP="0033718A">
            <w:pPr>
              <w:widowControl w:val="0"/>
              <w:tabs>
                <w:tab w:val="left" w:pos="112"/>
              </w:tabs>
              <w:spacing w:after="0" w:line="274" w:lineRule="exact"/>
              <w:ind w:firstLine="11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Забезпечує покращення санітарного стану населених пунктів селищної ради; відкритість та доступність для громадян інформації про благоустрій населених пунктів;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поліпшення зовнішнього благоустрою селища та сіл громади, естетичного вигляду об’єктів благоустрою (вулиць, скверів, площ, зупинок громадського транспорту, кладовища, тощо);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наявність документу, що регламентує основні вимоги щодо організації виконання робіт з благоустрою </w:t>
            </w:r>
            <w:r w:rsidR="00F94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міста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та сіл громади; гарантовані та рівні можливості суб’єктів господарювання у здійснені діяльності з благоустрою населених пунктів громади;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збільшення інвестицій на благоустрій, зокрема на утримання пам’яток культури, парків, скверів, тощо.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72196EE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</w:tr>
      <w:tr w:rsidR="0033718A" w:rsidRPr="0033718A" w14:paraId="77BE9E6F" w14:textId="77777777" w:rsidTr="00F943C0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031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3</w:t>
            </w:r>
          </w:p>
          <w:p w14:paraId="076FEF95" w14:textId="77777777" w:rsidR="00367130" w:rsidRPr="00820E6D" w:rsidRDefault="0033718A" w:rsidP="00367130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F943C0" w:rsidRPr="00F9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затвердження Правил благоустрою</w:t>
            </w:r>
            <w:r w:rsidR="00367130" w:rsidRP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</w:p>
          <w:p w14:paraId="6C46EE62" w14:textId="77777777" w:rsidR="00F943C0" w:rsidRPr="00367130" w:rsidRDefault="00F943C0" w:rsidP="00367130">
            <w:pPr>
              <w:spacing w:after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6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 територіальної</w:t>
            </w:r>
          </w:p>
          <w:p w14:paraId="78341BD6" w14:textId="77777777" w:rsidR="0033718A" w:rsidRPr="0033718A" w:rsidRDefault="00F943C0" w:rsidP="00367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CD2DD" w14:textId="77777777" w:rsidR="0033718A" w:rsidRPr="0033718A" w:rsidRDefault="0033718A" w:rsidP="0033718A">
            <w:pPr>
              <w:widowControl w:val="0"/>
              <w:tabs>
                <w:tab w:val="left" w:pos="0"/>
                <w:tab w:val="left" w:pos="830"/>
              </w:tabs>
              <w:spacing w:after="0" w:line="274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Забезпечує досягнення цілей державного регулювання. Враховує пропозиції фізичних та юридичних осіб. Забезпечує підвищення рівня державного, самоврядного і громадського контролю у сфері благоустрою  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Вараської міської територіальної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громади;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благоустрою;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утримання об’єктів  комунальної  та соціальної власності, інженерно- транспортної  інфраструктури відповідно до державних норм, стандартів і правил щодо питань благоустрою;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встановлює чітке визначення прав і обов’язків суб’єктів у сфері благоустрою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поліпшення зовнішнього благоустрою 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міста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та сіл громади, естетичного вигляду об’єктів благоустрою (вулиць, скверів, площ, зупинок громадського транспорту, кладовища, тощо).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6D20DFA" w14:textId="77777777" w:rsidR="0033718A" w:rsidRPr="0033718A" w:rsidRDefault="0033718A" w:rsidP="00367130">
            <w:pPr>
              <w:widowControl w:val="0"/>
              <w:tabs>
                <w:tab w:val="left" w:pos="840"/>
              </w:tabs>
              <w:spacing w:after="0" w:line="27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Витрати, пов’язані з виконанням рішення 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ради (робочий час);</w:t>
            </w:r>
          </w:p>
          <w:p w14:paraId="636EF14F" w14:textId="77777777" w:rsidR="00AD22B3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витрати на оплату послуг суб’єктам  господарювання,  які обслуговують об’єкти загального користування, що перебувають у комунальній власності; </w:t>
            </w:r>
          </w:p>
          <w:p w14:paraId="322C4B1A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розробку документа та його інформаційне супроводження</w:t>
            </w:r>
          </w:p>
          <w:p w14:paraId="6849F165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D0F3FE" w14:textId="77777777" w:rsidR="0033718A" w:rsidRP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92D5839" w14:textId="77777777" w:rsidR="00F943C0" w:rsidRDefault="00F943C0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B9E73B3" w14:textId="77777777" w:rsidR="00F943C0" w:rsidRDefault="00F943C0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B1338FE" w14:textId="77777777" w:rsidR="00367130" w:rsidRDefault="00367130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B7E2604" w14:textId="77777777" w:rsidR="00F943C0" w:rsidRP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Cs/>
          <w:i/>
          <w:sz w:val="28"/>
          <w:szCs w:val="28"/>
        </w:rPr>
        <w:t>Оцінка впливу на сферу інтересів громадя</w:t>
      </w:r>
      <w:r w:rsidR="00C52FDA">
        <w:rPr>
          <w:rFonts w:ascii="Times New Roman" w:eastAsia="Times New Roman" w:hAnsi="Times New Roman" w:cs="Times New Roman"/>
          <w:bCs/>
          <w:i/>
          <w:sz w:val="28"/>
          <w:szCs w:val="28"/>
        </w:rPr>
        <w:t>н</w:t>
      </w:r>
    </w:p>
    <w:tbl>
      <w:tblPr>
        <w:tblW w:w="9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4683"/>
        <w:gridCol w:w="2835"/>
      </w:tblGrid>
      <w:tr w:rsidR="0033718A" w:rsidRPr="0033718A" w14:paraId="33867814" w14:textId="77777777" w:rsidTr="00AD22B3">
        <w:trPr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34B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 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3C1A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868B22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Витрати</w:t>
            </w:r>
          </w:p>
        </w:tc>
      </w:tr>
      <w:tr w:rsidR="0033718A" w:rsidRPr="0033718A" w14:paraId="0399B375" w14:textId="77777777" w:rsidTr="00AD22B3">
        <w:trPr>
          <w:trHeight w:val="3666"/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53C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08D0FD0D" w14:textId="77777777" w:rsidR="00AD22B3" w:rsidRPr="0033718A" w:rsidRDefault="0033718A" w:rsidP="00AD2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AD22B3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міста </w:t>
            </w:r>
            <w:proofErr w:type="spellStart"/>
            <w:r w:rsidR="00AD22B3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  <w:p w14:paraId="54888ED3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DC09D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29177" w14:textId="77777777" w:rsidR="0033718A" w:rsidRPr="0033718A" w:rsidRDefault="0033718A" w:rsidP="00AD22B3">
            <w:pPr>
              <w:widowControl w:val="0"/>
              <w:tabs>
                <w:tab w:val="left" w:pos="170"/>
              </w:tabs>
              <w:spacing w:after="0" w:line="274" w:lineRule="exact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Добровільне вчинення дій, направлених на утримання населеного пункту у належному санітарному стані, збереження об’єктів та елементів благоустрою.</w:t>
            </w:r>
          </w:p>
          <w:p w14:paraId="07434E96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C2A877D" w14:textId="77777777" w:rsidR="0033718A" w:rsidRPr="0033718A" w:rsidRDefault="0033718A" w:rsidP="00AD2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утримання в належному естетичному стані прибудинкових територій;</w:t>
            </w:r>
          </w:p>
          <w:p w14:paraId="469CACB0" w14:textId="77777777" w:rsidR="0033718A" w:rsidRPr="0033718A" w:rsidRDefault="0033718A" w:rsidP="00AD22B3">
            <w:pPr>
              <w:widowControl w:val="0"/>
              <w:tabs>
                <w:tab w:val="left" w:pos="8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-витрати на утримання в належному санітарному стані територій власних або орендованих земельних ділянок та прилеглих до них територій, зелених насаджень та інших об’єктів благоустрою;</w:t>
            </w:r>
          </w:p>
        </w:tc>
      </w:tr>
      <w:tr w:rsidR="0033718A" w:rsidRPr="0033718A" w14:paraId="3B052AD8" w14:textId="77777777" w:rsidTr="00AD22B3">
        <w:trPr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648F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2</w:t>
            </w:r>
          </w:p>
          <w:p w14:paraId="4CAA5E8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88A34" w14:textId="77777777" w:rsidR="0033718A" w:rsidRPr="0033718A" w:rsidRDefault="0033718A" w:rsidP="00E97B04">
            <w:pPr>
              <w:widowControl w:val="0"/>
              <w:tabs>
                <w:tab w:val="left" w:pos="131"/>
              </w:tabs>
              <w:spacing w:after="0" w:line="274" w:lineRule="exact"/>
              <w:ind w:lef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Покращення санітарного стану населених пунктів;</w:t>
            </w:r>
          </w:p>
          <w:p w14:paraId="5FDAB2B9" w14:textId="77777777" w:rsidR="0033718A" w:rsidRPr="0033718A" w:rsidRDefault="0033718A" w:rsidP="00E97B04">
            <w:pPr>
              <w:widowControl w:val="0"/>
              <w:tabs>
                <w:tab w:val="left" w:pos="170"/>
              </w:tabs>
              <w:spacing w:after="0" w:line="274" w:lineRule="exact"/>
              <w:ind w:left="-1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відкритість та доступність для громадян інформації про благоустрій населених пунктів;</w:t>
            </w:r>
          </w:p>
          <w:p w14:paraId="64074822" w14:textId="77777777" w:rsidR="00E97B04" w:rsidRDefault="0033718A" w:rsidP="00E9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поліпшення зовнішнього благоустрою селища та сіл громади, естетичного вигляду об’єктів благоустрою </w:t>
            </w:r>
            <w:r w:rsidR="00E97B0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14:paraId="066733E5" w14:textId="77777777" w:rsidR="0033718A" w:rsidRPr="0033718A" w:rsidRDefault="0033718A" w:rsidP="00E9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(вулиць, скверів, площ, зупинок громадського транспорту, кладовища, тощо)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03E8F1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утримання в належному стані власної прибудинкової території</w:t>
            </w:r>
          </w:p>
        </w:tc>
      </w:tr>
      <w:tr w:rsidR="0033718A" w:rsidRPr="0033718A" w14:paraId="3F5D2DAB" w14:textId="77777777" w:rsidTr="00AD22B3">
        <w:trPr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7C1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3</w:t>
            </w:r>
          </w:p>
          <w:p w14:paraId="2E2AF745" w14:textId="77777777" w:rsidR="00AD22B3" w:rsidRPr="00D24B76" w:rsidRDefault="0033718A" w:rsidP="00AD22B3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E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«Про затвердження Правил благоустрою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територій</w:t>
            </w:r>
            <w:r w:rsidR="00AD22B3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Вараської міської</w:t>
            </w:r>
            <w:r w:rsidR="00AD22B3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2B3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415CD547" w14:textId="77777777" w:rsidR="0033718A" w:rsidRPr="0033718A" w:rsidRDefault="00AD22B3" w:rsidP="00AD2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3718A"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6EDC03" w14:textId="77777777" w:rsidR="0033718A" w:rsidRPr="0033718A" w:rsidRDefault="0033718A" w:rsidP="00AD22B3">
            <w:pPr>
              <w:widowControl w:val="0"/>
              <w:tabs>
                <w:tab w:val="left" w:pos="0"/>
              </w:tabs>
              <w:spacing w:after="0" w:line="274" w:lineRule="exact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Сприяння захисту і відновленню сприятливого для життєдіяльності середовища, захисту довкілля, покращенню санітарного стану та мікроклімату селища і сіл громади, у тому числі зелених насаджень, їх раціональному використанню, належному утриманню та охороні; користування суспільними благами за рахунок покращення санітарного та технічного стану доріг, вулиць, парків, скверів, інших об’єктів та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елементів благоустрою загального користування.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4FB230D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Витрати на утримання в належному санітарному стані територій власних або орендованих земельних ділянок та прилеглих до них територій, зелених насаджень та інших об’єктів благоустрою.</w:t>
            </w:r>
          </w:p>
          <w:p w14:paraId="217C79E6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</w:tbl>
    <w:p w14:paraId="74ADCD0A" w14:textId="77777777" w:rsidR="0033718A" w:rsidRDefault="0033718A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9FE341" w14:textId="77777777" w:rsidR="00AD22B3" w:rsidRPr="0033718A" w:rsidRDefault="00AD22B3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DE20BB" w14:textId="77777777" w:rsid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Cs/>
          <w:i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9639" w:type="dxa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992"/>
        <w:gridCol w:w="1134"/>
        <w:gridCol w:w="993"/>
        <w:gridCol w:w="992"/>
        <w:gridCol w:w="992"/>
      </w:tblGrid>
      <w:tr w:rsidR="00F953A0" w:rsidRPr="00F953A0" w14:paraId="365A7FF9" w14:textId="77777777" w:rsidTr="00F953A0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AA42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2776D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C5516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E137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74EBFA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мікро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E8D8600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F953A0" w:rsidRPr="00F953A0" w14:paraId="505ABE1E" w14:textId="77777777" w:rsidTr="00F953A0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425B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BA812A" w14:textId="5399C6F0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9F582" w14:textId="255BF7CA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C607B" w14:textId="50F74D24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E29DF" w14:textId="66E971DB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13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4392C05" w14:textId="79568476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C13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1899</w:t>
            </w:r>
          </w:p>
        </w:tc>
      </w:tr>
      <w:tr w:rsidR="00F953A0" w:rsidRPr="00F953A0" w14:paraId="71B5AEAF" w14:textId="77777777" w:rsidTr="00F953A0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59F1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Питома вага групи у загальній кількості,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3529C" w14:textId="6F077FE6" w:rsidR="00F953A0" w:rsidRPr="00F953A0" w:rsidRDefault="00C133C1" w:rsidP="00C13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4FF44" w14:textId="657FCF3C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1B050" w14:textId="2148C718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A5DA62" w14:textId="000ABB04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C13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75,9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6B7BC0B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</w:tbl>
    <w:p w14:paraId="61FB74B8" w14:textId="77777777" w:rsidR="00F953A0" w:rsidRPr="00F953A0" w:rsidRDefault="00F953A0" w:rsidP="00F95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B9AE82" w14:textId="77777777" w:rsidR="0033718A" w:rsidRPr="0033718A" w:rsidRDefault="0033718A" w:rsidP="00F95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4467"/>
        <w:gridCol w:w="2767"/>
      </w:tblGrid>
      <w:tr w:rsidR="0033718A" w:rsidRPr="0033718A" w14:paraId="6A78AB94" w14:textId="77777777" w:rsidTr="00F953A0">
        <w:trPr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867C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1F9C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5B777B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Витрати</w:t>
            </w:r>
          </w:p>
        </w:tc>
      </w:tr>
      <w:tr w:rsidR="0033718A" w:rsidRPr="0033718A" w14:paraId="6F440FC3" w14:textId="77777777" w:rsidTr="00F953A0">
        <w:trPr>
          <w:trHeight w:val="1759"/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2F86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6F3AEA97" w14:textId="77777777" w:rsidR="00E97B04" w:rsidRPr="0033718A" w:rsidRDefault="0033718A" w:rsidP="00E97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Застосування діючих Правил благоустрою</w:t>
            </w:r>
            <w:r w:rsidR="00E97B04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міста </w:t>
            </w:r>
            <w:proofErr w:type="spellStart"/>
            <w:r w:rsidR="00E97B04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  <w:p w14:paraId="42468490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6585CC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B4D27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Відсутні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BFBA05E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Відшкодування збитків, завданих об’єктам та елементам благоустрою в разі порушення законодавства з благоустрою</w:t>
            </w:r>
          </w:p>
        </w:tc>
      </w:tr>
      <w:tr w:rsidR="0033718A" w:rsidRPr="0033718A" w14:paraId="5649BEDB" w14:textId="77777777" w:rsidTr="00F953A0">
        <w:trPr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8EF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2</w:t>
            </w:r>
          </w:p>
          <w:p w14:paraId="0602A5E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422CE" w14:textId="77777777" w:rsidR="0033718A" w:rsidRPr="0033718A" w:rsidRDefault="0033718A" w:rsidP="0033718A">
            <w:pPr>
              <w:widowControl w:val="0"/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Забезпечує покращення санітарного стану населених пунктів; поліпшення естетичного вигляду об’єктів благоустрою (вулиць, скверів, площ, зупинок громадського транспорту, кладовища, тощо);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гарантовані та рівні можливості суб’єктів господарювання у здійснені діяльності з благоустрою населених пунктів громади; утримання об’єктів комунальної та соціальної власності, інженерно-транспортної інфраструктури відповідно до державних норм, стандартів і правил щодо питань благоустрою;</w:t>
            </w:r>
          </w:p>
          <w:p w14:paraId="69D80B08" w14:textId="77777777" w:rsidR="0033718A" w:rsidRPr="0033718A" w:rsidRDefault="0033718A" w:rsidP="0033718A">
            <w:pPr>
              <w:spacing w:after="0" w:line="240" w:lineRule="auto"/>
              <w:ind w:firstLine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02C15B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Значні витрати суб’єктів господарювання.</w:t>
            </w:r>
          </w:p>
        </w:tc>
      </w:tr>
      <w:tr w:rsidR="0033718A" w:rsidRPr="0033718A" w14:paraId="3251B2A8" w14:textId="77777777" w:rsidTr="00F953A0">
        <w:trPr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CC4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3</w:t>
            </w:r>
          </w:p>
          <w:p w14:paraId="3949594D" w14:textId="77777777" w:rsidR="0059274D" w:rsidRPr="00820E6D" w:rsidRDefault="0033718A" w:rsidP="0059274D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E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E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 «Про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затвердження Правил благоустрою</w:t>
            </w:r>
            <w:r w:rsidR="00E97B04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</w:p>
          <w:p w14:paraId="4DF3A2B5" w14:textId="77777777" w:rsidR="00E97B04" w:rsidRPr="00D24B76" w:rsidRDefault="00E97B04" w:rsidP="0059274D">
            <w:pPr>
              <w:pStyle w:val="a3"/>
              <w:spacing w:after="0"/>
              <w:ind w:left="134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16B5DB63" w14:textId="77777777" w:rsidR="0033718A" w:rsidRPr="0033718A" w:rsidRDefault="00E97B04" w:rsidP="0059274D">
            <w:pPr>
              <w:shd w:val="clear" w:color="auto" w:fill="FFFFFF"/>
              <w:spacing w:after="0" w:line="240" w:lineRule="auto"/>
              <w:ind w:left="2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18A"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E3271" w14:textId="77777777" w:rsidR="0033718A" w:rsidRPr="0033718A" w:rsidRDefault="0033718A" w:rsidP="0033718A">
            <w:pPr>
              <w:widowControl w:val="0"/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Створює умови для реалізації прав усіх суб’єктів господарювання в сфері благоустрою населених пунктів. Упорядковує відносини між суб’єктами господарювання у сфері благоустрою. Надає можливості для ефективного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використання та збереження об’єктів та елементів благоустрою, зелених насаджень.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AD1EBDA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Витрати на оплату вивезення сміття, твердих побутових відходів. Витрати на утримання  в належному стані власних об’єктів та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елементів благоустрою. Відшкодування збитків, завданих об’єкту благоустрою в разі порушення законодавства з благоустрою.</w:t>
            </w:r>
          </w:p>
        </w:tc>
      </w:tr>
    </w:tbl>
    <w:p w14:paraId="033FB42C" w14:textId="77777777" w:rsidR="0033718A" w:rsidRPr="0033718A" w:rsidRDefault="0033718A" w:rsidP="00337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EFA6FE" w14:textId="77777777" w:rsidR="0033718A" w:rsidRPr="002F5914" w:rsidRDefault="0033718A" w:rsidP="002F591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Витрати, які будуть виникати у суб'єктів господарювання великого і середнього підприємництва внаслідок дії регуляторного акт</w:t>
      </w:r>
      <w:r w:rsidR="00E97B04" w:rsidRPr="007410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</w:t>
      </w:r>
      <w:r w:rsidRPr="003371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953A0" w:rsidRPr="007410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F953A0" w:rsidRPr="002F59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згідно з додатком 2 до Методики проведення аналізу впливу регуляторного акт</w:t>
      </w:r>
      <w:r w:rsidR="0074106D" w:rsidRPr="002F59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="00F953A0" w:rsidRPr="002F59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tbl>
      <w:tblPr>
        <w:tblW w:w="987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930"/>
        <w:gridCol w:w="4940"/>
      </w:tblGrid>
      <w:tr w:rsidR="0033718A" w:rsidRPr="0033718A" w14:paraId="01F4EA4B" w14:textId="77777777" w:rsidTr="007410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64228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7E1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Сума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витрат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</w:tr>
      <w:tr w:rsidR="0033718A" w:rsidRPr="0033718A" w14:paraId="0C6D5913" w14:textId="77777777" w:rsidTr="00F953A0">
        <w:trPr>
          <w:trHeight w:val="253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CF3EC" w14:textId="77777777" w:rsidR="00E97B04" w:rsidRDefault="0033718A" w:rsidP="00E97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Альтернатива 1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0B672CF" w14:textId="77777777" w:rsidR="00F953A0" w:rsidRPr="00F953A0" w:rsidRDefault="0033718A" w:rsidP="005927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Сумарні витрати для суб’єктів господарювання великого і середнього підприємництва </w:t>
            </w:r>
            <w:r w:rsidR="00F953A0" w:rsidRPr="00F953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згідно з додатком 2 до Методики проведення аналізу впливу регуляторного акт</w:t>
            </w:r>
            <w:r w:rsidR="00F953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</w:p>
          <w:p w14:paraId="225F6A62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FCC1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33718A" w:rsidRPr="0033718A" w14:paraId="4FBD4EF4" w14:textId="77777777" w:rsidTr="007410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EE306" w14:textId="77777777" w:rsidR="00E97B04" w:rsidRDefault="0033718A" w:rsidP="003371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Альтернатива 3.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2585511" w14:textId="77777777" w:rsidR="0033718A" w:rsidRPr="0033718A" w:rsidRDefault="0033718A" w:rsidP="003371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</w:t>
            </w:r>
            <w:r w:rsidR="00F953A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(рядок  11 таблиці </w:t>
            </w:r>
            <w:r w:rsidR="00F953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</w:t>
            </w:r>
            <w:r w:rsidR="00F953A0">
              <w:rPr>
                <w:rFonts w:ascii="Times New Roman" w:eastAsia="Times New Roman" w:hAnsi="Times New Roman" w:cs="Times New Roman"/>
                <w:sz w:val="28"/>
                <w:szCs w:val="28"/>
              </w:rPr>
              <w:t>у»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8A1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>10500</w:t>
            </w:r>
          </w:p>
        </w:tc>
      </w:tr>
    </w:tbl>
    <w:p w14:paraId="2C8AD802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8D97BF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035E1F" w14:textId="77777777" w:rsidR="0033718A" w:rsidRPr="0033718A" w:rsidRDefault="0033718A" w:rsidP="0033718A">
      <w:pPr>
        <w:widowControl w:val="0"/>
        <w:tabs>
          <w:tab w:val="left" w:pos="284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3371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IV</w:t>
      </w:r>
      <w:r w:rsidRPr="003371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Вибір найбільш оптимального альтернативного способу досягнення цілей</w:t>
      </w:r>
    </w:p>
    <w:p w14:paraId="103E75AD" w14:textId="77777777" w:rsidR="0033718A" w:rsidRPr="0033718A" w:rsidRDefault="0033718A" w:rsidP="0033718A">
      <w:pPr>
        <w:widowControl w:val="0"/>
        <w:tabs>
          <w:tab w:val="left" w:pos="112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uk-UA"/>
        </w:rPr>
      </w:pPr>
    </w:p>
    <w:p w14:paraId="473519FB" w14:textId="77777777" w:rsidR="0033718A" w:rsidRPr="0033718A" w:rsidRDefault="0033718A" w:rsidP="0033718A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14:paraId="5B328B7F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Вартість балів визначається за чотирибальною системою оцінки ступеня досягнення визначених цілей, де:</w:t>
      </w:r>
    </w:p>
    <w:p w14:paraId="3D1E74C2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4 -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можуть бути досягнуті повною мірою (проблема більше існувати не буде);</w:t>
      </w:r>
    </w:p>
    <w:p w14:paraId="54720659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3 -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356A764D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2 -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50492603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1 -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не можуть бути досягнуті (проблема продовжує існувати).</w:t>
      </w:r>
    </w:p>
    <w:p w14:paraId="21442A37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1453C0" w14:textId="77777777" w:rsidR="0033718A" w:rsidRPr="0033718A" w:rsidRDefault="0033718A" w:rsidP="0033718A">
      <w:pPr>
        <w:widowControl w:val="0"/>
        <w:tabs>
          <w:tab w:val="left" w:pos="112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uk-UA"/>
        </w:rPr>
      </w:pPr>
    </w:p>
    <w:tbl>
      <w:tblPr>
        <w:tblW w:w="9819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418"/>
        <w:gridCol w:w="6094"/>
      </w:tblGrid>
      <w:tr w:rsidR="0033718A" w:rsidRPr="0033718A" w14:paraId="695DA2DC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C96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 результативності </w:t>
            </w:r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(досягнення цілей при вирішенні проблеми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859B9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Бал результативності </w:t>
            </w:r>
          </w:p>
          <w:p w14:paraId="1CAFAC4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(за 4-х бальною </w:t>
            </w:r>
          </w:p>
          <w:p w14:paraId="1A70FC4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системою оцінки)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B8A28FE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Коментарі</w:t>
            </w:r>
          </w:p>
          <w:p w14:paraId="7E53A13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щодо присвоєння відповідного балу</w:t>
            </w:r>
          </w:p>
        </w:tc>
      </w:tr>
      <w:tr w:rsidR="0033718A" w:rsidRPr="0033718A" w14:paraId="4F3B3F85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BBF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03600D95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міста </w:t>
            </w:r>
            <w:proofErr w:type="spellStart"/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  <w:p w14:paraId="16F5B85E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E9A3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45EB59A" w14:textId="77777777" w:rsidR="0033718A" w:rsidRPr="0033718A" w:rsidRDefault="0033718A" w:rsidP="0074106D">
            <w:pPr>
              <w:widowControl w:val="0"/>
              <w:tabs>
                <w:tab w:val="left" w:pos="4987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 сьогоднішній день цей спосіб не в повній мірі враховує вимоги щодо утримання у належному санітарно-технічному стані тротуарів, доріг, вулиць, споруд, будівель, територій загального користування, зелених насаджень в зв’язку з відсутністю в Правилах благоустрою змін внесених до Законів України «Про благоустрій населених пунктів», «Про охорону навколишнього природного середовища», «Про відходи», «Кодексу України про адміністративні правопорушення». Це, в свою чергу не дає змоги суб’єктам господарювання, селищній громаді та окремим мешканцям населених пунктів громади використати свої права в галузі благоустрою.</w:t>
            </w:r>
          </w:p>
          <w:p w14:paraId="6069A065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ind w:right="165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Стаття 152 Кодексу України про адміністративні правопорушення (надалі КУпАП) передбачає відповідальність за порушення державних стандартів, норм і правил у сфері благоустрою населених пунктів. Але, зазначена стаття не систематизує конкретних видів порушення благоустрою населених пунктів. Відсутність конкретизованих видів порушень благоустрою не дозволяє притягувати до відповідальності осіб винних в порушенні правил, не передбачених чинним законодавством</w:t>
            </w:r>
          </w:p>
        </w:tc>
      </w:tr>
      <w:tr w:rsidR="0033718A" w:rsidRPr="0033718A" w14:paraId="1F054C5F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C2A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2</w:t>
            </w:r>
          </w:p>
          <w:p w14:paraId="4B39869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D58F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47A330D" w14:textId="77777777" w:rsidR="0033718A" w:rsidRPr="0033718A" w:rsidRDefault="0033718A" w:rsidP="0074106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Використання зазначених дій на добровільних засадах не є методом, що забезпечує прикладання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постійних зусиль щодо збереження благоустрою населених пунктів </w:t>
            </w:r>
            <w:r w:rsidR="007410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ради, оскільки такі дії мають здійснюватися виключно на добровільних засадах, а дія зазначеного засобу є неефективною.</w:t>
            </w:r>
          </w:p>
        </w:tc>
      </w:tr>
      <w:tr w:rsidR="0033718A" w:rsidRPr="0033718A" w14:paraId="0948025B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9967" w14:textId="77777777" w:rsidR="0033718A" w:rsidRPr="0059274D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9274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3</w:t>
            </w:r>
          </w:p>
          <w:p w14:paraId="6DBCC36E" w14:textId="77777777" w:rsidR="0074106D" w:rsidRPr="00D24B76" w:rsidRDefault="0033718A" w:rsidP="0074106D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«Про затвердження Правил благоустрою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територій </w:t>
            </w:r>
            <w:r w:rsidR="007410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="0074106D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0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7DA249F2" w14:textId="77777777" w:rsidR="0033718A" w:rsidRPr="0033718A" w:rsidRDefault="0074106D" w:rsidP="007410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BB3D6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42EFA60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Перевагою обраного способу - є формування прозорих вимог щодо проведення в населених пунктах Троїцької громади 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 селищної ради, захисту довкілля, забезпечує відповідальне ставлення мешканців та суб’єктів господарювання до збереження об’єктів та елементів благоустрою</w:t>
            </w:r>
          </w:p>
        </w:tc>
      </w:tr>
    </w:tbl>
    <w:p w14:paraId="2A8F097E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="-165" w:tblpY="420"/>
        <w:tblW w:w="10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2957"/>
        <w:gridCol w:w="2123"/>
        <w:gridCol w:w="2693"/>
      </w:tblGrid>
      <w:tr w:rsidR="0033718A" w:rsidRPr="0033718A" w14:paraId="44844EA2" w14:textId="77777777" w:rsidTr="006F49F9">
        <w:trPr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F59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9CBB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9233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D58D8D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Обґрунтування відповідного місця альтернативи із рейтингу</w:t>
            </w:r>
          </w:p>
        </w:tc>
      </w:tr>
      <w:tr w:rsidR="0033718A" w:rsidRPr="0033718A" w14:paraId="14E0C8AA" w14:textId="77777777" w:rsidTr="006F49F9">
        <w:trPr>
          <w:trHeight w:val="6362"/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671C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1</w:t>
            </w:r>
          </w:p>
          <w:p w14:paraId="238550E0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міста </w:t>
            </w:r>
            <w:proofErr w:type="spellStart"/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  <w:p w14:paraId="4C7C6197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8AAE1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06F73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благоустрою, що діють </w:t>
            </w:r>
            <w:r w:rsidR="0074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місті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даний час втратили актуальність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F407654" w14:textId="77777777" w:rsidR="0033718A" w:rsidRPr="0033718A" w:rsidRDefault="0033718A" w:rsidP="0074106D">
            <w:pPr>
              <w:widowControl w:val="0"/>
              <w:tabs>
                <w:tab w:val="left" w:pos="4987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 сьогоднішній день цей спосіб не в повній мірі враховує вимоги щодо утримання у належному санітарно-технічному стані тротуарів, доріг, вулиць, споруд, будівель, територій загального користування, зелених насаджень в зв’язку з відсутністю в Правилах благоустрою змін внесених до Законів України «Про благоустрій населених пунктів», «Про охорону навколишнього природного середовища», «Про відходи», «Кодексу України про адміністративні правопорушення». Це, в свою чергу не дає змоги суб’єктам господарювання, селищній громаді та окремим мешканцям громади використати свої права в галузі благоустрою.</w:t>
            </w:r>
          </w:p>
          <w:p w14:paraId="77084F8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Стаття 152 Кодексу України про адміністративні правопорушення (надалі КУпАП) передбачає відповідальність за порушення державних стандартів, норм і правил у сфері благоустрою населених пунктів. Але, зазначена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стаття не систематизує конкретних видів порушення благоустрою населених пунктів. Відсутність конкретизованих видів порушень благоустрою не дозволяє притягувати до відповідальності осіб винних в порушенні правил, не передбачених чинним законодавством</w:t>
            </w:r>
          </w:p>
        </w:tc>
      </w:tr>
      <w:tr w:rsidR="0033718A" w:rsidRPr="0033718A" w14:paraId="56D485FC" w14:textId="77777777" w:rsidTr="006F49F9">
        <w:trPr>
          <w:trHeight w:val="12032"/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DFB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2</w:t>
            </w:r>
          </w:p>
          <w:p w14:paraId="34599E5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D2DAC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покращення санітарного стану населених пунктів селищної ради;</w:t>
            </w:r>
          </w:p>
          <w:p w14:paraId="136E222A" w14:textId="77777777" w:rsidR="0033718A" w:rsidRPr="006F49F9" w:rsidRDefault="0033718A" w:rsidP="006F49F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0"/>
              </w:tabs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поліпшення зовнішнього благоустрою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міста</w:t>
            </w:r>
            <w:r w:rsidRP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та сіл громади, естетичного вигляду об’єктів благоустрою (вулиць, скверів, площ, зупинок громадського транспорту, кладовища, тощо);</w:t>
            </w:r>
          </w:p>
          <w:p w14:paraId="03215058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наявність документу, що регламентує основні вимоги щодо організації виконання робіт з благоустрою населених пунктів;</w:t>
            </w:r>
          </w:p>
          <w:p w14:paraId="30140474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визначення чіткої і прозорої процедури отримання дозвільних документів (на виконання земельних робіт, робіт з благоустрою прилеглої території, знесення зелених насаджень);</w:t>
            </w:r>
          </w:p>
          <w:p w14:paraId="0AFBB0BC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гарантовані та рівні можливості суб’єктів господарювання у здійснені діяльності з благоустрою населених пунктів громади;</w:t>
            </w:r>
          </w:p>
          <w:p w14:paraId="74B7D790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впорядкування відносин між суб’єктами у сфері благоустрою;</w:t>
            </w:r>
          </w:p>
          <w:p w14:paraId="4BD5A327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утримання об’єктів  комунальної та соціальної власності, інженерно-транспортної інфраструктури відповідно до державних норм, стандартів і правил щодо питань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благоустрою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14:paraId="5DE0E21D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F4F4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Значні витрати суб’єктів господарювання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8A1EB80" w14:textId="77777777" w:rsidR="0033718A" w:rsidRPr="0033718A" w:rsidRDefault="0033718A" w:rsidP="0074106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Використання зазначених дій на добровільних засадах не є методом, що забезпечує прикладання постійних зусиль щодо збереження благоустрою населених пунктів, оскільки такі дії мають здійснюватися виключно на добровільних засадах, а дія зазначеного засобу є неефективною</w:t>
            </w:r>
          </w:p>
        </w:tc>
      </w:tr>
      <w:tr w:rsidR="0033718A" w:rsidRPr="0033718A" w14:paraId="76493FE9" w14:textId="77777777" w:rsidTr="006F49F9">
        <w:trPr>
          <w:trHeight w:val="13450"/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F162" w14:textId="77777777" w:rsidR="0033718A" w:rsidRPr="006F49F9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F49F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3</w:t>
            </w:r>
          </w:p>
          <w:p w14:paraId="4E4D1877" w14:textId="77777777" w:rsidR="006F49F9" w:rsidRPr="00D24B76" w:rsidRDefault="0033718A" w:rsidP="006F49F9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«Про затвердження Правил благоустро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територій</w:t>
            </w:r>
            <w:r w:rsidR="006F49F9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Вараської міської</w:t>
            </w:r>
            <w:r w:rsidR="006F49F9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9F9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7EB05B3A" w14:textId="77777777" w:rsidR="0033718A" w:rsidRPr="0033718A" w:rsidRDefault="006F49F9" w:rsidP="006F49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3718A"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8C3A5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покращення санітарного стану населених пунктів;</w:t>
            </w:r>
          </w:p>
          <w:p w14:paraId="3B666948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поліпшення зовнішнього благоустрою населених пунктів, естетичного вигляду об’єктів благоустрою (вулиць, скверів, площ, зупинок громадського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транспорту, кладовища, тощо);</w:t>
            </w:r>
          </w:p>
          <w:p w14:paraId="62E1CEEA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наявність документу, що регламентує основні вимоги щодо організації виконання робіт з благоустрою населених пунктів;</w:t>
            </w:r>
          </w:p>
          <w:p w14:paraId="0BCBC618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визначення чіткої і прозорої процедури отримання дозвільних документів (на виконання земельних робіт, робіт з благоустрою прилеглої території, знесення зелених насаджень);</w:t>
            </w:r>
          </w:p>
          <w:p w14:paraId="237B4D74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гарантовані та рівні можливості суб’єктів господарювання у здійснені діяльності з благоустрою населених пунктів;</w:t>
            </w:r>
          </w:p>
          <w:p w14:paraId="4C572099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впорядкування відносин між суб’єктами у сфері благоустрою;</w:t>
            </w:r>
          </w:p>
          <w:p w14:paraId="458A7608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83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утримання об’єктів  комунальної власності, соціальної, інженерно-транспортної інфраструктури відповідно до державних норм, стандартів і правил щодо питань благоустрою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14:paraId="6BDEF2AF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12559" w14:textId="77777777" w:rsidR="0033718A" w:rsidRPr="0033718A" w:rsidRDefault="0033718A" w:rsidP="003371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утримання в належному санітарному стані територій власних або орендованих земельних ділянок та прилеглих до них територій, зелених насаджень та інших об’єктів благоустрою;</w:t>
            </w:r>
          </w:p>
          <w:p w14:paraId="23D2B840" w14:textId="77777777" w:rsidR="0033718A" w:rsidRPr="0033718A" w:rsidRDefault="0033718A" w:rsidP="006F49F9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spacing w:after="0" w:line="274" w:lineRule="exact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отримання необхідної дозвільної документації, передбаченої чинним законодавством</w:t>
            </w:r>
          </w:p>
          <w:p w14:paraId="65F33ED2" w14:textId="77777777" w:rsidR="0033718A" w:rsidRPr="0033718A" w:rsidRDefault="0033718A" w:rsidP="006F49F9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spacing w:after="0" w:line="274" w:lineRule="exact"/>
              <w:ind w:left="-20" w:firstLine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розробку документа та його інформаційне супроводженн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FBDFAB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Перевагою обраного способу - є формування прозорих вимог щодо проведення на території населених пунктів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громади, захисту довкілля, забезпечує відповідальне ставлення мешканців та суб’єктів господарювання до збереження об’єктів та елементів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благоустрою</w:t>
            </w:r>
          </w:p>
        </w:tc>
      </w:tr>
    </w:tbl>
    <w:p w14:paraId="7325B544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8A7FA00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2F2E9510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tbl>
      <w:tblPr>
        <w:tblW w:w="9858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5386"/>
        <w:gridCol w:w="2165"/>
      </w:tblGrid>
      <w:tr w:rsidR="0033718A" w:rsidRPr="0033718A" w14:paraId="1BF25A0E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501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274EC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3EC512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33718A" w:rsidRPr="0033718A" w14:paraId="3B9E9E0D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7B7D" w14:textId="77777777" w:rsidR="0033718A" w:rsidRPr="009D713E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250F514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міста </w:t>
            </w:r>
            <w:proofErr w:type="spellStart"/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  <w:p w14:paraId="57AE466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D05C19" w14:textId="77777777" w:rsidR="0033718A" w:rsidRPr="0033718A" w:rsidRDefault="0033718A" w:rsidP="0033718A">
            <w:pPr>
              <w:widowControl w:val="0"/>
              <w:tabs>
                <w:tab w:val="left" w:pos="49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 сьогоднішній день цей спосіб не в повній мірі враховує вимоги щодо утримання у належному санітарно-технічному стані тротуарів, доріг, вулиць, споруд, будівель, територій загального користування, зелених насаджень в зв’язку з відсутністю в Правилах благоустрою змін внесених до Законів України «Про благоустрій населених пунктів», «Про охорону навколишнього природного середовища», «Про відходи», «Кодексу України про адміністративні правопорушення». Це, в свою чергу не дає змоги суб’єктам господарювання,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міський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громаді та окремим мешканцям громади використати свої права в галузі благоустрою.</w:t>
            </w:r>
          </w:p>
          <w:p w14:paraId="7B6A1421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Стаття 152 Кодексу України про адміністративні правопорушення (надалі КУпАП) передбачає відповідальність за порушення державних стандартів, норм і правил у сфері благоустрою населених пунктів. Але, зазначена стаття не систематизує конкретних видів порушення благоустрою населених пунктів. Відсутність конкретизованих видів порушень благоустрою не дозволяє притягувати до відповідальності осіб винних в порушенні правил, не передбачених чинним законодавством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F93292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разі залишення існуючої на даний момент ситуації без змін, зовнішні чинники на дію регуляторного акт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відсутні.</w:t>
            </w:r>
          </w:p>
        </w:tc>
      </w:tr>
      <w:tr w:rsidR="0033718A" w:rsidRPr="0033718A" w14:paraId="7336C9BD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2D3E" w14:textId="77777777" w:rsidR="0033718A" w:rsidRPr="009D713E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2</w:t>
            </w:r>
          </w:p>
          <w:p w14:paraId="6D2E792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Залучення юридичних та фізичних осіб до добровільного виконання дій спрямованих на утримання населених пунктів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в належному стані, збереження елементів благоустрою.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B31B3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Використання зазначених дій на добровільних засадах не є методом, що забезпечує прикладання постійних зусиль щодо збереження благоустрою населених пунктів, оскільки такі дії мають здійснюватися виключно на добровільних засадах, а дія зазначеного засобу є неефективною.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BDE7A2B" w14:textId="77777777" w:rsidR="0033718A" w:rsidRPr="0033718A" w:rsidRDefault="0033718A" w:rsidP="0033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</w:rPr>
              <w:t>Зміни в діючому</w:t>
            </w:r>
          </w:p>
          <w:p w14:paraId="41018ACE" w14:textId="77777777" w:rsidR="0033718A" w:rsidRPr="0033718A" w:rsidRDefault="0033718A" w:rsidP="0033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законодавстві</w:t>
            </w:r>
          </w:p>
        </w:tc>
      </w:tr>
      <w:tr w:rsidR="0033718A" w:rsidRPr="0033718A" w14:paraId="29F72404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64DC0" w14:textId="77777777" w:rsidR="0033718A" w:rsidRPr="009D713E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3</w:t>
            </w:r>
          </w:p>
          <w:p w14:paraId="79417C6A" w14:textId="77777777" w:rsidR="009D713E" w:rsidRPr="00D24B76" w:rsidRDefault="0033718A" w:rsidP="009D713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«Про затвердження Правил благоустрою</w:t>
            </w:r>
            <w:r w:rsidR="0010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територій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3" w:name="_Hlk99440572"/>
            <w:r w:rsidR="009D713E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="009D713E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13E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604EDB27" w14:textId="77777777" w:rsidR="0033718A" w:rsidRPr="0033718A" w:rsidRDefault="009D713E" w:rsidP="009D71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End w:id="13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3A4FB1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Перевагою обраного способу - є формування прозорих вимог щодо проведення в 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міській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раді єдиної політики з підтримки благоустрою, формування сприятливого для життєдіяльності людини середовища, раціонального використання ресурсів селищної територіальної громади, захисту довкілля, забезпечує відповідальне ставлення мешканців та суб’єктів господарювання до збереження об’єктів та елементів благоустрою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410220C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Зменшення кількості суб’єктів господарювання. Політична та економічна ситуація в країні. Упродовж деякого часу на дію регуляторного акт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може вплинути низька обізнаність суб’єктів господарювання, на яких поширюється дія цього акт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щодо запровадження змін.</w:t>
            </w:r>
          </w:p>
        </w:tc>
      </w:tr>
    </w:tbl>
    <w:p w14:paraId="092D7876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72F387" w14:textId="77777777" w:rsidR="0033718A" w:rsidRPr="0033718A" w:rsidRDefault="0033718A" w:rsidP="0033718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14:paraId="44F53F69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Механізм та заходи, які забезпечать розв’язання визначеної проблеми.</w:t>
      </w:r>
    </w:p>
    <w:p w14:paraId="0F8E6FEC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x-none"/>
        </w:rPr>
      </w:pPr>
    </w:p>
    <w:p w14:paraId="66685CDD" w14:textId="77777777" w:rsidR="0033718A" w:rsidRPr="009D713E" w:rsidRDefault="0033718A" w:rsidP="00E83051">
      <w:pPr>
        <w:widowControl w:val="0"/>
        <w:tabs>
          <w:tab w:val="left" w:pos="7461"/>
        </w:tabs>
        <w:spacing w:after="0" w:line="274" w:lineRule="exact"/>
        <w:ind w:left="-142" w:firstLine="9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Для встановлення порядку комплексного виконання робіт з благоустрою та озеленення, санітарного очищення територій,  створення сприятливого для життєдіяльності мешканців довкілля, проектом Правил благоустрою визначено:</w:t>
      </w:r>
    </w:p>
    <w:p w14:paraId="4CBF89F6" w14:textId="77777777" w:rsidR="0033718A" w:rsidRPr="00E83051" w:rsidRDefault="0033718A" w:rsidP="00E83051">
      <w:pPr>
        <w:pStyle w:val="a3"/>
        <w:widowControl w:val="0"/>
        <w:numPr>
          <w:ilvl w:val="0"/>
          <w:numId w:val="9"/>
        </w:numPr>
        <w:tabs>
          <w:tab w:val="left" w:pos="43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сферу дії Правил та учасників правовідносин в цій сфері;</w:t>
      </w:r>
    </w:p>
    <w:p w14:paraId="6B1C8FFC" w14:textId="77777777" w:rsidR="00E83051" w:rsidRPr="00E83051" w:rsidRDefault="0033718A" w:rsidP="00E8305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права та обов’язки громадян у сфері благоустрою територі</w:t>
      </w:r>
      <w:r w:rsidR="001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</w:t>
      </w: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населених</w:t>
      </w:r>
    </w:p>
    <w:p w14:paraId="41CCACC9" w14:textId="77777777" w:rsidR="00E83051" w:rsidRDefault="0033718A" w:rsidP="00E83051">
      <w:pPr>
        <w:spacing w:after="0"/>
        <w:ind w:hanging="142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пунктів</w:t>
      </w:r>
      <w:r w:rsidR="00E83051" w:rsidRPr="00E8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територіальної громади  </w:t>
      </w: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  <w:r w:rsidR="00E830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  </w:t>
      </w:r>
    </w:p>
    <w:p w14:paraId="640D66C5" w14:textId="77777777" w:rsidR="0033718A" w:rsidRPr="00E83051" w:rsidRDefault="0033718A" w:rsidP="00E83051">
      <w:pPr>
        <w:pStyle w:val="a3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права та обов’язки підприємств, установ та організацій, фізичних осіб - підприємців у сфері благоустрою населених пунктів </w:t>
      </w:r>
      <w:r w:rsid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міської</w:t>
      </w: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ради;</w:t>
      </w:r>
    </w:p>
    <w:p w14:paraId="712C85E8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  <w:tab w:val="left" w:pos="503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порядок здійснення благоустрою та утримання території;</w:t>
      </w:r>
    </w:p>
    <w:p w14:paraId="5419F62A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  <w:tab w:val="left" w:pos="503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вимоги до утримання елементів благоустрою;</w:t>
      </w:r>
    </w:p>
    <w:p w14:paraId="03057DDB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контроль у сфері благоустрою території;</w:t>
      </w:r>
    </w:p>
    <w:p w14:paraId="04B9F0D0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відповідальність громадян та юридичних осіб за порушення Правил благоустрою територі</w:t>
      </w:r>
      <w:r w:rsidR="001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населених пунктів </w:t>
      </w:r>
      <w:r w:rsid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ради.</w:t>
      </w:r>
    </w:p>
    <w:p w14:paraId="6C57FC28" w14:textId="77777777" w:rsidR="0033718A" w:rsidRPr="002F2ACE" w:rsidRDefault="0033718A" w:rsidP="002F2AC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Вирішення проблеми, зазначеної у пункті 1 цього Аналізу, повинно здійснюватися шляхом прийняття рішення </w:t>
      </w:r>
      <w:r w:rsid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Вараської міської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ради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Про 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lastRenderedPageBreak/>
        <w:t>затвердження Правил благоустрою</w:t>
      </w:r>
      <w:r w:rsidR="001027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територій</w:t>
      </w:r>
      <w:r w:rsidR="002F2ACE" w:rsidRP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2F2ACE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F2ACE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</w:p>
    <w:p w14:paraId="06717BE4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Основними завданнями запропонованого проекту є забезпечення прозорого процесу просування суспільних інтересів, їх взаємне збалансування, встановлення та контроль за виконанням прозорих і справедливих правил поведінки всіх учасників.</w:t>
      </w:r>
    </w:p>
    <w:p w14:paraId="4AAA9DA3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Організаційні заходи для провадження регулювання:</w:t>
      </w:r>
    </w:p>
    <w:p w14:paraId="0E6E5ED1" w14:textId="77777777" w:rsidR="0033718A" w:rsidRPr="002F2ACE" w:rsidRDefault="0033718A" w:rsidP="002F2ACE">
      <w:pPr>
        <w:pStyle w:val="a3"/>
        <w:spacing w:after="0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розробка проекту регуляторного акту - проекту рішення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Вараської міської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ради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 затвердження Правил благоустрою</w:t>
      </w:r>
      <w:r w:rsidR="001027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територій</w:t>
      </w:r>
      <w:r w:rsidR="002F2ACE" w:rsidRP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2F2ACE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ACE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відповідно до цілей державного регулювання,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розробка аналізу регуляторного впливу;</w:t>
      </w:r>
    </w:p>
    <w:p w14:paraId="3B384148" w14:textId="77777777" w:rsidR="0033718A" w:rsidRPr="009D713E" w:rsidRDefault="0033718A" w:rsidP="002F2ACE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з метою отримання зауважень та пропозицій від громадськості, фізичних та юридичних осіб, їх об’єднань, розміщення запропонованого проекту регуляторного акту з відповідним аналізом регуляторного впливу на офіційному веб-сайті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14:paraId="782D3A53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врахування або мотивоване відхилення отриманих зауважень та пропозицій (у разі їх надходжень);</w:t>
      </w:r>
    </w:p>
    <w:p w14:paraId="7A2373D1" w14:textId="77777777" w:rsidR="0033718A" w:rsidRPr="002F2ACE" w:rsidRDefault="0033718A" w:rsidP="002F2ACE">
      <w:pPr>
        <w:pStyle w:val="a3"/>
        <w:spacing w:after="0"/>
        <w:ind w:left="0" w:firstLine="70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винесення на засідання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ради проекту рішення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 затвердження Правил благоустрою</w:t>
      </w:r>
      <w:r w:rsidR="001027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територій</w:t>
      </w:r>
      <w:r w:rsidR="002F2ACE" w:rsidRP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2F2ACE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ACE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 його затвердження; </w:t>
      </w:r>
    </w:p>
    <w:p w14:paraId="3D1F07E5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оприлюднення прийнятого регуляторного акту на веб-сайті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14:paraId="6A7EB67A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окрім того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, для досягнення 100% обізнаності суб’єктів господарювання, на яких розповсюджуються положення та вимоги даного регуляторного акту, інформування буде здійснюватися шляхом розміщення відповідної інформації на дошках об’яв, особистого повідомлення суб’єктів працівниками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ради, на особистому прийомі та за телефоном працівниками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ради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14:paraId="1A2B61CE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відстеження результативності регуляторного акту та підготовка звітів про відстеження протягом його дії.</w:t>
      </w:r>
    </w:p>
    <w:p w14:paraId="0D53DC81" w14:textId="77777777" w:rsidR="0033718A" w:rsidRPr="009D713E" w:rsidRDefault="0033718A" w:rsidP="0033718A">
      <w:pPr>
        <w:widowControl w:val="0"/>
        <w:tabs>
          <w:tab w:val="left" w:pos="4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14:paraId="653EEAF9" w14:textId="77777777" w:rsidR="0033718A" w:rsidRPr="009D713E" w:rsidRDefault="0033718A" w:rsidP="00337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9C92F72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VI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Оцінка виконання вимог регуляторного акт</w:t>
      </w:r>
      <w:r w:rsidR="002F2A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14:paraId="762DEBD9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ind w:left="10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</w:p>
    <w:p w14:paraId="5ABDCFF4" w14:textId="77777777" w:rsidR="00F31F21" w:rsidRPr="00F31F21" w:rsidRDefault="00F31F21" w:rsidP="00F31F21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</w:pPr>
      <w:r w:rsidRPr="00F31F21"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  <w:t>Для впровадження вимог цього регуляторного акту не потрібно додаткових витрат з бюджету. Здійснення планових заходів з державного нагляду (контролю) вже віднесено до компетенції відповідних органів державної влади. Введення в дію регуляторного акту не потребує збільшення штату державних службовців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  <w:t>.</w:t>
      </w:r>
    </w:p>
    <w:p w14:paraId="3EDFA1AD" w14:textId="77777777" w:rsidR="004F13F5" w:rsidRDefault="004F13F5" w:rsidP="004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4A421D" w14:textId="77777777" w:rsidR="0033718A" w:rsidRPr="004F13F5" w:rsidRDefault="0033718A" w:rsidP="00F31F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VII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 </w:t>
      </w:r>
      <w:proofErr w:type="spellStart"/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Обгрунтування</w:t>
      </w:r>
      <w:proofErr w:type="spellEnd"/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запропонованого строку дії регуляторного акт</w:t>
      </w:r>
      <w:r w:rsidR="00CC1374"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</w:p>
    <w:p w14:paraId="4FD72B53" w14:textId="77777777" w:rsidR="0033718A" w:rsidRPr="009D713E" w:rsidRDefault="0033718A" w:rsidP="0033718A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x-none"/>
        </w:rPr>
      </w:pPr>
    </w:p>
    <w:p w14:paraId="0CA5F25C" w14:textId="77777777" w:rsidR="0033718A" w:rsidRPr="009D713E" w:rsidRDefault="0033718A" w:rsidP="0033718A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Термін дії запропонованого регуляторного акт</w:t>
      </w:r>
      <w:r w:rsidR="00EC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встановлюється </w:t>
      </w:r>
      <w:r w:rsidRPr="009D71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>на необмежений термін,</w:t>
      </w:r>
      <w:r w:rsidRPr="009D713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тому що для наведення належного порядку та покращення санітарного стану територій населених пунктів </w:t>
      </w:r>
      <w:r w:rsidR="00EC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 заходи з благоустрою повинні виконуватись систематично як суб’єктами підприємницької діяльності, так і мешканцями громади.</w:t>
      </w:r>
    </w:p>
    <w:p w14:paraId="554F79C7" w14:textId="77777777" w:rsidR="0033718A" w:rsidRPr="009D713E" w:rsidRDefault="0033718A" w:rsidP="0033718A">
      <w:pPr>
        <w:widowControl w:val="0"/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При внесенні змін у чинне законодавство, які можуть вплинути на дію запропонованого регуляторного акт</w:t>
      </w:r>
      <w:r w:rsidR="00EC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а також за підсумками відстеження його результативності, до діючих Правил можуть вноситись відповідні коригування.</w:t>
      </w:r>
    </w:p>
    <w:p w14:paraId="64FFB6A2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VIII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</w:t>
      </w:r>
      <w:r w:rsidR="00EC2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Визначення показників результативності дії регуляторного акт</w:t>
      </w:r>
      <w:r w:rsidR="00CC1374"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</w:p>
    <w:p w14:paraId="410E61E8" w14:textId="77777777" w:rsidR="0033718A" w:rsidRPr="009D713E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FCEE130" w14:textId="77777777" w:rsidR="0033718A" w:rsidRPr="009D713E" w:rsidRDefault="0033718A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Пропонується використати наступні показники результативності: </w:t>
      </w:r>
    </w:p>
    <w:p w14:paraId="1EA1DB76" w14:textId="1355072D" w:rsidR="0033718A" w:rsidRPr="009D713E" w:rsidRDefault="0033718A" w:rsidP="0033718A">
      <w:pPr>
        <w:spacing w:after="200" w:line="276" w:lineRule="auto"/>
        <w:ind w:left="10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1) кількість суб'єктів господарювання, на яких поширюється дія регуляторного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— юридичних осіб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1F2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753B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, фізичних осіб </w:t>
      </w:r>
      <w:r w:rsidR="00753B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F21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753B10">
        <w:rPr>
          <w:rFonts w:ascii="Times New Roman" w:eastAsia="Times New Roman" w:hAnsi="Times New Roman" w:cs="Times New Roman"/>
          <w:sz w:val="28"/>
          <w:szCs w:val="28"/>
        </w:rPr>
        <w:t>2, великих підприємств – 1, середніх – 2.</w:t>
      </w:r>
    </w:p>
    <w:p w14:paraId="426CFC5C" w14:textId="77777777" w:rsidR="0033718A" w:rsidRPr="009D713E" w:rsidRDefault="0033718A" w:rsidP="00337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2) рівень поінформованості суб’єктів господарювання та/або фізичних осіб з основних положень акт</w:t>
      </w:r>
      <w:r w:rsidR="007E6F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визначається кількістю осіб, що: </w:t>
      </w:r>
    </w:p>
    <w:p w14:paraId="6A1A1BA1" w14:textId="77777777" w:rsidR="0033718A" w:rsidRPr="009D713E" w:rsidRDefault="0033718A" w:rsidP="00F31F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а) прочитають зазначене рішення в мережі Інтернет на офіційній веб-сторінці </w:t>
      </w:r>
      <w:r w:rsidR="007E6F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ради та в друкованих засобах масової інформації за результатами оприлюднення; </w:t>
      </w:r>
    </w:p>
    <w:p w14:paraId="06A2D0E6" w14:textId="77777777" w:rsidR="0033718A" w:rsidRPr="009D713E" w:rsidRDefault="0033718A" w:rsidP="00F31F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б) отримають регуляторний акт за запитами до органів місцевого самоврядування; </w:t>
      </w:r>
    </w:p>
    <w:p w14:paraId="2F34C020" w14:textId="77777777" w:rsidR="007E6F31" w:rsidRDefault="0033718A" w:rsidP="00F31F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в) отримають регуляторний акт або інформацію щодо основних його положень іншими шляхами. </w:t>
      </w:r>
    </w:p>
    <w:p w14:paraId="15BB6AC9" w14:textId="719016F2" w:rsidR="0033718A" w:rsidRPr="009D713E" w:rsidRDefault="0033718A" w:rsidP="00337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 урахуванням вищенаведеного з рішенням буде ознайомлено не менш як </w:t>
      </w:r>
      <w:r w:rsidR="007E6F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</w:t>
      </w:r>
      <w:r w:rsidR="001D385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6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000-</w:t>
      </w:r>
      <w:r w:rsidR="001D385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000 осіб, що свідчить про задовільний рівень поінформованості;</w:t>
      </w:r>
    </w:p>
    <w:p w14:paraId="51FC6EB8" w14:textId="77777777" w:rsidR="0033718A" w:rsidRPr="009D713E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3) розмір коштів і час, що витрачатимуться суб’єктами господарювання, пов’язаними з виконанням вимог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– запровадження цього регуляторного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, не впливає на розмір коштів і час, що витрачається суб'єктами господарювання та/або фізичними особами, пов’язаними з виконанням вимог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0708B" w14:textId="77777777" w:rsidR="0033718A" w:rsidRPr="007E6F31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6F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ількості укладених договорів на вивезення сміття та побутових відходів з суб’єктами господарювання – юридичними особами</w:t>
      </w:r>
      <w:r w:rsidR="00F31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фізичними особами-підприємцями;</w:t>
      </w:r>
    </w:p>
    <w:p w14:paraId="495A6D52" w14:textId="77777777" w:rsidR="0033718A" w:rsidRPr="007E6F31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ількість приписів про припинення або усунення наслідків порушень правил благоустрою суб’єктам господарювання – юридичним особам та фізичним особам-підприємцям;</w:t>
      </w:r>
    </w:p>
    <w:p w14:paraId="2D20C10D" w14:textId="77777777" w:rsidR="0033718A" w:rsidRPr="009D713E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13E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6) </w:t>
      </w:r>
      <w:r w:rsidR="00E602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ількість скарг від мешканців на незадовільний рівень благоустрою.</w:t>
      </w:r>
    </w:p>
    <w:p w14:paraId="5C9AD687" w14:textId="77777777" w:rsidR="0033718A" w:rsidRPr="009D713E" w:rsidRDefault="0033718A" w:rsidP="0033718A">
      <w:pPr>
        <w:widowControl w:val="0"/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Головними чинниками результативності цього регуляторного акт</w:t>
      </w:r>
      <w:r w:rsidR="00E60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є:</w:t>
      </w:r>
    </w:p>
    <w:p w14:paraId="3B24EBD5" w14:textId="77777777" w:rsidR="0033718A" w:rsidRPr="009D713E" w:rsidRDefault="0033718A" w:rsidP="0033718A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дотримання порядку утримання та прибирання вулиць населених пунктів громади, прибудинкових територій, парків, скверів і т. і.;</w:t>
      </w:r>
    </w:p>
    <w:p w14:paraId="12782EB6" w14:textId="77777777" w:rsidR="0033718A" w:rsidRPr="009D713E" w:rsidRDefault="0033718A" w:rsidP="0033718A">
      <w:pPr>
        <w:widowControl w:val="0"/>
        <w:numPr>
          <w:ilvl w:val="0"/>
          <w:numId w:val="6"/>
        </w:numPr>
        <w:tabs>
          <w:tab w:val="left" w:pos="10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дотримання порядку при проведенні робіт по прокладанню нових інженерних мереж та інших робіт пов’язаних з роз</w:t>
      </w:r>
      <w:r w:rsidR="0019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риттям територій загального користування;</w:t>
      </w:r>
    </w:p>
    <w:p w14:paraId="27A4B7E9" w14:textId="77777777" w:rsidR="0033718A" w:rsidRPr="00193A95" w:rsidRDefault="0033718A" w:rsidP="00193A95">
      <w:pPr>
        <w:widowControl w:val="0"/>
        <w:numPr>
          <w:ilvl w:val="0"/>
          <w:numId w:val="6"/>
        </w:numPr>
        <w:tabs>
          <w:tab w:val="left" w:pos="9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загальне покращення санітарного стану </w:t>
      </w:r>
      <w:r w:rsidR="0019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міста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сіл громади,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естетичного вигляду об’єктів благоустрою</w:t>
      </w:r>
      <w:r w:rsidRPr="0019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75303D88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uk-UA"/>
        </w:rPr>
      </w:pPr>
    </w:p>
    <w:p w14:paraId="56B58D15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IX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Визначення заходів, за допомогою яких здійснюватиметься відстеження результативності дії регуляторного акт</w:t>
      </w:r>
      <w:r w:rsidR="00E602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</w:p>
    <w:p w14:paraId="0DF23014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x-none"/>
        </w:rPr>
      </w:pPr>
    </w:p>
    <w:p w14:paraId="1F2B33C1" w14:textId="77777777" w:rsidR="0033718A" w:rsidRPr="00E602B7" w:rsidRDefault="0033718A" w:rsidP="00440F84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602B7">
        <w:rPr>
          <w:rFonts w:ascii="Times New Roman" w:eastAsia="Times New Roman" w:hAnsi="Times New Roman" w:cs="Times New Roman"/>
          <w:sz w:val="28"/>
          <w:szCs w:val="28"/>
        </w:rPr>
        <w:t>Відстеження  результативності  регуляторного акту - рішення </w:t>
      </w:r>
      <w:r w:rsidR="00E602B7">
        <w:rPr>
          <w:rFonts w:ascii="Times New Roman" w:eastAsia="Times New Roman" w:hAnsi="Times New Roman" w:cs="Times New Roman"/>
          <w:sz w:val="28"/>
          <w:szCs w:val="28"/>
        </w:rPr>
        <w:t xml:space="preserve">Вараської міської </w:t>
      </w:r>
      <w:r w:rsidRPr="00E602B7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Pr="00E602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602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Правил благоустрою </w:t>
      </w:r>
      <w:r w:rsidR="00E602B7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E602B7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B7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E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602B7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E60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2B7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02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602B7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E60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2B7">
        <w:rPr>
          <w:rFonts w:ascii="Times New Roman" w:eastAsia="Times New Roman" w:hAnsi="Times New Roman" w:cs="Times New Roman"/>
          <w:sz w:val="28"/>
          <w:szCs w:val="28"/>
        </w:rPr>
        <w:t>здійснюватись</w:t>
      </w:r>
      <w:proofErr w:type="spellEnd"/>
      <w:r w:rsidRPr="00E602B7">
        <w:rPr>
          <w:rFonts w:ascii="Times New Roman" w:eastAsia="Times New Roman" w:hAnsi="Times New Roman" w:cs="Times New Roman"/>
          <w:sz w:val="28"/>
          <w:szCs w:val="28"/>
        </w:rPr>
        <w:t xml:space="preserve"> у відповідності до статті 10 Закону України "Про засади регуляторної політики у сфері господарської діяльності".</w:t>
      </w:r>
    </w:p>
    <w:p w14:paraId="576D2756" w14:textId="77777777" w:rsidR="0033718A" w:rsidRPr="009D713E" w:rsidRDefault="0033718A" w:rsidP="0033718A">
      <w:pPr>
        <w:spacing w:after="15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Базове відстеження результативності цього регуляторного акт</w:t>
      </w:r>
      <w:r w:rsidR="00440F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буде здійснено до дня набрання ним чинності згідно законодавства. Повторне відстеження буде здійснено через рік після базового відстеження. Періодичне – кожні 3 роки після повторного.</w:t>
      </w:r>
    </w:p>
    <w:p w14:paraId="6E269D5F" w14:textId="1DC9899B" w:rsidR="00525048" w:rsidRDefault="0033718A" w:rsidP="00525048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Для здійснення відстеження результативності регуляторного акт</w:t>
      </w:r>
      <w:r w:rsidR="00440F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планується використання </w:t>
      </w:r>
      <w:r w:rsidR="001D3859">
        <w:rPr>
          <w:rFonts w:ascii="Times New Roman" w:eastAsia="Times New Roman" w:hAnsi="Times New Roman" w:cs="Times New Roman"/>
          <w:sz w:val="28"/>
          <w:szCs w:val="28"/>
        </w:rPr>
        <w:t xml:space="preserve">наявних 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показників.</w:t>
      </w:r>
    </w:p>
    <w:p w14:paraId="1C3B7CC1" w14:textId="77777777" w:rsidR="00525048" w:rsidRDefault="00525048" w:rsidP="00525048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5BBB9" w14:textId="6954250E" w:rsidR="00525048" w:rsidRDefault="00525048" w:rsidP="0052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 житлово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1AC599" w14:textId="77777777" w:rsidR="00525048" w:rsidRDefault="00525048" w:rsidP="0052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господарства, майна та </w:t>
      </w:r>
    </w:p>
    <w:p w14:paraId="01F59258" w14:textId="11EF1C3B" w:rsidR="00525048" w:rsidRPr="00F772F8" w:rsidRDefault="00525048" w:rsidP="0052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виконавчого комітету</w:t>
      </w:r>
    </w:p>
    <w:p w14:paraId="44FBE3EE" w14:textId="77777777" w:rsidR="00525048" w:rsidRPr="00F772F8" w:rsidRDefault="00525048" w:rsidP="00525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Дмитро ЮЩУК</w:t>
      </w:r>
    </w:p>
    <w:p w14:paraId="1C6E7757" w14:textId="77777777" w:rsidR="00440F84" w:rsidRPr="009D713E" w:rsidRDefault="00440F84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FFAAA" w14:textId="77777777" w:rsidR="0033718A" w:rsidRPr="009D713E" w:rsidRDefault="0033718A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02FDC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1418FE8A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1DE9B207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295F6B5E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4CA6D129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36B2EDD5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095AD95A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7D51046B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28237BF4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7456F583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3215CB3E" w14:textId="77777777" w:rsidR="00862AEC" w:rsidRDefault="00862AEC" w:rsidP="00862AEC">
      <w:pPr>
        <w:spacing w:after="0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w:bookmarkStart w:id="14" w:name="_Hlk99542322"/>
    </w:p>
    <w:p w14:paraId="21C68B07" w14:textId="77777777" w:rsidR="00862AEC" w:rsidRPr="00AC47C3" w:rsidRDefault="00862AEC" w:rsidP="00862AEC">
      <w:pPr>
        <w:spacing w:after="0"/>
        <w:ind w:left="4248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ru-RU"/>
        </w:rPr>
      </w:pPr>
      <w:r w:rsidRPr="00AC47C3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ru-RU"/>
        </w:rPr>
        <w:t xml:space="preserve">       </w:t>
      </w:r>
    </w:p>
    <w:p w14:paraId="4908893D" w14:textId="77777777" w:rsidR="00862AEC" w:rsidRPr="00AC47C3" w:rsidRDefault="00862AEC" w:rsidP="00862AEC">
      <w:pPr>
        <w:spacing w:after="0"/>
        <w:ind w:left="4248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ru-RU"/>
        </w:rPr>
      </w:pPr>
    </w:p>
    <w:p w14:paraId="0F88A057" w14:textId="77777777" w:rsidR="00862AEC" w:rsidRPr="00AC47C3" w:rsidRDefault="00862AEC" w:rsidP="00862AEC">
      <w:pPr>
        <w:spacing w:after="0"/>
        <w:ind w:left="4248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ru-RU"/>
        </w:rPr>
      </w:pPr>
    </w:p>
    <w:p w14:paraId="2830E154" w14:textId="77777777" w:rsidR="00862AEC" w:rsidRPr="00AC47C3" w:rsidRDefault="00862AEC" w:rsidP="00862AEC">
      <w:pPr>
        <w:spacing w:after="0"/>
        <w:ind w:left="424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AC47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       </w:t>
      </w:r>
    </w:p>
    <w:p w14:paraId="3ACF6C41" w14:textId="77777777" w:rsidR="00862AEC" w:rsidRPr="00AC47C3" w:rsidRDefault="00862AEC" w:rsidP="00862AEC">
      <w:pPr>
        <w:spacing w:after="0"/>
        <w:ind w:left="424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14:paraId="2C8F0644" w14:textId="77777777" w:rsidR="00862AEC" w:rsidRPr="00AC47C3" w:rsidRDefault="00862AEC" w:rsidP="00862AEC">
      <w:pPr>
        <w:spacing w:after="0"/>
        <w:ind w:left="424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14:paraId="6C2EB8BC" w14:textId="77777777" w:rsidR="00862AEC" w:rsidRPr="00AC47C3" w:rsidRDefault="00862AEC" w:rsidP="00862AEC">
      <w:pPr>
        <w:spacing w:after="0"/>
        <w:ind w:left="424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14:paraId="1D2463A0" w14:textId="1ECA9243" w:rsidR="00862AEC" w:rsidRDefault="00862AEC" w:rsidP="00862AEC">
      <w:pPr>
        <w:spacing w:after="0"/>
        <w:ind w:left="424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C47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lastRenderedPageBreak/>
        <w:t xml:space="preserve">      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Додаток 2</w:t>
      </w:r>
    </w:p>
    <w:p w14:paraId="180EB58A" w14:textId="77777777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 Методики проведення аналізу впливу</w:t>
      </w:r>
    </w:p>
    <w:p w14:paraId="07571C65" w14:textId="62EC8ED8" w:rsidR="00862AEC" w:rsidRDefault="00862AEC" w:rsidP="00862AEC">
      <w:pPr>
        <w:spacing w:after="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bookmarkStart w:id="15" w:name="_Hlk99447048"/>
      <w:r w:rsidRPr="00AC47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                              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регуляторного акту</w:t>
      </w:r>
      <w:bookmarkStart w:id="16" w:name="_Hlk99446991"/>
    </w:p>
    <w:bookmarkEnd w:id="15"/>
    <w:bookmarkEnd w:id="16"/>
    <w:p w14:paraId="33E8F714" w14:textId="77777777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bookmarkEnd w:id="14"/>
    <w:p w14:paraId="0B5B9070" w14:textId="77777777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2C0C7D1" w14:textId="77777777" w:rsidR="00862AEC" w:rsidRDefault="00862AEC" w:rsidP="00862AEC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Витрати</w:t>
      </w:r>
    </w:p>
    <w:p w14:paraId="48BE806E" w14:textId="77777777" w:rsidR="00862AEC" w:rsidRDefault="00862AEC" w:rsidP="00862AEC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на одного суб’єкта господарювання, які виникають внаслідок дії регуляторного акту</w:t>
      </w:r>
    </w:p>
    <w:p w14:paraId="4F51DE31" w14:textId="77777777" w:rsidR="00862AEC" w:rsidRPr="00856200" w:rsidRDefault="00862AEC" w:rsidP="00862A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562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Зазначені у аналітичній таблиці показники (витрати) суб’єктів господарювання відповідно до Положення про порядок і умови користування даними Єдиного державного реєстру підприємств та організацій України, затвердженого наказом Держкомстату України від 28.11.2005 №386 </w:t>
      </w:r>
    </w:p>
    <w:p w14:paraId="12C5DCAA" w14:textId="77777777" w:rsidR="00862AEC" w:rsidRDefault="00862AEC" w:rsidP="00862AE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5921"/>
        <w:gridCol w:w="1388"/>
        <w:gridCol w:w="1350"/>
      </w:tblGrid>
      <w:tr w:rsidR="00862AEC" w14:paraId="2EFCA1B0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1796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Поряд</w:t>
            </w:r>
          </w:p>
          <w:p w14:paraId="1728A751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ковий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8F6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B54F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 перший рік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A91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 п’ять років</w:t>
            </w:r>
          </w:p>
        </w:tc>
      </w:tr>
      <w:tr w:rsidR="00862AEC" w14:paraId="66053537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9B9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0E9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на придбання основних фондів, обладнання та приладів, сервісне обслуговування, навчання/ підвищення кваліфікації персоналу тощо,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D3CF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BE1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08B39F0E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032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199D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Податки та збори (зміна розміру податків/ зборів, виникнення необхідності у сплаті податків/зборів),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1CB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86B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0CCE5B49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92A2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3AF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8A88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419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31CB03F3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A4AF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AB03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Витрати, пов’язані з адмініструванням заходів</w:t>
            </w:r>
          </w:p>
          <w:p w14:paraId="174F58FA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державного нагляду (контролю) (перевірок, штрафних санкцій, виконання рішень/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припісів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тощо),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1BD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5A66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649E48B3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55B8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68E3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на отримання адміністративних послуг( 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 проведення наукових, інших експертиз, страхування тощо),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754C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497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54BC9F47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EAF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A960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Витрати на оборотні активи (матеріали, канцелярські товари тощо), гривень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4DB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1500, 00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DE80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1DE8B75B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4B45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628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Витрати, пов’язані із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наймом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додаткового персоналу,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A28C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8B8F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24DA7F5D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DFB3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8E00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Інше (уточнити),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3C6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919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2F199F39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D206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15B5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Разом (сума рядків: 1+2+3+4+5+6+7+8),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9F6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829D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5137FEF4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0D8D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8469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6DBD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AAF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862AEC" w14:paraId="4F584EB8" w14:textId="77777777" w:rsidTr="009764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B11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2F51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Сумарні витрати </w:t>
            </w:r>
            <w:bookmarkStart w:id="17" w:name="_Hlk99450936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суб’єктів господарювання </w:t>
            </w:r>
            <w:bookmarkEnd w:id="17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на виконання регулювання (вартість регулювання),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3BB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4500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0771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</w:tbl>
    <w:p w14:paraId="09D0CC6D" w14:textId="77777777" w:rsidR="00862AEC" w:rsidRDefault="00862AEC" w:rsidP="00862AEC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A3F346F" w14:textId="77777777" w:rsidR="00862AEC" w:rsidRDefault="00862AEC" w:rsidP="00862AEC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Розрахунок відповідних витрат на одного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суб’єкта господарювання</w:t>
      </w:r>
    </w:p>
    <w:p w14:paraId="55CB6110" w14:textId="77777777" w:rsidR="00862AEC" w:rsidRDefault="00862AEC" w:rsidP="00862AEC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4"/>
        <w:gridCol w:w="1270"/>
        <w:gridCol w:w="1562"/>
        <w:gridCol w:w="1403"/>
      </w:tblGrid>
      <w:tr w:rsidR="00862AEC" w14:paraId="7EE060A7" w14:textId="77777777" w:rsidTr="009764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B60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68B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 перший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AEEE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Періодичні (за рік)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AF49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862AEC" w14:paraId="620F38A6" w14:textId="77777777" w:rsidTr="009764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DE68" w14:textId="77777777" w:rsidR="00862AEC" w:rsidRDefault="00862AEC" w:rsidP="00976422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Витрати на придбання основних фондів, обладнання та приладів, сервісне обслуговування, навчання/ підвищення кваліфікації персоналу тощо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F97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770F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6E52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</w:tbl>
    <w:p w14:paraId="7CFD11B1" w14:textId="77777777" w:rsidR="00862AEC" w:rsidRDefault="00862AEC" w:rsidP="00862AEC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4"/>
        <w:gridCol w:w="3217"/>
        <w:gridCol w:w="1368"/>
      </w:tblGrid>
      <w:tr w:rsidR="00862AEC" w14:paraId="74BF1B8F" w14:textId="77777777" w:rsidTr="0097642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7E4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99460604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</w:t>
            </w:r>
            <w:bookmarkEnd w:id="18"/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A194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нововведених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A009D1C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F5D8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п’ять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862AEC" w14:paraId="40B94D98" w14:textId="77777777" w:rsidTr="0097642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30B6" w14:textId="77777777" w:rsidR="00862AEC" w:rsidRPr="003A1DC3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 та збори (зміна розміру податків/ зборів, виникнення необхідності у сплаті податків/ зборів)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861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184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1FE2957D" w14:textId="77777777" w:rsidR="00862AEC" w:rsidRDefault="00862AEC" w:rsidP="00862AEC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0"/>
        <w:gridCol w:w="1512"/>
        <w:gridCol w:w="1440"/>
        <w:gridCol w:w="1404"/>
        <w:gridCol w:w="1380"/>
      </w:tblGrid>
      <w:tr w:rsidR="00862AEC" w14:paraId="0FF97A5E" w14:textId="77777777" w:rsidTr="009764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AB02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5A53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986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CC6F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Разом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79A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п’ять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862AEC" w14:paraId="6426D55E" w14:textId="77777777" w:rsidTr="009764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1D32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часу персоналу)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F815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0D47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39DA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50F6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40D4557C" w14:textId="77777777" w:rsidR="00862AEC" w:rsidRDefault="00862AEC" w:rsidP="00862AE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C0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кваліфікації.</w:t>
      </w:r>
    </w:p>
    <w:p w14:paraId="2CE043D3" w14:textId="77777777" w:rsidR="00862AEC" w:rsidRPr="002C07B7" w:rsidRDefault="00862AEC" w:rsidP="00862AE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9"/>
        <w:gridCol w:w="2177"/>
        <w:gridCol w:w="1463"/>
        <w:gridCol w:w="1295"/>
        <w:gridCol w:w="1255"/>
      </w:tblGrid>
      <w:tr w:rsidR="00862AEC" w14:paraId="4B856C8C" w14:textId="77777777" w:rsidTr="00976422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BDF6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44B5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B263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699E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за рік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8A39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862AEC" w14:paraId="2ACA7653" w14:textId="77777777" w:rsidTr="00976422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0768" w14:textId="094511B4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04BC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85F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DF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A415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342A0693" w14:textId="77777777" w:rsidR="00862AEC" w:rsidRPr="009365E6" w:rsidRDefault="00862AEC" w:rsidP="00862AE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36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24"/>
        <w:gridCol w:w="1678"/>
        <w:gridCol w:w="1808"/>
        <w:gridCol w:w="1205"/>
        <w:gridCol w:w="1411"/>
      </w:tblGrid>
      <w:tr w:rsidR="00862AEC" w14:paraId="0B6D938B" w14:textId="77777777" w:rsidTr="0097642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06A0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FE12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проходження відповідних процедур (витрати, часу, витрати на експертизи, тощо)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B920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безпосередньо на дозволи, ліцензії, сертифікати, страхові поліси (за рік – стартовий)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07E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за рік</w:t>
            </w:r>
          </w:p>
          <w:p w14:paraId="283CF2E2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(стартовий)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8B2A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862AEC" w14:paraId="3935E671" w14:textId="77777777" w:rsidTr="0097642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157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отримання </w:t>
            </w:r>
            <w:bookmarkStart w:id="19" w:name="_Hlk995421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адміністративних </w:t>
            </w:r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послуг (дозволів, ліцензій, сертифікатів, атестатів, проведення незалежних/обов’язкових експертиз, 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6FA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BB47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69A3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59B2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63D662A7" w14:textId="77777777" w:rsidR="00862AEC" w:rsidRDefault="00862AEC" w:rsidP="00862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938632" w14:textId="77777777" w:rsidR="00862AEC" w:rsidRDefault="00862AEC" w:rsidP="00862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7"/>
        <w:gridCol w:w="1608"/>
        <w:gridCol w:w="1680"/>
        <w:gridCol w:w="1411"/>
      </w:tblGrid>
      <w:tr w:rsidR="00862AEC" w14:paraId="62889CC2" w14:textId="77777777" w:rsidTr="009764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0AB9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3DE4" w14:textId="77777777" w:rsidR="00862AEC" w:rsidRDefault="00862AEC" w:rsidP="00976422">
            <w:r>
              <w:rPr>
                <w:rFonts w:ascii="Times New Roman" w:hAnsi="Times New Roman" w:cs="Times New Roman"/>
                <w:sz w:val="28"/>
                <w:szCs w:val="28"/>
              </w:rPr>
              <w:t>за рік  (стартовий)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0FC6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E66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862AEC" w14:paraId="26E42D1E" w14:textId="77777777" w:rsidTr="0097642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B70A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B813" w14:textId="77777777" w:rsidR="00862AEC" w:rsidRDefault="00862AEC" w:rsidP="00976422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88A4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051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1AA39BA3" w14:textId="77777777" w:rsidR="00862AEC" w:rsidRDefault="00862AEC" w:rsidP="00862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Розрахунок вартості 1 людино-години</w:t>
      </w:r>
    </w:p>
    <w:p w14:paraId="1196777C" w14:textId="77777777" w:rsidR="00862AEC" w:rsidRDefault="00862AEC" w:rsidP="00862A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робочого часу на тиждень становить 40 годин на тиждень</w:t>
      </w:r>
    </w:p>
    <w:p w14:paraId="54729D86" w14:textId="77777777" w:rsidR="00862AEC" w:rsidRDefault="00862AEC" w:rsidP="00862A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робочого часу річна – 2400 годин (200,00 годин – середньомісячна)</w:t>
      </w:r>
    </w:p>
    <w:p w14:paraId="4C11F07A" w14:textId="77777777" w:rsidR="00862AEC" w:rsidRDefault="00862AEC" w:rsidP="00862A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 середньомісячна заробітна плата 1 штатного працівника на </w:t>
      </w:r>
      <w:bookmarkStart w:id="20" w:name="_Hlk99534422"/>
      <w:r>
        <w:rPr>
          <w:rFonts w:ascii="Times New Roman" w:hAnsi="Times New Roman" w:cs="Times New Roman"/>
          <w:sz w:val="28"/>
          <w:szCs w:val="28"/>
        </w:rPr>
        <w:t>підприємствах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Hlk99542090"/>
      <w:r>
        <w:rPr>
          <w:rFonts w:ascii="Times New Roman" w:hAnsi="Times New Roman" w:cs="Times New Roman"/>
          <w:sz w:val="28"/>
          <w:szCs w:val="28"/>
        </w:rPr>
        <w:t xml:space="preserve">суб’єктів господарювання  </w:t>
      </w:r>
      <w:bookmarkEnd w:id="21"/>
      <w:r>
        <w:rPr>
          <w:rFonts w:ascii="Times New Roman" w:hAnsi="Times New Roman" w:cs="Times New Roman"/>
          <w:sz w:val="28"/>
          <w:szCs w:val="28"/>
        </w:rPr>
        <w:t>27000,00 грн. (112,625 грн. - погодинна)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245"/>
        <w:gridCol w:w="1411"/>
      </w:tblGrid>
      <w:tr w:rsidR="00862AEC" w14:paraId="31A6D098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4725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3394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оплату праці додатково найманого персоналу (за рік)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8623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862AEC" w14:paraId="24504613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35ED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Витрати, пов’язані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додаткового персоналу, у т.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B5B8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Регуляторним актом не передбачено прийняття на роботу додаткових працівників. Виконання вимог буде здійснюватися наявним персоналом підприємств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78C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2AEC" w14:paraId="48189FB7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13EE" w14:textId="77777777" w:rsidR="00862AEC" w:rsidRDefault="00862AEC" w:rsidP="00862AEC">
            <w:pPr>
              <w:pStyle w:val="a5"/>
              <w:numPr>
                <w:ilvl w:val="0"/>
                <w:numId w:val="21"/>
              </w:numPr>
              <w:ind w:left="0" w:firstLine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99542135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60CF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х 112,625  х 1,22 х 1 = 115,345 грн., </w:t>
            </w:r>
          </w:p>
          <w:p w14:paraId="3318CCC0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години 1 раз на рік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BCA3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2AEC" w14:paraId="51AD6016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BE6" w14:textId="77777777" w:rsidR="00862AEC" w:rsidRDefault="00862AEC" w:rsidP="00862AEC">
            <w:pPr>
              <w:pStyle w:val="a5"/>
              <w:numPr>
                <w:ilvl w:val="0"/>
                <w:numId w:val="21"/>
              </w:numPr>
              <w:ind w:left="-54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4063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х 112,625  х 1,22 х 52 = 5997,94 грн.</w:t>
            </w:r>
          </w:p>
          <w:p w14:paraId="7B75FD4A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годин щотижнево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C3A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2AEC" w14:paraId="665A051B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EF1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1 суб’єкта, 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19F4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115,345  + 5997,94  = 691832,389 грн.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542C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2AEC" w14:paraId="1905D471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705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усіх суб’єктів, 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981D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115,345 х 3 = </w:t>
            </w:r>
            <w:bookmarkStart w:id="23" w:name="_Hlk10739136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346,035 </w:t>
            </w:r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грн. суб’єкти господарювання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3FA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EC" w14:paraId="6C7A31E0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A5A1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1 суб’єкта, год.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C43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х 1 + 0,5 х 52 = 26,5 год.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0130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2AEC" w14:paraId="252CA219" w14:textId="77777777" w:rsidTr="0097642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5B5C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усіх суб’єктів, год.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213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 х 3 = 79,5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A1F3" w14:textId="77777777" w:rsidR="00862AEC" w:rsidRDefault="00862AEC" w:rsidP="00976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3C53631D" w14:textId="77777777" w:rsidR="00862AEC" w:rsidRDefault="00862AEC" w:rsidP="00862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«прямих витрат» суб’єктів</w:t>
      </w:r>
      <w:r w:rsidRPr="00907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BF9">
        <w:rPr>
          <w:rFonts w:ascii="Times New Roman" w:hAnsi="Times New Roman" w:cs="Times New Roman"/>
          <w:sz w:val="28"/>
          <w:szCs w:val="28"/>
        </w:rPr>
        <w:t>господарювання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регулювання – 4500,00 грн.</w:t>
      </w:r>
    </w:p>
    <w:p w14:paraId="660E14B1" w14:textId="77777777" w:rsidR="00862AEC" w:rsidRPr="00104A98" w:rsidRDefault="00862AEC" w:rsidP="0086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вартості адміністративних процедур для  </w:t>
      </w:r>
      <w:bookmarkStart w:id="24" w:name="_Hlk99542714"/>
      <w:r>
        <w:rPr>
          <w:rFonts w:ascii="Times New Roman" w:hAnsi="Times New Roman" w:cs="Times New Roman"/>
          <w:sz w:val="28"/>
          <w:szCs w:val="28"/>
        </w:rPr>
        <w:t>суб’єктів</w:t>
      </w:r>
      <w:r w:rsidRPr="00907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BF9">
        <w:rPr>
          <w:rFonts w:ascii="Times New Roman" w:hAnsi="Times New Roman" w:cs="Times New Roman"/>
          <w:sz w:val="28"/>
          <w:szCs w:val="28"/>
        </w:rPr>
        <w:t>господарювання</w:t>
      </w:r>
      <w:bookmarkEnd w:id="24"/>
      <w:r>
        <w:rPr>
          <w:rFonts w:ascii="Times New Roman" w:hAnsi="Times New Roman" w:cs="Times New Roman"/>
          <w:sz w:val="28"/>
          <w:szCs w:val="28"/>
        </w:rPr>
        <w:t>, необхідних для виконання регулювання та звітування –115,345 грн.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13C7186B" w14:textId="77777777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634BF6D" w14:textId="4761F37F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Додаток 4</w:t>
      </w:r>
    </w:p>
    <w:p w14:paraId="70A09282" w14:textId="77777777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 Методики проведення аналізу впливу</w:t>
      </w:r>
    </w:p>
    <w:p w14:paraId="5B21843B" w14:textId="77777777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регуляторного акту</w:t>
      </w:r>
    </w:p>
    <w:p w14:paraId="2FDAA0C7" w14:textId="77777777" w:rsidR="00862AEC" w:rsidRDefault="00862AEC" w:rsidP="00862AEC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156C7DC" w14:textId="77777777" w:rsidR="00862AEC" w:rsidRDefault="00862AEC" w:rsidP="00862AEC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Тест</w:t>
      </w:r>
    </w:p>
    <w:p w14:paraId="293E2D66" w14:textId="77777777" w:rsidR="00862AEC" w:rsidRDefault="00862AEC" w:rsidP="00862AEC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малого підприємництва (М-тест)</w:t>
      </w:r>
    </w:p>
    <w:p w14:paraId="516059E0" w14:textId="77777777" w:rsidR="00862AEC" w:rsidRDefault="00862AEC" w:rsidP="00862AEC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7864CC93" w14:textId="77777777" w:rsidR="00862AEC" w:rsidRPr="009365E6" w:rsidRDefault="00862AEC" w:rsidP="00862AEC">
      <w:pPr>
        <w:pStyle w:val="a5"/>
        <w:numPr>
          <w:ilvl w:val="0"/>
          <w:numId w:val="22"/>
        </w:numPr>
        <w:spacing w:line="256" w:lineRule="auto"/>
        <w:ind w:left="0" w:firstLine="360"/>
        <w:contextualSpacing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Консультації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з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представниками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мікро</w:t>
      </w:r>
      <w:proofErr w:type="spellEnd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- та малого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підприємництва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щодо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оцінки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впливу</w:t>
      </w:r>
      <w:bookmarkStart w:id="25" w:name="_Hlk99542687"/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регулювання</w:t>
      </w:r>
      <w:bookmarkEnd w:id="25"/>
      <w:proofErr w:type="spellEnd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>.</w:t>
      </w:r>
    </w:p>
    <w:p w14:paraId="4E091A50" w14:textId="77777777" w:rsidR="00862AEC" w:rsidRPr="009365E6" w:rsidRDefault="00862AEC" w:rsidP="00862AEC">
      <w:pPr>
        <w:pStyle w:val="a5"/>
        <w:ind w:left="360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4E435317" w14:textId="77777777" w:rsidR="00862AEC" w:rsidRDefault="00862AEC" w:rsidP="00862AEC">
      <w:pPr>
        <w:pStyle w:val="a5"/>
        <w:ind w:firstLine="36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Консультації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визначення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впливу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запропонованого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малого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підприємництва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визначення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детального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переліку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процедур,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необхідно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здійснення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регулювання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07D78601" w14:textId="77777777" w:rsidR="00862AEC" w:rsidRDefault="00862AEC" w:rsidP="00862AEC">
      <w:pPr>
        <w:pStyle w:val="a5"/>
        <w:ind w:left="36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3221"/>
        <w:gridCol w:w="1173"/>
        <w:gridCol w:w="4104"/>
      </w:tblGrid>
      <w:tr w:rsidR="00862AEC" w14:paraId="52A9EBCF" w14:textId="77777777" w:rsidTr="0097642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65F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№з/п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BBB1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круглі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столи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наради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форуми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запити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(до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експертів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науковців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2E78" w14:textId="77777777" w:rsidR="00862AEC" w:rsidRDefault="00862AEC" w:rsidP="00976422">
            <w:pPr>
              <w:pStyle w:val="a5"/>
              <w:ind w:hanging="23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осіб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A222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консультацій</w:t>
            </w:r>
            <w:proofErr w:type="spellEnd"/>
          </w:p>
        </w:tc>
      </w:tr>
      <w:tr w:rsidR="00862AEC" w14:paraId="53D74686" w14:textId="77777777" w:rsidTr="0097642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4EE5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9A35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наради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опитування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B620" w14:textId="77777777" w:rsidR="00862AEC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BF6C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регуляції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механізму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благоустрою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Вараської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ради:</w:t>
            </w:r>
          </w:p>
          <w:p w14:paraId="296244E3" w14:textId="77777777" w:rsidR="00862AEC" w:rsidRDefault="00862AEC" w:rsidP="00976422">
            <w:pPr>
              <w:pStyle w:val="a5"/>
              <w:ind w:left="-102" w:firstLine="102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-обговорено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проблемні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данній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сфері</w:t>
            </w:r>
            <w:proofErr w:type="spellEnd"/>
          </w:p>
          <w:p w14:paraId="39F98A36" w14:textId="77777777" w:rsidR="00862AEC" w:rsidRDefault="00862AEC" w:rsidP="00976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виконання регуляції щодо визначення механізму забезпечення благоустрою територій населених пунктів Вараської міської ради: </w:t>
            </w:r>
          </w:p>
          <w:p w14:paraId="353819FA" w14:textId="77777777" w:rsidR="00862AEC" w:rsidRDefault="00862AEC" w:rsidP="00976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обговорено проблемні питання у сфері благоустрою територій населених пунктів  ради, розроблено дійові шляхи щодо їх розв’язання, </w:t>
            </w:r>
          </w:p>
          <w:p w14:paraId="444955ED" w14:textId="77777777" w:rsidR="00862AEC" w:rsidRDefault="00862AEC" w:rsidP="00976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отримано інформацію щодо кількості суб’єктів господарювання, які підпадають під вимоги щодо благоустрою, та інформацію щодо необхідних ресурсів, а саме їх витрат (витрат часу, трудових витрат, грошових та матеріальних) для їх виконання,</w:t>
            </w:r>
          </w:p>
          <w:p w14:paraId="4C723139" w14:textId="77777777" w:rsidR="00862AEC" w:rsidRDefault="00862AEC" w:rsidP="00976422">
            <w:pPr>
              <w:pStyle w:val="a5"/>
              <w:ind w:left="-102" w:firstLine="102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уточнення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процедур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регуляції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благоустрою (у тому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проекту регуляторного акту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Правил 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62AEC" w14:paraId="6CF8D16A" w14:textId="77777777" w:rsidTr="0097642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7553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12E" w14:textId="77777777" w:rsidR="00862AEC" w:rsidRDefault="00862AEC" w:rsidP="00976422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4C1D" w14:textId="77777777" w:rsidR="00862AEC" w:rsidRPr="00330ECB" w:rsidRDefault="00862AEC" w:rsidP="00976422">
            <w:pPr>
              <w:pStyle w:val="a5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01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A54F" w14:textId="77777777" w:rsidR="00862AEC" w:rsidRDefault="00862AEC" w:rsidP="00976422">
            <w:pPr>
              <w:pStyle w:val="a5"/>
              <w:ind w:left="-102" w:firstLine="102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Доведено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ознайомлено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проектом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Правил  благоустрою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територій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14:paraId="2086CA51" w14:textId="77777777" w:rsidR="00862AEC" w:rsidRDefault="00862AEC" w:rsidP="00862AEC">
      <w:pPr>
        <w:pStyle w:val="a6"/>
        <w:spacing w:before="0" w:beforeAutospacing="0" w:after="0" w:afterAutospacing="0" w:line="300" w:lineRule="atLeast"/>
        <w:textAlignment w:val="baseline"/>
        <w:rPr>
          <w:color w:val="202124"/>
          <w:sz w:val="28"/>
          <w:szCs w:val="28"/>
          <w:shd w:val="clear" w:color="auto" w:fill="FFFFFF"/>
        </w:rPr>
      </w:pPr>
    </w:p>
    <w:p w14:paraId="6E0C542C" w14:textId="77777777" w:rsidR="00862AEC" w:rsidRPr="00222D94" w:rsidRDefault="00862AEC" w:rsidP="00862AEC">
      <w:pPr>
        <w:pStyle w:val="a6"/>
        <w:spacing w:before="0" w:beforeAutospacing="0" w:after="0" w:afterAutospacing="0" w:line="300" w:lineRule="atLeast"/>
        <w:textAlignment w:val="baseline"/>
        <w:rPr>
          <w:color w:val="FF0000"/>
        </w:rPr>
      </w:pPr>
      <w:r>
        <w:rPr>
          <w:color w:val="202124"/>
          <w:sz w:val="28"/>
          <w:szCs w:val="28"/>
          <w:shd w:val="clear" w:color="auto" w:fill="FFFFFF"/>
        </w:rPr>
        <w:t xml:space="preserve"> </w:t>
      </w:r>
      <w:r w:rsidRPr="00222D94">
        <w:t> </w:t>
      </w:r>
      <w:r w:rsidRPr="00222D94">
        <w:rPr>
          <w:b/>
          <w:sz w:val="28"/>
          <w:szCs w:val="28"/>
        </w:rPr>
        <w:t xml:space="preserve">2. </w:t>
      </w:r>
      <w:proofErr w:type="spellStart"/>
      <w:r w:rsidRPr="00222D94">
        <w:rPr>
          <w:b/>
          <w:sz w:val="28"/>
          <w:szCs w:val="28"/>
        </w:rPr>
        <w:t>Вимірювання</w:t>
      </w:r>
      <w:proofErr w:type="spellEnd"/>
      <w:r w:rsidRPr="00222D94">
        <w:rPr>
          <w:b/>
          <w:sz w:val="28"/>
          <w:szCs w:val="28"/>
        </w:rPr>
        <w:t xml:space="preserve"> </w:t>
      </w:r>
      <w:proofErr w:type="spellStart"/>
      <w:r w:rsidRPr="00222D94">
        <w:rPr>
          <w:b/>
          <w:sz w:val="28"/>
          <w:szCs w:val="28"/>
        </w:rPr>
        <w:t>впливу</w:t>
      </w:r>
      <w:proofErr w:type="spellEnd"/>
      <w:r w:rsidRPr="00222D94">
        <w:rPr>
          <w:b/>
          <w:sz w:val="28"/>
          <w:szCs w:val="28"/>
        </w:rPr>
        <w:t xml:space="preserve"> </w:t>
      </w:r>
      <w:proofErr w:type="spellStart"/>
      <w:r w:rsidRPr="00222D94">
        <w:rPr>
          <w:b/>
          <w:sz w:val="28"/>
          <w:szCs w:val="28"/>
        </w:rPr>
        <w:t>регулювання</w:t>
      </w:r>
      <w:proofErr w:type="spellEnd"/>
      <w:r w:rsidRPr="00222D94">
        <w:rPr>
          <w:b/>
          <w:sz w:val="28"/>
          <w:szCs w:val="28"/>
        </w:rPr>
        <w:t xml:space="preserve"> на </w:t>
      </w:r>
      <w:proofErr w:type="spellStart"/>
      <w:r w:rsidRPr="00222D94">
        <w:rPr>
          <w:b/>
          <w:sz w:val="28"/>
          <w:szCs w:val="28"/>
        </w:rPr>
        <w:t>суб'єктів</w:t>
      </w:r>
      <w:proofErr w:type="spellEnd"/>
      <w:r w:rsidRPr="00222D94">
        <w:rPr>
          <w:b/>
          <w:sz w:val="28"/>
          <w:szCs w:val="28"/>
        </w:rPr>
        <w:t xml:space="preserve"> малого </w:t>
      </w:r>
      <w:proofErr w:type="spellStart"/>
      <w:r w:rsidRPr="00222D94">
        <w:rPr>
          <w:b/>
          <w:sz w:val="28"/>
          <w:szCs w:val="28"/>
        </w:rPr>
        <w:t>підприємництва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22D94">
        <w:rPr>
          <w:b/>
          <w:sz w:val="28"/>
          <w:szCs w:val="28"/>
        </w:rPr>
        <w:t>(</w:t>
      </w:r>
      <w:proofErr w:type="spellStart"/>
      <w:r w:rsidRPr="00222D94">
        <w:rPr>
          <w:b/>
          <w:sz w:val="28"/>
          <w:szCs w:val="28"/>
        </w:rPr>
        <w:t>мікро</w:t>
      </w:r>
      <w:proofErr w:type="spellEnd"/>
      <w:r w:rsidRPr="00222D94">
        <w:rPr>
          <w:b/>
          <w:sz w:val="28"/>
          <w:szCs w:val="28"/>
        </w:rPr>
        <w:t xml:space="preserve">- та </w:t>
      </w:r>
      <w:proofErr w:type="spellStart"/>
      <w:r w:rsidRPr="00222D94">
        <w:rPr>
          <w:b/>
          <w:sz w:val="28"/>
          <w:szCs w:val="28"/>
        </w:rPr>
        <w:t>малі</w:t>
      </w:r>
      <w:proofErr w:type="spellEnd"/>
      <w:r w:rsidRPr="00222D94">
        <w:rPr>
          <w:b/>
          <w:sz w:val="28"/>
          <w:szCs w:val="28"/>
        </w:rPr>
        <w:t>):</w:t>
      </w:r>
    </w:p>
    <w:p w14:paraId="6A061883" w14:textId="77777777" w:rsidR="00862AEC" w:rsidRPr="00222D94" w:rsidRDefault="00862AEC" w:rsidP="00862A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D9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ab/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поширюється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22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1896</w:t>
      </w:r>
      <w:proofErr w:type="gram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у тому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малого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454</w:t>
      </w:r>
      <w:r w:rsidRPr="00222D9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bookmarkStart w:id="26" w:name="_Hlk109137536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bookmarkStart w:id="27" w:name="_Hlk109137568"/>
      <w:bookmarkEnd w:id="26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-1442 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End w:id="27"/>
    </w:p>
    <w:p w14:paraId="06E7559A" w14:textId="77777777" w:rsidR="00862AEC" w:rsidRDefault="00862AEC" w:rsidP="00862AE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8" w:name="_Hlk109137608"/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Питома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вага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малого </w:t>
      </w:r>
      <w:bookmarkStart w:id="29" w:name="_Hlk109137507"/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</w:t>
      </w:r>
      <w:bookmarkEnd w:id="29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цтва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28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23,91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загальній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господарювання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справляє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</w:p>
    <w:p w14:paraId="73CB99A8" w14:textId="77777777" w:rsidR="00862AEC" w:rsidRPr="00222D94" w:rsidRDefault="00862AEC" w:rsidP="00862AE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0" w:name="_Hlk109137647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</w:t>
      </w:r>
      <w:bookmarkEnd w:id="30"/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-1442 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Питома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вага </w:t>
      </w:r>
      <w:proofErr w:type="spellStart"/>
      <w:proofErr w:type="gram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- 75,93%.</w:t>
      </w:r>
    </w:p>
    <w:tbl>
      <w:tblPr>
        <w:tblW w:w="9714" w:type="dxa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1134"/>
        <w:gridCol w:w="1275"/>
        <w:gridCol w:w="993"/>
        <w:gridCol w:w="1134"/>
        <w:gridCol w:w="1275"/>
      </w:tblGrid>
      <w:tr w:rsidR="00862AEC" w:rsidRPr="00222D94" w14:paraId="39F48352" w14:textId="77777777" w:rsidTr="0097642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4D2C262" w14:textId="77777777" w:rsidR="00862AEC" w:rsidRPr="00222D94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Показники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478094A" w14:textId="77777777" w:rsidR="00862AEC" w:rsidRPr="00222D94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Великі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C090DA4" w14:textId="77777777" w:rsidR="00862AEC" w:rsidRPr="00222D94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Середні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25CF111" w14:textId="77777777" w:rsidR="00862AEC" w:rsidRPr="00222D94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Малі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299049F" w14:textId="77777777" w:rsidR="00862AEC" w:rsidRPr="00222D94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Мікро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35333BC" w14:textId="77777777" w:rsidR="00862AEC" w:rsidRPr="00222D94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Разом</w:t>
            </w:r>
          </w:p>
        </w:tc>
      </w:tr>
      <w:tr w:rsidR="00862AEC" w:rsidRPr="00222D94" w14:paraId="669BD008" w14:textId="77777777" w:rsidTr="00976422">
        <w:trPr>
          <w:trHeight w:val="26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45EBA53" w14:textId="77777777" w:rsidR="00862AEC" w:rsidRPr="00104A98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A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11F04AD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E034ADF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F5C27BF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D6DC951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7D0F6E0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1899</w:t>
            </w:r>
          </w:p>
        </w:tc>
      </w:tr>
      <w:tr w:rsidR="00862AEC" w:rsidRPr="00222D94" w14:paraId="65664E2B" w14:textId="77777777" w:rsidTr="0097642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288A8E3" w14:textId="77777777" w:rsidR="00862AEC" w:rsidRPr="00222D94" w:rsidRDefault="00862AEC" w:rsidP="00976422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Питома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вага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групи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у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загальній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кількості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відсотків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FC3C81B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4E0A421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9055B2E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D87E1B5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0EAA91C" w14:textId="77777777" w:rsidR="00862AEC" w:rsidRPr="00222D94" w:rsidRDefault="00862AEC" w:rsidP="00976422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</w:tbl>
    <w:p w14:paraId="20D1ADE7" w14:textId="77777777" w:rsidR="00862AEC" w:rsidRDefault="00862AEC" w:rsidP="00862AEC">
      <w:pPr>
        <w:pStyle w:val="a5"/>
        <w:ind w:left="36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en-US"/>
        </w:rPr>
      </w:pPr>
    </w:p>
    <w:p w14:paraId="27092813" w14:textId="77777777" w:rsidR="00862AEC" w:rsidRPr="00222D94" w:rsidRDefault="00862AEC" w:rsidP="00862AEC">
      <w:pPr>
        <w:pStyle w:val="a3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222D94">
        <w:rPr>
          <w:rFonts w:ascii="Times New Roman" w:hAnsi="Times New Roman"/>
          <w:b/>
          <w:sz w:val="28"/>
          <w:szCs w:val="28"/>
        </w:rPr>
        <w:lastRenderedPageBreak/>
        <w:t>Розрахунок витрат суб’єктів малого та мікро- підприємництва на виконання вимог регулювання</w:t>
      </w:r>
    </w:p>
    <w:p w14:paraId="25531A60" w14:textId="77777777" w:rsidR="00862AEC" w:rsidRDefault="00862AEC" w:rsidP="00862AEC">
      <w:pPr>
        <w:jc w:val="both"/>
        <w:rPr>
          <w:rFonts w:ascii="Times New Roman" w:hAnsi="Times New Roman"/>
          <w:i/>
        </w:rPr>
      </w:pPr>
    </w:p>
    <w:tbl>
      <w:tblPr>
        <w:tblW w:w="9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8"/>
        <w:gridCol w:w="1701"/>
        <w:gridCol w:w="9"/>
        <w:gridCol w:w="15"/>
        <w:gridCol w:w="970"/>
        <w:gridCol w:w="6"/>
        <w:gridCol w:w="15"/>
        <w:gridCol w:w="1245"/>
      </w:tblGrid>
      <w:tr w:rsidR="00862AEC" w14:paraId="51656C0B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79491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Порядковий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номер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B414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479B7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перший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E54C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Періодичні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7827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років</w:t>
            </w:r>
            <w:proofErr w:type="spellEnd"/>
          </w:p>
        </w:tc>
      </w:tr>
      <w:tr w:rsidR="00862AEC" w14:paraId="4AFB6566" w14:textId="77777777" w:rsidTr="00976422">
        <w:trPr>
          <w:tblCellSpacing w:w="0" w:type="dxa"/>
        </w:trPr>
        <w:tc>
          <w:tcPr>
            <w:tcW w:w="9776" w:type="dxa"/>
            <w:gridSpan w:val="10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3AEEC726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ADEE2" w14:textId="77777777" w:rsidR="00862AEC" w:rsidRPr="00872121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Оцінка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прямих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витрат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малого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підприємництва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</w:p>
          <w:p w14:paraId="3A257B63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2AEC" w14:paraId="738EB7F4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DCB21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678FE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машин,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C977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B9F5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017D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AEC" w14:paraId="3DDF89B5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3F78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494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39143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B657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2350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AEC" w14:paraId="3A6C8B4E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2AFD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0585E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EDC2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FC9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551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AEC" w14:paraId="79312453" w14:textId="77777777" w:rsidTr="00976422">
        <w:trPr>
          <w:trHeight w:val="380"/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0666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779CE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8AC54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D9D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30AC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AEC" w14:paraId="775E26F9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B8F71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AD5AB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3BF17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9126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36B2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</w:p>
        </w:tc>
      </w:tr>
      <w:tr w:rsidR="00862AEC" w14:paraId="6D8A684C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A1644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19A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  <w:p w14:paraId="46B4F0C2" w14:textId="77777777" w:rsidR="00862AEC" w:rsidRDefault="00862AEC" w:rsidP="009764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14:paraId="26850FF4" w14:textId="77777777" w:rsidR="00862AEC" w:rsidRDefault="00862AEC" w:rsidP="009764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(сума рядків 1 + 2 + 3 + 4 + 5)</w:t>
            </w:r>
          </w:p>
          <w:p w14:paraId="59C1D66F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C5582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5FB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340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</w:p>
        </w:tc>
      </w:tr>
      <w:tr w:rsidR="00862AEC" w14:paraId="108D0935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02C8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A5B0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28609" w14:textId="77777777" w:rsidR="00862AEC" w:rsidRPr="00872121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0274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E74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</w:p>
        </w:tc>
      </w:tr>
      <w:tr w:rsidR="00862AEC" w14:paraId="24F74EE8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6EB62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0B9C2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(ряд 6*ряд 7)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3394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 1896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14:paraId="32B9C8B7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948000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5DF7C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6B12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eastAsia="Times New Roman"/>
                <w:szCs w:val="20"/>
              </w:rPr>
            </w:pPr>
          </w:p>
        </w:tc>
      </w:tr>
      <w:tr w:rsidR="00862AEC" w14:paraId="06B00317" w14:textId="77777777" w:rsidTr="00976422">
        <w:trPr>
          <w:tblCellSpacing w:w="0" w:type="dxa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AEB0E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8384A95" w14:textId="77777777" w:rsidR="00862AEC" w:rsidRPr="00872121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8721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Оцінка вартості адміністративних процедур суб’єктів малого підприємництва щодо виконання регулювання та звітування </w:t>
            </w:r>
          </w:p>
          <w:p w14:paraId="02920F73" w14:textId="77777777" w:rsidR="00862AEC" w:rsidRDefault="00862AEC" w:rsidP="00976422">
            <w:pPr>
              <w:pStyle w:val="10"/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8674FAC" w14:textId="77777777" w:rsidR="00862AEC" w:rsidRDefault="00862AEC" w:rsidP="00976422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вартості 1 людино-години</w:t>
            </w:r>
          </w:p>
          <w:p w14:paraId="6E68495C" w14:textId="77777777" w:rsidR="00862AEC" w:rsidRDefault="00862AEC" w:rsidP="00976422">
            <w:pPr>
              <w:pStyle w:val="10"/>
              <w:spacing w:line="256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 робочого часу на тиждень становить 40 годин на тиждень.</w:t>
            </w:r>
          </w:p>
          <w:p w14:paraId="31D33107" w14:textId="77777777" w:rsidR="00862AEC" w:rsidRDefault="00862AEC" w:rsidP="00976422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 робочого часу  становить при 40 годинному робочому тижні 2400 годин. </w:t>
            </w:r>
          </w:p>
          <w:p w14:paraId="0E0CB4E2" w14:textId="77777777" w:rsidR="00862AEC" w:rsidRDefault="00862AEC" w:rsidP="00976422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Використовується середній розмір заробітної плати для посади «Бухгалтер» за даними досліджень кар’єрного порталу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10000,00 грн. на місяць. У погодинному визначенні розмір становить 50 грн (10000,00 х12/2400)</w:t>
            </w:r>
          </w:p>
          <w:p w14:paraId="188405B1" w14:textId="77777777" w:rsidR="00862AEC" w:rsidRDefault="00862AEC" w:rsidP="00976422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Використовується мінімальний розмір заробітної плати.</w:t>
            </w:r>
          </w:p>
          <w:p w14:paraId="1BDB04A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C4D9092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AEC" w14:paraId="44592FE8" w14:textId="77777777" w:rsidTr="00976422">
        <w:trPr>
          <w:tblCellSpacing w:w="0" w:type="dxa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338DD" w14:textId="77777777" w:rsidR="00862AEC" w:rsidRDefault="00862AEC" w:rsidP="009764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62AEC" w14:paraId="0F7A4A3B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FA4E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63904" w14:textId="77777777" w:rsidR="00862AEC" w:rsidRDefault="00862AEC" w:rsidP="00976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  <w:p w14:paraId="72B61508" w14:textId="77777777" w:rsidR="00862AEC" w:rsidRDefault="00862AEC" w:rsidP="0097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4E51D827" w14:textId="77777777" w:rsidR="00862AEC" w:rsidRDefault="00862AEC" w:rsidP="0097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витрати часу на отримання інформації про регулювання</w:t>
            </w:r>
          </w:p>
        </w:tc>
        <w:tc>
          <w:tcPr>
            <w:tcW w:w="39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4DE40F0" w14:textId="77777777" w:rsidR="00862AEC" w:rsidRDefault="00862AEC" w:rsidP="00862AEC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val="uk-UA"/>
              </w:rPr>
              <w:t>0,5 х 50,0 х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х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4D6DF8D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0EEF94FE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од.);</w:t>
            </w:r>
          </w:p>
          <w:p w14:paraId="18337BB0" w14:textId="77777777" w:rsidR="00862AEC" w:rsidRDefault="00862AEC" w:rsidP="00862AEC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х 22,41 х 1,22 х 1=13,67 грн.</w:t>
            </w:r>
          </w:p>
          <w:p w14:paraId="0A1CD73F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</w:t>
            </w:r>
          </w:p>
        </w:tc>
      </w:tr>
      <w:tr w:rsidR="00862AEC" w14:paraId="2832CF8A" w14:textId="77777777" w:rsidTr="00976422">
        <w:trPr>
          <w:trHeight w:val="549"/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E71B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CF00A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18DD2" w14:textId="77777777" w:rsidR="00862AEC" w:rsidRDefault="00862AEC" w:rsidP="00976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години, 1 раз на рік</w:t>
            </w:r>
          </w:p>
          <w:p w14:paraId="05DA7122" w14:textId="77777777" w:rsidR="00862AEC" w:rsidRDefault="00862AEC" w:rsidP="0097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(ознайомлення з рішенням) </w:t>
            </w:r>
          </w:p>
        </w:tc>
      </w:tr>
      <w:tr w:rsidR="00862AEC" w14:paraId="4555093E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09EB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604E2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Процедури організації виконання вимог регулювання </w:t>
            </w:r>
          </w:p>
          <w:p w14:paraId="66563E99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15AC4E06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9F8E0" w14:textId="77777777" w:rsidR="00862AEC" w:rsidRDefault="00862AEC" w:rsidP="00862AEC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566"/>
              </w:tabs>
              <w:spacing w:line="256" w:lineRule="auto"/>
              <w:ind w:left="42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х 1,22 х 52=1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10D61CB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14:paraId="596DA055" w14:textId="77777777" w:rsidR="00862AEC" w:rsidRDefault="00862AEC" w:rsidP="00976422">
            <w:pPr>
              <w:pStyle w:val="a5"/>
              <w:shd w:val="clear" w:color="auto" w:fill="FFFFFF"/>
              <w:ind w:left="282" w:hanging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0,1 х 22,41 х 1,22 х 52=142,17 грн.</w:t>
            </w:r>
          </w:p>
          <w:p w14:paraId="5DACB2D2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62AEC" w14:paraId="6CEE40A7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590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442A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регуляторного акту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C3BB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20BAA63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387582F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A4ED27F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 0,1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</w:p>
        </w:tc>
      </w:tr>
      <w:tr w:rsidR="00862AEC" w14:paraId="10EB0609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343CD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CD023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Процедури офіційного звітування</w:t>
            </w:r>
          </w:p>
          <w:p w14:paraId="0E899F31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D16C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862AEC" w14:paraId="10DC0ACF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34D08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EE38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регуляторного акту.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9D29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862AEC" w14:paraId="7055C14F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763AA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7610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11A96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862AEC" w14:paraId="78757942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E538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500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5658C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862AEC" w14:paraId="4CA5D3BB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9CB2B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40390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9AE6F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862AEC" w14:paraId="7D4C1672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88D12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8A0BE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Процедури суб’єкта щодо забезпечення процесу перевірок</w:t>
            </w:r>
          </w:p>
          <w:p w14:paraId="4D0B4B26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454EDE80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AAB5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862AEC" w14:paraId="1640B576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1EB4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4D30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FB1B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862AEC" w14:paraId="4708870C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E216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3FC0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783D0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</w:p>
        </w:tc>
      </w:tr>
      <w:tr w:rsidR="00862AEC" w14:paraId="05A4DF14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1B1F3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481E7" w14:textId="77777777" w:rsidR="00862AEC" w:rsidRDefault="00862AEC" w:rsidP="00976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Разом, гривень</w:t>
            </w:r>
          </w:p>
          <w:p w14:paraId="047877D4" w14:textId="77777777" w:rsidR="00862AEC" w:rsidRDefault="00862AEC" w:rsidP="0097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1C99ABA0" w14:textId="77777777" w:rsidR="00862AEC" w:rsidRDefault="00862AEC" w:rsidP="0097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рядків 9 + 10 + 11 + 12 + 13)</w:t>
            </w:r>
          </w:p>
          <w:p w14:paraId="4E59E806" w14:textId="77777777" w:rsidR="00862AEC" w:rsidRDefault="00862AEC" w:rsidP="009764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Усього витрат часу суб’єктів малого бізнесу на адміністративні процедури виконання регулювання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1248" w14:textId="77777777" w:rsidR="00862AEC" w:rsidRDefault="00862AEC" w:rsidP="00976422">
            <w:pPr>
              <w:pStyle w:val="a5"/>
              <w:shd w:val="clear" w:color="auto" w:fill="FFFFFF"/>
              <w:ind w:left="282" w:hanging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+0+0+0 =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7F547C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од.;</w:t>
            </w:r>
          </w:p>
          <w:p w14:paraId="17CF34D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13,67+142,17+0+0+0=155,84 грн. </w:t>
            </w:r>
          </w:p>
          <w:p w14:paraId="032A37A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</w:t>
            </w:r>
          </w:p>
        </w:tc>
      </w:tr>
      <w:tr w:rsidR="00862AEC" w14:paraId="019605F5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EAF9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36D4B" w14:textId="77777777" w:rsidR="00862AEC" w:rsidRDefault="00862AEC" w:rsidP="00976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малого підприємництва, що повинні виконати вимоги регулювання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B658" w14:textId="77777777" w:rsidR="00862AEC" w:rsidRPr="003A1DC3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1D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</w:t>
            </w:r>
          </w:p>
          <w:p w14:paraId="4F4412E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</w:t>
            </w:r>
          </w:p>
        </w:tc>
      </w:tr>
      <w:tr w:rsidR="00862AEC" w14:paraId="25BE54D5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F39E7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D5213" w14:textId="77777777" w:rsidR="00862AEC" w:rsidRDefault="00862AEC" w:rsidP="009764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Сумарно, грн</w:t>
            </w:r>
          </w:p>
          <w:p w14:paraId="53126B5B" w14:textId="77777777" w:rsidR="00862AEC" w:rsidRDefault="00862AEC" w:rsidP="0097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04AD74B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стовпчик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“разом” 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(рядок 14 Х рядок 15),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CD6C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,8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733891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  <w:p w14:paraId="226F6C45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996A36" w14:textId="77777777" w:rsidR="00862AEC" w:rsidRDefault="00862AEC" w:rsidP="00976422">
            <w:pPr>
              <w:pStyle w:val="a5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155,84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224721,28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38C569C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E372F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733891 +224721,28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958612,28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грн. </w:t>
            </w:r>
          </w:p>
        </w:tc>
      </w:tr>
      <w:tr w:rsidR="00862AEC" w14:paraId="3EC4F9FA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946D3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EBF2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час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8255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(0,5х1) + (0,5х52) + 0 + 0 + 0= 26,5 час</w:t>
            </w:r>
          </w:p>
          <w:p w14:paraId="7FED634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од.);</w:t>
            </w:r>
          </w:p>
          <w:p w14:paraId="5106917B" w14:textId="77777777" w:rsidR="00862AEC" w:rsidRDefault="00862AEC" w:rsidP="00976422">
            <w:pPr>
              <w:pStyle w:val="a5"/>
              <w:shd w:val="clear" w:color="auto" w:fill="FFFFFF"/>
              <w:ind w:lef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(0,5х1)+(0,1х52)+0+0+0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5,7 час</w:t>
            </w:r>
          </w:p>
          <w:p w14:paraId="0407EABD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</w:t>
            </w:r>
          </w:p>
        </w:tc>
      </w:tr>
      <w:tr w:rsidR="00862AEC" w14:paraId="42089A04" w14:textId="77777777" w:rsidTr="00976422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B0D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A9A0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час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385F5" w14:textId="77777777" w:rsidR="00862AEC" w:rsidRDefault="00862AEC" w:rsidP="00862AEC">
            <w:pPr>
              <w:pStyle w:val="a5"/>
              <w:numPr>
                <w:ilvl w:val="0"/>
                <w:numId w:val="20"/>
              </w:numPr>
              <w:shd w:val="clear" w:color="auto" w:fill="FFFFFF"/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26,5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12031,0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  <w:p w14:paraId="1E97079C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од.);</w:t>
            </w:r>
          </w:p>
          <w:p w14:paraId="230BABF6" w14:textId="77777777" w:rsidR="00862AEC" w:rsidRDefault="00862AEC" w:rsidP="00862AEC">
            <w:pPr>
              <w:pStyle w:val="a5"/>
              <w:numPr>
                <w:ilvl w:val="0"/>
                <w:numId w:val="20"/>
              </w:numPr>
              <w:shd w:val="clear" w:color="auto" w:fill="FFFFFF"/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 х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8219,4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  <w:p w14:paraId="11D0D05D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1442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од.)</w:t>
            </w:r>
          </w:p>
          <w:p w14:paraId="12D64B0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12031,0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8219,4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20250,4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14:paraId="5F0962D1" w14:textId="77777777" w:rsidR="00862AEC" w:rsidRDefault="00862AEC" w:rsidP="00862AEC">
      <w:pPr>
        <w:pStyle w:val="10"/>
        <w:rPr>
          <w:rFonts w:ascii="Times New Roman" w:hAnsi="Times New Roman"/>
          <w:b/>
          <w:bCs/>
          <w:i/>
          <w:sz w:val="28"/>
          <w:szCs w:val="28"/>
          <w:lang w:val="uk-UA" w:eastAsia="en-US"/>
        </w:rPr>
      </w:pPr>
    </w:p>
    <w:p w14:paraId="0620E431" w14:textId="77777777" w:rsidR="00862AEC" w:rsidRDefault="00862AEC" w:rsidP="00862AEC">
      <w:pPr>
        <w:pStyle w:val="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Бюджетні витрати на адміністрування регулювання суб’єктів малого підприємництва.</w:t>
      </w:r>
    </w:p>
    <w:p w14:paraId="36DECD5F" w14:textId="77777777" w:rsidR="00862AEC" w:rsidRDefault="00862AEC" w:rsidP="00862AEC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14:paraId="1C797760" w14:textId="77777777" w:rsidR="00862AEC" w:rsidRPr="00537E50" w:rsidRDefault="00862AEC" w:rsidP="00862AEC">
      <w:pPr>
        <w:pStyle w:val="10"/>
        <w:ind w:firstLine="4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</w:t>
      </w:r>
      <w:bookmarkStart w:id="31" w:name="n210"/>
      <w:bookmarkEnd w:id="31"/>
      <w:r>
        <w:rPr>
          <w:rFonts w:ascii="Times New Roman" w:hAnsi="Times New Roman"/>
          <w:sz w:val="28"/>
          <w:szCs w:val="28"/>
          <w:lang w:val="uk-UA"/>
        </w:rPr>
        <w:t xml:space="preserve">. Здійснюється розрахунок вартості адміністрування регулювання для    </w:t>
      </w:r>
      <w:r w:rsidRPr="00537E50">
        <w:rPr>
          <w:rFonts w:ascii="Times New Roman" w:hAnsi="Times New Roman"/>
          <w:bCs/>
          <w:sz w:val="28"/>
          <w:szCs w:val="28"/>
          <w:lang w:val="uk-UA"/>
        </w:rPr>
        <w:t xml:space="preserve">Вараської міської ради Рівненської області </w:t>
      </w:r>
    </w:p>
    <w:p w14:paraId="7AE56AC0" w14:textId="77777777" w:rsidR="00862AEC" w:rsidRDefault="00862AEC" w:rsidP="00862AEC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994"/>
        <w:gridCol w:w="1276"/>
        <w:gridCol w:w="994"/>
        <w:gridCol w:w="1256"/>
        <w:gridCol w:w="2290"/>
      </w:tblGrid>
      <w:tr w:rsidR="00862AEC" w14:paraId="2149EBA5" w14:textId="77777777" w:rsidTr="00976422">
        <w:trPr>
          <w:trHeight w:val="258"/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D2F86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підприємництва</w:t>
            </w:r>
            <w:proofErr w:type="spellEnd"/>
          </w:p>
          <w:p w14:paraId="1C55178D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одного типового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мікро-підприємництв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536F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Планові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часу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процедуру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A8B2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співробітника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заробітна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плата)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946D0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ур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припадають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одного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E65C3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належать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2DFA0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адміністрування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862AEC" w14:paraId="50D03799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1EFC9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8B981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14847" w14:textId="77777777" w:rsidR="00862AEC" w:rsidRPr="00537E50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EB166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8553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A23E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х1,22х12х1=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69,997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62AEC" w14:paraId="4C4436BA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1CAE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поточного контролю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14C4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8AD51" w14:textId="77777777" w:rsidR="00862AEC" w:rsidRPr="00537E50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DCEC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24D4E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C9F3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х1,22х12х3=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209,993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62AEC" w14:paraId="4CA47868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4572F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1893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975B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5E7E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ECE3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84B2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862AEC" w14:paraId="074B8909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BFC28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виїзні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5643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2A270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EAAA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6C920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EAA6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х1,22х12х3=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62AEC" w14:paraId="0BDB52D7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4D56A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C37B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2838E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DC623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7079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B857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2AEC" w14:paraId="4310DE09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5AF36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F91CC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F73C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16E26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B67D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C9519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862AEC" w14:paraId="1FD3AE13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E611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227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3F0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26C1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9C74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F0AF2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862AEC" w14:paraId="53CE776D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9BF4F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CFA36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7D284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3F72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88D5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44D83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х1,22х12х1=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69,997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862AEC" w14:paraId="7F40B16D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86C76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B8DE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F9D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B4543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CFB18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9CD2A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х1,22х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52х2=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62AEC" w14:paraId="14EE91F9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39576" w14:textId="77777777" w:rsidR="00862AEC" w:rsidRDefault="00862AEC" w:rsidP="00862AEC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роз’яснювальна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BB3E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0F83E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01746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9AD79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DB05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1,22х</w:t>
            </w:r>
          </w:p>
          <w:p w14:paraId="386EFD0C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52х2=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62AEC" w14:paraId="4D79879D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2C46B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за органом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5F0D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0,15х1+0,15х3+0,15х1+0,5х2= 1,75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6771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3DCFC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A6C2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73A0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4604,48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862AEC" w14:paraId="7470322C" w14:textId="77777777" w:rsidTr="00976422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47BE9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органом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2665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E245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5625D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B898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8415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41B454" w14:textId="77777777" w:rsidR="00862AEC" w:rsidRDefault="00862AEC" w:rsidP="00862AEC">
      <w:pPr>
        <w:pStyle w:val="a5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66AFB52F" w14:textId="77777777" w:rsidR="00862AEC" w:rsidRDefault="00862AEC" w:rsidP="00862AEC">
      <w:pPr>
        <w:pStyle w:val="a5"/>
        <w:numPr>
          <w:ilvl w:val="0"/>
          <w:numId w:val="23"/>
        </w:numPr>
        <w:spacing w:before="100" w:beforeAutospacing="1" w:after="100" w:afterAutospacing="1" w:line="256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сумарних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189"/>
        <w:gridCol w:w="4469"/>
      </w:tblGrid>
      <w:tr w:rsidR="00862AEC" w14:paraId="2FD6305C" w14:textId="77777777" w:rsidTr="00976422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6AE87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264C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2251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Перший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862AEC" w14:paraId="67DFF0AA" w14:textId="77777777" w:rsidTr="00976422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A1210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3C514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C853A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862AEC" w14:paraId="753AA021" w14:textId="77777777" w:rsidTr="00976422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0877F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ACF88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звітування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5750" w14:textId="77777777" w:rsidR="00862AEC" w:rsidRPr="005A4B25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958612,28</w:t>
            </w:r>
          </w:p>
        </w:tc>
      </w:tr>
      <w:tr w:rsidR="00862AEC" w14:paraId="192CB9DA" w14:textId="77777777" w:rsidTr="00976422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E0CCB" w14:textId="77777777" w:rsidR="00862AEC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DBCDC" w14:textId="77777777" w:rsidR="00862AEC" w:rsidRDefault="00862AEC" w:rsidP="00976422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Сумарні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31A16" w14:textId="77777777" w:rsidR="00862AEC" w:rsidRPr="0039152D" w:rsidRDefault="00862AEC" w:rsidP="00976422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1906612,28</w:t>
            </w:r>
          </w:p>
        </w:tc>
      </w:tr>
    </w:tbl>
    <w:p w14:paraId="63E29D69" w14:textId="77777777" w:rsidR="00862AEC" w:rsidRDefault="00862AEC" w:rsidP="00862AEC">
      <w:pPr>
        <w:pStyle w:val="a5"/>
        <w:numPr>
          <w:ilvl w:val="0"/>
          <w:numId w:val="23"/>
        </w:numPr>
        <w:shd w:val="clear" w:color="auto" w:fill="FFFFFF"/>
        <w:spacing w:before="100" w:beforeAutospacing="1" w:line="25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Розроблення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коригуючих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пом’якшувальних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для малого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підприємництва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запропонованого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регулювання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14:paraId="07BDAE59" w14:textId="77777777" w:rsidR="00862AEC" w:rsidRDefault="00862AEC" w:rsidP="00862AEC">
      <w:pPr>
        <w:pStyle w:val="a5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безстроковий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коригуючих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пом’якшувальних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 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проводиться.</w:t>
      </w:r>
    </w:p>
    <w:p w14:paraId="12D640B6" w14:textId="77777777" w:rsidR="00862AEC" w:rsidRPr="003A1DC3" w:rsidRDefault="00862AEC" w:rsidP="00862AEC">
      <w:pPr>
        <w:rPr>
          <w:lang w:val="ru-RU"/>
        </w:rPr>
      </w:pPr>
      <w:bookmarkStart w:id="32" w:name="_GoBack"/>
      <w:bookmarkEnd w:id="32"/>
    </w:p>
    <w:bookmarkEnd w:id="0"/>
    <w:sectPr w:rsidR="00862AEC" w:rsidRPr="003A1DC3" w:rsidSect="00862AEC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268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5" w15:restartNumberingAfterBreak="0">
    <w:nsid w:val="0D8E4461"/>
    <w:multiLevelType w:val="hybridMultilevel"/>
    <w:tmpl w:val="E6C6B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009C"/>
    <w:multiLevelType w:val="hybridMultilevel"/>
    <w:tmpl w:val="D8FA6960"/>
    <w:lvl w:ilvl="0" w:tplc="27A0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461"/>
    <w:multiLevelType w:val="hybridMultilevel"/>
    <w:tmpl w:val="864C7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831BE"/>
    <w:multiLevelType w:val="hybridMultilevel"/>
    <w:tmpl w:val="80C22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196E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197107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1F0902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147F6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9552B"/>
    <w:multiLevelType w:val="hybridMultilevel"/>
    <w:tmpl w:val="0DC6E4A4"/>
    <w:lvl w:ilvl="0" w:tplc="911A026A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DA32B55"/>
    <w:multiLevelType w:val="hybridMultilevel"/>
    <w:tmpl w:val="F0F0CF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6EB"/>
    <w:multiLevelType w:val="hybridMultilevel"/>
    <w:tmpl w:val="C3C27CE6"/>
    <w:lvl w:ilvl="0" w:tplc="0352C860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7" w:hanging="360"/>
      </w:pPr>
    </w:lvl>
    <w:lvl w:ilvl="2" w:tplc="0422001B" w:tentative="1">
      <w:start w:val="1"/>
      <w:numFmt w:val="lowerRoman"/>
      <w:lvlText w:val="%3."/>
      <w:lvlJc w:val="right"/>
      <w:pPr>
        <w:ind w:left="1887" w:hanging="180"/>
      </w:pPr>
    </w:lvl>
    <w:lvl w:ilvl="3" w:tplc="0422000F" w:tentative="1">
      <w:start w:val="1"/>
      <w:numFmt w:val="decimal"/>
      <w:lvlText w:val="%4."/>
      <w:lvlJc w:val="left"/>
      <w:pPr>
        <w:ind w:left="2607" w:hanging="360"/>
      </w:pPr>
    </w:lvl>
    <w:lvl w:ilvl="4" w:tplc="04220019" w:tentative="1">
      <w:start w:val="1"/>
      <w:numFmt w:val="lowerLetter"/>
      <w:lvlText w:val="%5."/>
      <w:lvlJc w:val="left"/>
      <w:pPr>
        <w:ind w:left="3327" w:hanging="360"/>
      </w:pPr>
    </w:lvl>
    <w:lvl w:ilvl="5" w:tplc="0422001B" w:tentative="1">
      <w:start w:val="1"/>
      <w:numFmt w:val="lowerRoman"/>
      <w:lvlText w:val="%6."/>
      <w:lvlJc w:val="right"/>
      <w:pPr>
        <w:ind w:left="4047" w:hanging="180"/>
      </w:pPr>
    </w:lvl>
    <w:lvl w:ilvl="6" w:tplc="0422000F" w:tentative="1">
      <w:start w:val="1"/>
      <w:numFmt w:val="decimal"/>
      <w:lvlText w:val="%7."/>
      <w:lvlJc w:val="left"/>
      <w:pPr>
        <w:ind w:left="4767" w:hanging="360"/>
      </w:pPr>
    </w:lvl>
    <w:lvl w:ilvl="7" w:tplc="04220019" w:tentative="1">
      <w:start w:val="1"/>
      <w:numFmt w:val="lowerLetter"/>
      <w:lvlText w:val="%8."/>
      <w:lvlJc w:val="left"/>
      <w:pPr>
        <w:ind w:left="5487" w:hanging="360"/>
      </w:pPr>
    </w:lvl>
    <w:lvl w:ilvl="8" w:tplc="0422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 w15:restartNumberingAfterBreak="0">
    <w:nsid w:val="5A275FA4"/>
    <w:multiLevelType w:val="hybridMultilevel"/>
    <w:tmpl w:val="B4303D18"/>
    <w:lvl w:ilvl="0" w:tplc="81B2F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5AC"/>
    <w:multiLevelType w:val="hybridMultilevel"/>
    <w:tmpl w:val="B5004906"/>
    <w:lvl w:ilvl="0" w:tplc="9A5432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1D4A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AE55B7"/>
    <w:multiLevelType w:val="hybridMultilevel"/>
    <w:tmpl w:val="BA00367E"/>
    <w:lvl w:ilvl="0" w:tplc="78A827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375D3"/>
    <w:multiLevelType w:val="hybridMultilevel"/>
    <w:tmpl w:val="272044A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0"/>
    <w:rsid w:val="000034F0"/>
    <w:rsid w:val="00016EC3"/>
    <w:rsid w:val="000330A9"/>
    <w:rsid w:val="0004266B"/>
    <w:rsid w:val="00067957"/>
    <w:rsid w:val="0007372A"/>
    <w:rsid w:val="000B4709"/>
    <w:rsid w:val="000D37A0"/>
    <w:rsid w:val="000E3063"/>
    <w:rsid w:val="000E6CB6"/>
    <w:rsid w:val="000F0322"/>
    <w:rsid w:val="00102718"/>
    <w:rsid w:val="001045AB"/>
    <w:rsid w:val="00193A95"/>
    <w:rsid w:val="001A7FD5"/>
    <w:rsid w:val="001B70AF"/>
    <w:rsid w:val="001D2A1C"/>
    <w:rsid w:val="001D3859"/>
    <w:rsid w:val="00200FA8"/>
    <w:rsid w:val="002124FE"/>
    <w:rsid w:val="00232245"/>
    <w:rsid w:val="002666BE"/>
    <w:rsid w:val="0029750A"/>
    <w:rsid w:val="002D573D"/>
    <w:rsid w:val="002E7E77"/>
    <w:rsid w:val="002F1167"/>
    <w:rsid w:val="002F2ACE"/>
    <w:rsid w:val="002F5914"/>
    <w:rsid w:val="00301CA4"/>
    <w:rsid w:val="00302F38"/>
    <w:rsid w:val="0033718A"/>
    <w:rsid w:val="00367130"/>
    <w:rsid w:val="003C40C7"/>
    <w:rsid w:val="003E47A3"/>
    <w:rsid w:val="003F64AA"/>
    <w:rsid w:val="00400A64"/>
    <w:rsid w:val="00405605"/>
    <w:rsid w:val="00440F84"/>
    <w:rsid w:val="00473A25"/>
    <w:rsid w:val="00492BA8"/>
    <w:rsid w:val="004A1A58"/>
    <w:rsid w:val="004D0402"/>
    <w:rsid w:val="004F13F5"/>
    <w:rsid w:val="00510BFA"/>
    <w:rsid w:val="00517514"/>
    <w:rsid w:val="00525048"/>
    <w:rsid w:val="005528BC"/>
    <w:rsid w:val="00580655"/>
    <w:rsid w:val="0059274D"/>
    <w:rsid w:val="005A4101"/>
    <w:rsid w:val="00625AD1"/>
    <w:rsid w:val="00644900"/>
    <w:rsid w:val="00681E27"/>
    <w:rsid w:val="006D5509"/>
    <w:rsid w:val="006F49F9"/>
    <w:rsid w:val="00707D6F"/>
    <w:rsid w:val="00712F23"/>
    <w:rsid w:val="00717324"/>
    <w:rsid w:val="0074106D"/>
    <w:rsid w:val="00753B10"/>
    <w:rsid w:val="007A3138"/>
    <w:rsid w:val="007B6639"/>
    <w:rsid w:val="007E1E4C"/>
    <w:rsid w:val="007E6F31"/>
    <w:rsid w:val="00820E6D"/>
    <w:rsid w:val="00822F08"/>
    <w:rsid w:val="008330D0"/>
    <w:rsid w:val="00853F83"/>
    <w:rsid w:val="00862AEC"/>
    <w:rsid w:val="008A3A3F"/>
    <w:rsid w:val="00904009"/>
    <w:rsid w:val="00925374"/>
    <w:rsid w:val="0094426A"/>
    <w:rsid w:val="009621DE"/>
    <w:rsid w:val="00983444"/>
    <w:rsid w:val="00986089"/>
    <w:rsid w:val="009D713E"/>
    <w:rsid w:val="00A12F02"/>
    <w:rsid w:val="00A662CE"/>
    <w:rsid w:val="00A91FDA"/>
    <w:rsid w:val="00A969B5"/>
    <w:rsid w:val="00AA0409"/>
    <w:rsid w:val="00AA0E4F"/>
    <w:rsid w:val="00AA3EA8"/>
    <w:rsid w:val="00AC47C3"/>
    <w:rsid w:val="00AD14F4"/>
    <w:rsid w:val="00AD22B3"/>
    <w:rsid w:val="00B16231"/>
    <w:rsid w:val="00B6475B"/>
    <w:rsid w:val="00C133C1"/>
    <w:rsid w:val="00C213CA"/>
    <w:rsid w:val="00C24596"/>
    <w:rsid w:val="00C52FDA"/>
    <w:rsid w:val="00C87DA7"/>
    <w:rsid w:val="00CA592A"/>
    <w:rsid w:val="00CC09D0"/>
    <w:rsid w:val="00CC1374"/>
    <w:rsid w:val="00CD6588"/>
    <w:rsid w:val="00CD7C19"/>
    <w:rsid w:val="00D06660"/>
    <w:rsid w:val="00D15054"/>
    <w:rsid w:val="00D24B76"/>
    <w:rsid w:val="00DD6EC8"/>
    <w:rsid w:val="00E15E46"/>
    <w:rsid w:val="00E227D7"/>
    <w:rsid w:val="00E602B7"/>
    <w:rsid w:val="00E83051"/>
    <w:rsid w:val="00E83101"/>
    <w:rsid w:val="00E97B04"/>
    <w:rsid w:val="00EB225D"/>
    <w:rsid w:val="00EB4D08"/>
    <w:rsid w:val="00EC1D6E"/>
    <w:rsid w:val="00EC2293"/>
    <w:rsid w:val="00EC6619"/>
    <w:rsid w:val="00EE1BED"/>
    <w:rsid w:val="00EE3297"/>
    <w:rsid w:val="00F05DF3"/>
    <w:rsid w:val="00F07CB4"/>
    <w:rsid w:val="00F31F21"/>
    <w:rsid w:val="00F65916"/>
    <w:rsid w:val="00F92CE2"/>
    <w:rsid w:val="00F943C0"/>
    <w:rsid w:val="00F953A0"/>
    <w:rsid w:val="00FA6CB0"/>
    <w:rsid w:val="00FD2B4A"/>
    <w:rsid w:val="00FD48B4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8439"/>
  <w15:chartTrackingRefBased/>
  <w15:docId w15:val="{5D72CE6F-BADE-4256-8DA2-C4C6674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C8"/>
    <w:pPr>
      <w:ind w:left="720"/>
      <w:contextualSpacing/>
    </w:pPr>
  </w:style>
  <w:style w:type="table" w:styleId="a4">
    <w:name w:val="Table Grid"/>
    <w:basedOn w:val="a1"/>
    <w:uiPriority w:val="39"/>
    <w:rsid w:val="0094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locked/>
    <w:rsid w:val="00580655"/>
    <w:rPr>
      <w:rFonts w:ascii="Calibri" w:eastAsia="Calibri" w:hAnsi="Calibri" w:cs="Calibri"/>
      <w:lang w:val="ru-RU" w:eastAsia="ru-RU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nhideWhenUsed/>
    <w:qFormat/>
    <w:rsid w:val="00580655"/>
    <w:pPr>
      <w:spacing w:after="0" w:line="240" w:lineRule="auto"/>
      <w:jc w:val="both"/>
    </w:pPr>
    <w:rPr>
      <w:rFonts w:ascii="Calibri" w:eastAsia="Calibri" w:hAnsi="Calibri" w:cs="Calibri"/>
      <w:lang w:val="ru-RU" w:eastAsia="ru-RU"/>
    </w:rPr>
  </w:style>
  <w:style w:type="paragraph" w:customStyle="1" w:styleId="10">
    <w:name w:val="Без інтервалів1"/>
    <w:rsid w:val="0058065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rvps2">
    <w:name w:val="rvps2"/>
    <w:basedOn w:val="a"/>
    <w:rsid w:val="005806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86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1891-CE05-471B-A08D-BEC4B32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33007</Words>
  <Characters>18815</Characters>
  <Application>Microsoft Office Word</Application>
  <DocSecurity>0</DocSecurity>
  <Lines>156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4</cp:revision>
  <cp:lastPrinted>2022-07-20T09:36:00Z</cp:lastPrinted>
  <dcterms:created xsi:type="dcterms:W3CDTF">2022-07-21T12:39:00Z</dcterms:created>
  <dcterms:modified xsi:type="dcterms:W3CDTF">2022-07-21T12:46:00Z</dcterms:modified>
</cp:coreProperties>
</file>