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C7" w:rsidRDefault="006158DA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158DA">
        <w:rPr>
          <w:sz w:val="28"/>
          <w:szCs w:val="28"/>
        </w:rPr>
        <w:t>ПРОЄКТ</w:t>
      </w:r>
    </w:p>
    <w:p w:rsidR="006158DA" w:rsidRDefault="00615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Надія КЕДИЧ</w:t>
      </w:r>
    </w:p>
    <w:p w:rsidR="006158DA" w:rsidRDefault="006158DA" w:rsidP="006158DA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A" w:rsidRDefault="006158DA" w:rsidP="006158DA">
      <w:pPr>
        <w:spacing w:line="360" w:lineRule="auto"/>
        <w:ind w:right="-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УКРАЇНА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РІВНЕНСЬКОЇ ОБЛАСТІ               </w:t>
      </w:r>
    </w:p>
    <w:p w:rsidR="006158DA" w:rsidRDefault="006158DA" w:rsidP="006158DA">
      <w:pPr>
        <w:jc w:val="center"/>
        <w:rPr>
          <w:b/>
        </w:rPr>
      </w:pPr>
      <w:r>
        <w:rPr>
          <w:b/>
          <w:sz w:val="28"/>
          <w:szCs w:val="28"/>
        </w:rPr>
        <w:t>Сьоме скликання</w:t>
      </w:r>
    </w:p>
    <w:p w:rsidR="006158DA" w:rsidRPr="003A171B" w:rsidRDefault="006158DA" w:rsidP="006158D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Pr="006158DA">
        <w:rPr>
          <w:sz w:val="28"/>
          <w:szCs w:val="28"/>
        </w:rPr>
        <w:t>Порядковий номер сесії</w:t>
      </w:r>
      <w:r>
        <w:rPr>
          <w:b/>
          <w:sz w:val="28"/>
          <w:szCs w:val="28"/>
        </w:rPr>
        <w:t>)</w:t>
      </w:r>
    </w:p>
    <w:p w:rsidR="006158DA" w:rsidRDefault="006158DA" w:rsidP="006158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158DA" w:rsidRDefault="006158DA" w:rsidP="006158DA">
      <w:pPr>
        <w:ind w:left="2880" w:firstLine="720"/>
        <w:jc w:val="both"/>
        <w:rPr>
          <w:b/>
        </w:rPr>
      </w:pPr>
    </w:p>
    <w:p w:rsidR="006158DA" w:rsidRDefault="006158DA" w:rsidP="006158DA">
      <w:pPr>
        <w:ind w:left="2880" w:firstLine="720"/>
        <w:jc w:val="both"/>
        <w:rPr>
          <w:b/>
        </w:rPr>
      </w:pPr>
    </w:p>
    <w:p w:rsidR="006158DA" w:rsidRPr="00DF533E" w:rsidRDefault="00854AA3" w:rsidP="006158D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28 листопада 2019</w:t>
      </w:r>
      <w:r w:rsidR="006158DA">
        <w:rPr>
          <w:b/>
          <w:sz w:val="28"/>
          <w:szCs w:val="28"/>
        </w:rPr>
        <w:t xml:space="preserve"> року</w:t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№ 1738</w:t>
      </w:r>
      <w:bookmarkStart w:id="0" w:name="_GoBack"/>
      <w:bookmarkEnd w:id="0"/>
    </w:p>
    <w:p w:rsidR="006158DA" w:rsidRDefault="006158DA" w:rsidP="006158DA">
      <w:pPr>
        <w:jc w:val="both"/>
        <w:rPr>
          <w:sz w:val="28"/>
          <w:szCs w:val="28"/>
        </w:rPr>
      </w:pPr>
    </w:p>
    <w:p w:rsidR="006158DA" w:rsidRDefault="006158DA" w:rsidP="006158DA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 внесення змін до рішення міської ради</w:t>
      </w:r>
    </w:p>
    <w:p w:rsidR="006158DA" w:rsidRDefault="006158DA" w:rsidP="006158DA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від 14.11.2019 № 1561 «Про затвердження</w:t>
      </w:r>
    </w:p>
    <w:p w:rsidR="006158DA" w:rsidRDefault="006158DA" w:rsidP="006158DA">
      <w:pPr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Програми </w:t>
      </w:r>
      <w:r w:rsidRPr="00207933">
        <w:rPr>
          <w:sz w:val="28"/>
          <w:szCs w:val="28"/>
        </w:rPr>
        <w:t xml:space="preserve">розвитку і реалізації питань нового </w:t>
      </w:r>
    </w:p>
    <w:p w:rsidR="006158DA" w:rsidRDefault="006158DA" w:rsidP="006158DA">
      <w:pPr>
        <w:rPr>
          <w:sz w:val="28"/>
          <w:szCs w:val="28"/>
        </w:rPr>
      </w:pPr>
      <w:r w:rsidRPr="00207933">
        <w:rPr>
          <w:sz w:val="28"/>
          <w:szCs w:val="28"/>
        </w:rPr>
        <w:t xml:space="preserve">будівництва, реконструкції, модернізації та </w:t>
      </w:r>
    </w:p>
    <w:p w:rsidR="006158DA" w:rsidRDefault="006158DA" w:rsidP="006158DA">
      <w:pPr>
        <w:rPr>
          <w:sz w:val="28"/>
          <w:szCs w:val="28"/>
        </w:rPr>
      </w:pPr>
      <w:r w:rsidRPr="00207933">
        <w:rPr>
          <w:sz w:val="28"/>
          <w:szCs w:val="28"/>
        </w:rPr>
        <w:t>капітального ремонту об’єктів</w:t>
      </w:r>
      <w:r>
        <w:rPr>
          <w:sz w:val="28"/>
          <w:szCs w:val="28"/>
        </w:rPr>
        <w:t xml:space="preserve"> житлового фонду </w:t>
      </w:r>
    </w:p>
    <w:p w:rsidR="006158DA" w:rsidRDefault="006158DA" w:rsidP="006158DA">
      <w:pPr>
        <w:rPr>
          <w:sz w:val="28"/>
          <w:szCs w:val="28"/>
        </w:rPr>
      </w:pPr>
      <w:r>
        <w:rPr>
          <w:sz w:val="28"/>
          <w:szCs w:val="28"/>
        </w:rPr>
        <w:t>та</w:t>
      </w:r>
      <w:r w:rsidRPr="00207933">
        <w:rPr>
          <w:sz w:val="28"/>
          <w:szCs w:val="28"/>
        </w:rPr>
        <w:t xml:space="preserve"> інфраструктури Вараської міської </w:t>
      </w:r>
      <w:r>
        <w:rPr>
          <w:sz w:val="28"/>
          <w:szCs w:val="28"/>
        </w:rPr>
        <w:t xml:space="preserve">територіальної </w:t>
      </w:r>
    </w:p>
    <w:p w:rsidR="006158DA" w:rsidRPr="00BB196A" w:rsidRDefault="006158DA" w:rsidP="006158DA">
      <w:pPr>
        <w:rPr>
          <w:sz w:val="28"/>
          <w:szCs w:val="28"/>
        </w:rPr>
      </w:pPr>
      <w:r>
        <w:rPr>
          <w:sz w:val="28"/>
          <w:szCs w:val="28"/>
        </w:rPr>
        <w:t>громади на 2020-2022</w:t>
      </w:r>
      <w:r w:rsidRPr="00207933">
        <w:rPr>
          <w:sz w:val="28"/>
          <w:szCs w:val="28"/>
        </w:rPr>
        <w:t xml:space="preserve"> роки</w:t>
      </w:r>
      <w:r>
        <w:rPr>
          <w:sz w:val="28"/>
          <w:szCs w:val="28"/>
        </w:rPr>
        <w:t>»</w:t>
      </w:r>
    </w:p>
    <w:p w:rsidR="006158DA" w:rsidRDefault="006158DA" w:rsidP="006158DA">
      <w:pPr>
        <w:rPr>
          <w:rFonts w:cs="Times New Roman CYR"/>
          <w:sz w:val="28"/>
          <w:szCs w:val="28"/>
        </w:rPr>
      </w:pPr>
    </w:p>
    <w:p w:rsidR="006158DA" w:rsidRDefault="006158DA" w:rsidP="006158DA">
      <w:pPr>
        <w:ind w:firstLine="709"/>
        <w:jc w:val="both"/>
        <w:rPr>
          <w:sz w:val="28"/>
          <w:szCs w:val="28"/>
        </w:rPr>
      </w:pPr>
      <w:r w:rsidRPr="00BB196A">
        <w:rPr>
          <w:sz w:val="28"/>
          <w:szCs w:val="28"/>
        </w:rPr>
        <w:t xml:space="preserve">З метою створення сприятливого і комфортного простору населенню </w:t>
      </w:r>
      <w:r w:rsidRPr="00207933">
        <w:rPr>
          <w:sz w:val="28"/>
          <w:szCs w:val="28"/>
        </w:rPr>
        <w:t xml:space="preserve">Вараської міської </w:t>
      </w:r>
      <w:r>
        <w:rPr>
          <w:sz w:val="28"/>
          <w:szCs w:val="28"/>
        </w:rPr>
        <w:t>територіальної громади</w:t>
      </w:r>
      <w:r w:rsidRPr="00BB196A">
        <w:rPr>
          <w:sz w:val="28"/>
          <w:szCs w:val="28"/>
        </w:rPr>
        <w:t>, економічного та соціального розвитку</w:t>
      </w:r>
      <w:r w:rsidRPr="00207933">
        <w:rPr>
          <w:sz w:val="28"/>
          <w:szCs w:val="28"/>
        </w:rPr>
        <w:t xml:space="preserve">Вараської міської </w:t>
      </w:r>
      <w:r>
        <w:rPr>
          <w:sz w:val="28"/>
          <w:szCs w:val="28"/>
        </w:rPr>
        <w:t>територіальної громади</w:t>
      </w:r>
      <w:r w:rsidRPr="00BB196A">
        <w:rPr>
          <w:sz w:val="28"/>
          <w:szCs w:val="28"/>
        </w:rPr>
        <w:t>, підвищення життєвого рівня та вирішенн</w:t>
      </w:r>
      <w:r>
        <w:rPr>
          <w:sz w:val="28"/>
          <w:szCs w:val="28"/>
        </w:rPr>
        <w:t>я соціальних проблем мешканців</w:t>
      </w:r>
      <w:r w:rsidRPr="00BB196A">
        <w:rPr>
          <w:sz w:val="28"/>
          <w:szCs w:val="28"/>
        </w:rPr>
        <w:t>, відповідно до п. 22 ч. 1 ст. 26 Закону України «Про місцеве самоврядування в Україні» за погодженням з постійними комісіями міської ради, Вараська міська рада</w:t>
      </w:r>
    </w:p>
    <w:p w:rsidR="006158DA" w:rsidRPr="00394A81" w:rsidRDefault="006158DA" w:rsidP="006158DA">
      <w:pPr>
        <w:ind w:firstLine="709"/>
        <w:jc w:val="both"/>
        <w:rPr>
          <w:sz w:val="28"/>
          <w:szCs w:val="28"/>
        </w:rPr>
      </w:pPr>
    </w:p>
    <w:p w:rsidR="006158DA" w:rsidRPr="00391EF8" w:rsidRDefault="006158DA" w:rsidP="006158DA">
      <w:pPr>
        <w:rPr>
          <w:sz w:val="28"/>
          <w:szCs w:val="28"/>
        </w:rPr>
      </w:pP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1EF8">
        <w:rPr>
          <w:sz w:val="28"/>
          <w:szCs w:val="28"/>
        </w:rPr>
        <w:t>В И Р І Ш И Л А :</w:t>
      </w:r>
    </w:p>
    <w:p w:rsidR="006158DA" w:rsidRPr="00391EF8" w:rsidRDefault="006158DA" w:rsidP="006158DA">
      <w:pPr>
        <w:rPr>
          <w:sz w:val="28"/>
          <w:szCs w:val="28"/>
        </w:rPr>
      </w:pPr>
    </w:p>
    <w:p w:rsidR="006158DA" w:rsidRDefault="006158DA" w:rsidP="006158D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58DA">
        <w:rPr>
          <w:sz w:val="28"/>
          <w:szCs w:val="28"/>
        </w:rPr>
        <w:t xml:space="preserve">Внести зміни до рішення міської ради від 14.11.2019 № 1561 «Про затвердження  </w:t>
      </w:r>
      <w:r w:rsidRPr="006158DA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6158DA">
        <w:rPr>
          <w:sz w:val="28"/>
          <w:szCs w:val="28"/>
        </w:rPr>
        <w:t>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2020-2022 роки» (далі - Програма), а саме:</w:t>
      </w:r>
    </w:p>
    <w:p w:rsidR="006158DA" w:rsidRDefault="006158DA" w:rsidP="0061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Викласти в новій редакції Паспорт Програми, згідно з додатком 1.</w:t>
      </w:r>
    </w:p>
    <w:p w:rsidR="006158DA" w:rsidRDefault="006158DA" w:rsidP="0061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розділі 5 Програми:</w:t>
      </w:r>
    </w:p>
    <w:p w:rsidR="006158DA" w:rsidRDefault="006158DA" w:rsidP="006158D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таблицю 1 викласти в новій редакції, згідно з додатком 2.</w:t>
      </w:r>
    </w:p>
    <w:p w:rsidR="006158DA" w:rsidRDefault="006158DA" w:rsidP="006158D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таблицю 2 викласти в новій редакції, згідно з додатком 3.</w:t>
      </w:r>
    </w:p>
    <w:p w:rsidR="006158DA" w:rsidRDefault="006158DA" w:rsidP="006158D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таблицю 3 викласти в новій редакції, згідно з додатком 4.</w:t>
      </w:r>
    </w:p>
    <w:p w:rsidR="006158DA" w:rsidRPr="006158DA" w:rsidRDefault="006158DA" w:rsidP="006158D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таблицю 4 викласти в новій редакції, згідно з додатком 5.</w:t>
      </w:r>
    </w:p>
    <w:p w:rsidR="00291FDB" w:rsidRDefault="006158DA" w:rsidP="006158D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736B">
        <w:rPr>
          <w:sz w:val="28"/>
          <w:szCs w:val="28"/>
        </w:rPr>
        <w:t>. Реаліз</w:t>
      </w:r>
      <w:r>
        <w:rPr>
          <w:sz w:val="28"/>
          <w:szCs w:val="28"/>
        </w:rPr>
        <w:t>ацію заходівПрограми</w:t>
      </w:r>
      <w:r w:rsidRPr="00BD736B">
        <w:rPr>
          <w:sz w:val="28"/>
          <w:szCs w:val="28"/>
        </w:rPr>
        <w:t>, що передбачають фінансування з міського бюджету, проводити в межах бюджетних призначень, визначених рішенн</w:t>
      </w:r>
      <w:r>
        <w:rPr>
          <w:sz w:val="28"/>
          <w:szCs w:val="28"/>
        </w:rPr>
        <w:t xml:space="preserve">ям міської ради про бюджет </w:t>
      </w:r>
      <w:r w:rsidRPr="00B34527">
        <w:rPr>
          <w:sz w:val="28"/>
          <w:szCs w:val="28"/>
        </w:rPr>
        <w:t xml:space="preserve"> міста Вараш</w:t>
      </w:r>
      <w:r w:rsidRPr="00BD736B">
        <w:rPr>
          <w:sz w:val="28"/>
          <w:szCs w:val="28"/>
        </w:rPr>
        <w:t xml:space="preserve"> на відповідний бюджетний період. </w:t>
      </w:r>
    </w:p>
    <w:p w:rsidR="006158DA" w:rsidRPr="00BD736B" w:rsidRDefault="00291FDB" w:rsidP="00291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58DA">
        <w:rPr>
          <w:sz w:val="28"/>
          <w:szCs w:val="28"/>
        </w:rPr>
        <w:t>Контроль за виконанням рішення покласти на постійну депутатську комісію з питань земельних відносин, архітектури, містобудування, благоустрою та екології.</w:t>
      </w:r>
    </w:p>
    <w:p w:rsidR="006158DA" w:rsidRDefault="006158DA" w:rsidP="006158DA">
      <w:pPr>
        <w:jc w:val="both"/>
        <w:rPr>
          <w:sz w:val="28"/>
          <w:szCs w:val="28"/>
        </w:rPr>
      </w:pPr>
    </w:p>
    <w:p w:rsidR="006158DA" w:rsidRDefault="006158DA" w:rsidP="006158DA">
      <w:pPr>
        <w:rPr>
          <w:sz w:val="28"/>
          <w:szCs w:val="28"/>
        </w:rPr>
      </w:pPr>
    </w:p>
    <w:p w:rsidR="006158DA" w:rsidRPr="00B4347F" w:rsidRDefault="006158DA" w:rsidP="006158DA">
      <w:pPr>
        <w:rPr>
          <w:sz w:val="28"/>
          <w:szCs w:val="28"/>
        </w:rPr>
      </w:pPr>
      <w:r>
        <w:rPr>
          <w:sz w:val="28"/>
          <w:szCs w:val="28"/>
        </w:rPr>
        <w:t xml:space="preserve">  Міський голова                                                                    Сергій АНОЩЕНКО</w:t>
      </w: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>
      <w:pPr>
        <w:rPr>
          <w:sz w:val="20"/>
          <w:szCs w:val="20"/>
        </w:rPr>
      </w:pPr>
    </w:p>
    <w:p w:rsidR="006158DA" w:rsidRDefault="006158DA" w:rsidP="006158DA"/>
    <w:p w:rsidR="006158DA" w:rsidRPr="006158DA" w:rsidRDefault="006158DA">
      <w:pPr>
        <w:rPr>
          <w:sz w:val="28"/>
          <w:szCs w:val="28"/>
        </w:rPr>
      </w:pPr>
    </w:p>
    <w:sectPr w:rsidR="006158DA" w:rsidRPr="006158DA" w:rsidSect="0026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58DA"/>
    <w:rsid w:val="001965AF"/>
    <w:rsid w:val="00291FDB"/>
    <w:rsid w:val="003D5FC7"/>
    <w:rsid w:val="006158DA"/>
    <w:rsid w:val="00854AA3"/>
    <w:rsid w:val="00C8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</cp:lastModifiedBy>
  <cp:revision>2</cp:revision>
  <cp:lastPrinted>2019-11-25T07:18:00Z</cp:lastPrinted>
  <dcterms:created xsi:type="dcterms:W3CDTF">2019-11-28T13:51:00Z</dcterms:created>
  <dcterms:modified xsi:type="dcterms:W3CDTF">2019-11-28T13:51:00Z</dcterms:modified>
</cp:coreProperties>
</file>