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XXVII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В.Грушевський, К.Будь, В.Хоружий </w:t>
      </w:r>
      <w:r>
        <w:rPr>
          <w:rStyle w:val="italic"/>
        </w:rPr>
        <w:t xml:space="preserve"> (1-е засідання, 07.12.2022 09:03 -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- 11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ПД за основу.</w:t>
      </w:r>
      <w:r>
        <w:rPr>
          <w:rStyle w:val="italic"/>
        </w:rPr>
        <w:t xml:space="preserve"> (1-е засідання, 07.12.2022 09:03 -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відсутні - 11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№2232-ПРР-VIII-7220  від  07.12.2022 р. Про схвалення договору про побратимство між містом Вараш (Україна) та містом Ловіїса (Фінляндська Республіка)</w:t>
      </w:r>
      <w:r>
        <w:rPr>
          <w:rStyle w:val="italic"/>
        </w:rPr>
        <w:t xml:space="preserve"> (1-е засідання, 07.12.2022 09:03 -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- 11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Макарук С. В.: </w:t>
      </w:r>
      <w:r>
        <w:rPr/>
        <w:t xml:space="preserve">Включити до ПД Про розгляд депутатських запитів та звернень</w:t>
      </w:r>
      <w:r>
        <w:rPr>
          <w:rStyle w:val="italic"/>
        </w:rPr>
        <w:t xml:space="preserve"> (1-е засідання, 07.12.2022 09:03 -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- 11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07.12.2022 09:03 -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відсутні - 11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та звернень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Макарук С. В.: </w:t>
      </w:r>
      <w:r>
        <w:rPr/>
        <w:t xml:space="preserve">Розглянути можливість закупівлі генератора для ТЗоВ "Кузнецовський хлібозавод" на умовах співфінансування. Управлінню економіки вивчити питання з метою допомоги іншим підприємцям до 16.12.2022</w:t>
      </w:r>
      <w:r>
        <w:rPr>
          <w:rStyle w:val="italic"/>
        </w:rPr>
        <w:t xml:space="preserve"> (1-е засідання, 07.12.2022 09:03 - нині)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Про внесення змін до Програми соціальної допомоги та підтримки мешканців Вараської міської територіальної громади на 2021-2023 роки №7100-ПР-01, затвердженої рішенням Вараської міської ради від 15.12.2020 №37 (зі змінами).
Доповідач: Л.Шолом, в.о. заступника директора департаменту соціального захисту та гідності, начальника відділу «Центр надання адміністративних послуг».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07.12.2022 09:03 -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- 11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№2232-ПРР-VIII-7220  від  07.12.2022 р. Про схвалення договору про побратимство між містом Вараш (Україна) та містом Ловіїса (Фінляндська Республіка)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07.12.2022 09:03 -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- 11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Різне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2022-12-07T09:53:24+02:00</dcterms:created>
  <dcterms:modified xsi:type="dcterms:W3CDTF">2022-12-07T09:53:24+02:00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