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5360" w14:textId="2CF3D6FD" w:rsidR="00663F1C" w:rsidRPr="00663F1C" w:rsidRDefault="00AA582F" w:rsidP="00FD6C70">
      <w:pPr>
        <w:spacing w:after="0"/>
        <w:ind w:left="-392" w:firstLine="748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FD6C70">
        <w:rPr>
          <w:rFonts w:ascii="Times New Roman" w:eastAsia="Times New Roman" w:hAnsi="Times New Roman" w:cs="Times New Roman"/>
          <w:sz w:val="28"/>
        </w:rPr>
        <w:t xml:space="preserve">  </w:t>
      </w:r>
      <w:r w:rsidR="00663F1C" w:rsidRPr="00663F1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Додаток 2</w:t>
      </w:r>
    </w:p>
    <w:p w14:paraId="3FB651E2" w14:textId="77777777" w:rsidR="00663F1C" w:rsidRPr="00663F1C" w:rsidRDefault="00663F1C" w:rsidP="00663F1C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63F1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 розпорядження міського голови</w:t>
      </w:r>
    </w:p>
    <w:p w14:paraId="507013EE" w14:textId="67F10B9B" w:rsidR="00663F1C" w:rsidRPr="00663F1C" w:rsidRDefault="00F87715" w:rsidP="00FD6C70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auto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30.05.2023 </w:t>
      </w:r>
      <w:r w:rsidR="00663F1C" w:rsidRPr="00663F1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144-Род-23-4310</w:t>
      </w:r>
    </w:p>
    <w:p w14:paraId="3CFA97F4" w14:textId="54B3B113" w:rsidR="00C97AB0" w:rsidRDefault="00AA582F" w:rsidP="00663F1C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687"/>
        </w:tabs>
        <w:spacing w:after="0" w:line="267" w:lineRule="auto"/>
        <w:ind w:left="-1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C9D1B8B" w14:textId="77777777" w:rsidR="00663F1C" w:rsidRPr="005878C3" w:rsidRDefault="00663F1C" w:rsidP="00663F1C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687"/>
        </w:tabs>
        <w:spacing w:after="0" w:line="267" w:lineRule="auto"/>
        <w:ind w:left="-15"/>
        <w:rPr>
          <w:sz w:val="16"/>
          <w:szCs w:val="16"/>
        </w:rPr>
      </w:pPr>
    </w:p>
    <w:p w14:paraId="0DA1041E" w14:textId="77777777" w:rsidR="003B5A0E" w:rsidRPr="00CC5CD5" w:rsidRDefault="003B5A0E" w:rsidP="00D82E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C5CD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ПОЛОЖЕННЯ</w:t>
      </w:r>
    </w:p>
    <w:p w14:paraId="0E26570A" w14:textId="5FC83FFF" w:rsidR="003B5A0E" w:rsidRPr="00CC5CD5" w:rsidRDefault="00CC5CD5" w:rsidP="00CC5CD5">
      <w:pPr>
        <w:widowControl w:val="0"/>
        <w:spacing w:before="4" w:after="0" w:line="243" w:lineRule="auto"/>
        <w:ind w:left="220" w:right="6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CD5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п</w:t>
      </w:r>
      <w:r w:rsidRPr="00CC5CD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б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ч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г</w:t>
      </w:r>
      <w:r w:rsidRPr="00CC5CD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п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з</w:t>
      </w:r>
      <w:r w:rsidRPr="00CC5C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п</w:t>
      </w:r>
      <w:r w:rsidRPr="00CC5CD5"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ь</w:t>
      </w:r>
      <w:r w:rsidRPr="00CC5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розр</w:t>
      </w:r>
      <w:r w:rsidRPr="00CC5CD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бки</w:t>
      </w:r>
      <w:r w:rsidRPr="00CC5C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П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лану</w:t>
      </w:r>
      <w:r w:rsidRPr="00CC5C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ді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 w:rsidRPr="00CC5C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CC5CD5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ал</w:t>
      </w:r>
      <w:r w:rsidRPr="00CC5CD5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го</w:t>
      </w:r>
      <w:r w:rsidRPr="00CC5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енергетич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го</w:t>
      </w:r>
      <w:r w:rsidRPr="00CC5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ро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зв</w:t>
      </w:r>
      <w:r w:rsidRPr="00CC5CD5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тк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л</w:t>
      </w:r>
      <w:r w:rsidRPr="00CC5CD5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b/>
          <w:bCs/>
          <w:spacing w:val="-3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3E63A1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 xml:space="preserve">Вараської </w:t>
      </w:r>
      <w:r w:rsidRPr="00CC5CD5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іс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ь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ї</w:t>
      </w:r>
      <w:r w:rsidRPr="00CC5C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те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иторіа</w:t>
      </w:r>
      <w:r w:rsidRPr="00CC5CD5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л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ьної</w:t>
      </w:r>
      <w:r w:rsidRPr="00CC5C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ади</w:t>
      </w:r>
      <w:r w:rsidRPr="00CC5CD5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д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2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0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30</w:t>
      </w:r>
      <w:r w:rsidRPr="00CC5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(</w:t>
      </w:r>
      <w:r w:rsidRPr="00CC5CD5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2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0</w:t>
      </w:r>
      <w:r w:rsidRPr="00CC5CD5"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5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0)</w:t>
      </w:r>
      <w:r w:rsidRPr="00CC5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ок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у</w:t>
      </w:r>
    </w:p>
    <w:p w14:paraId="5D778C71" w14:textId="7CA13C59" w:rsidR="00C97AB0" w:rsidRPr="00D82EFE" w:rsidRDefault="00AA582F" w:rsidP="00D82EFE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B5A0E" w:rsidRPr="005E39FE">
        <w:rPr>
          <w:rFonts w:ascii="Times New Roman" w:eastAsia="Times New Roman" w:hAnsi="Times New Roman" w:cs="Times New Roman"/>
          <w:b/>
          <w:sz w:val="28"/>
        </w:rPr>
        <w:t>№</w:t>
      </w:r>
      <w:r w:rsidR="005E39FE">
        <w:rPr>
          <w:rFonts w:ascii="Times New Roman" w:eastAsia="Times New Roman" w:hAnsi="Times New Roman" w:cs="Times New Roman"/>
          <w:b/>
          <w:sz w:val="28"/>
        </w:rPr>
        <w:t>4310-П-13</w:t>
      </w:r>
    </w:p>
    <w:p w14:paraId="795F96B4" w14:textId="6D0E4646" w:rsidR="00C97AB0" w:rsidRDefault="007E2DB7" w:rsidP="00D82EFE">
      <w:pPr>
        <w:pStyle w:val="10"/>
        <w:numPr>
          <w:ilvl w:val="0"/>
          <w:numId w:val="0"/>
        </w:numPr>
        <w:spacing w:before="120" w:after="120"/>
        <w:ind w:right="6"/>
      </w:pPr>
      <w:r>
        <w:t>1</w:t>
      </w:r>
      <w:r w:rsidR="00AA582F">
        <w:t xml:space="preserve">. Загальні положення </w:t>
      </w:r>
    </w:p>
    <w:p w14:paraId="2137678B" w14:textId="1AD2812B" w:rsidR="00CC5CD5" w:rsidRPr="00CC5CD5" w:rsidRDefault="00CC5CD5" w:rsidP="00EB21C7">
      <w:pPr>
        <w:widowControl w:val="0"/>
        <w:spacing w:after="0" w:line="242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1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1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CC5CD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боча</w:t>
      </w:r>
      <w:r w:rsidRPr="00CC5CD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група</w:t>
      </w:r>
      <w:r w:rsidRPr="00CC5CD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CC5C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п</w:t>
      </w:r>
      <w:r w:rsidRPr="00CC5CD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та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нь</w:t>
      </w:r>
      <w:r w:rsidRPr="00CC5C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ре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ал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із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ці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ї</w:t>
      </w:r>
      <w:r w:rsidRPr="00CC5C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П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л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ану</w:t>
      </w:r>
      <w:r w:rsidRPr="00CC5CD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д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CC5C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алого</w:t>
      </w:r>
      <w:r w:rsidRPr="00CC5CD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нерге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ч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ного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CC5C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в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ку</w:t>
      </w:r>
      <w:r w:rsidRPr="00CC5CD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кл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ма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EB21C7">
        <w:rPr>
          <w:rFonts w:ascii="Times New Roman" w:eastAsia="Times New Roman" w:hAnsi="Times New Roman" w:cs="Times New Roman"/>
          <w:w w:val="101"/>
          <w:sz w:val="28"/>
          <w:szCs w:val="28"/>
        </w:rPr>
        <w:t>Вараської</w:t>
      </w:r>
      <w:r w:rsidRPr="00CC5CD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ьк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ї</w:t>
      </w:r>
      <w:r w:rsidRPr="00CC5CD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терито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іаль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ї</w:t>
      </w:r>
      <w:r w:rsidRPr="00CC5CD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гр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омади</w:t>
      </w:r>
      <w:r w:rsidRPr="00CC5CD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д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2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0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30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(2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0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50)</w:t>
      </w:r>
      <w:r w:rsidRPr="00CC5CD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ку</w:t>
      </w:r>
      <w:r w:rsidRPr="00CC5CD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(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далі</w:t>
      </w:r>
      <w:r w:rsidRPr="00CC5CD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–</w:t>
      </w:r>
      <w:r w:rsidRPr="00CC5CD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Робо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ч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г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ру</w:t>
      </w:r>
      <w:r w:rsidRPr="00CC5CD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п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Pr="00CC5CD5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тв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рюється</w:t>
      </w:r>
      <w:r w:rsidRPr="00CC5CD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CC5CD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етою</w:t>
      </w:r>
      <w:r w:rsidRPr="00CC5CD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б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’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є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д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нан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ня</w:t>
      </w:r>
      <w:r w:rsidRPr="00CC5CD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CC5CD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за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ц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ік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ав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л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их</w:t>
      </w:r>
      <w:r w:rsidRPr="00CC5CD5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CC5C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рін</w:t>
      </w:r>
      <w:r w:rsidRPr="00CC5CD5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ії</w:t>
      </w:r>
      <w:r w:rsidRPr="00CC5CD5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="00EB21C7">
        <w:rPr>
          <w:rFonts w:ascii="Times New Roman" w:eastAsia="Times New Roman" w:hAnsi="Times New Roman" w:cs="Times New Roman"/>
          <w:w w:val="101"/>
          <w:sz w:val="28"/>
          <w:szCs w:val="28"/>
        </w:rPr>
        <w:t>Вараської</w:t>
      </w:r>
      <w:r w:rsidRPr="00CC5CD5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міс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ь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ої</w:t>
      </w:r>
      <w:r w:rsidRPr="00CC5CD5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тер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оріа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л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ої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омади,</w:t>
      </w:r>
      <w:r w:rsidRPr="00CC5CD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 w:rsidRPr="00CC5CD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ч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них</w:t>
      </w:r>
      <w:r w:rsidRPr="00CC5CD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до</w:t>
      </w:r>
      <w:r w:rsidRPr="00CC5CD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пита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ь</w:t>
      </w:r>
      <w:r w:rsidRPr="00CC5CD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ен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рг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ет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ки</w:t>
      </w:r>
      <w:r w:rsidRPr="00CC5CD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лі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ту</w:t>
      </w:r>
      <w:r w:rsidRPr="00CC5CD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л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CC5CD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оз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бк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п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док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ме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П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л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дій</w:t>
      </w:r>
      <w:r w:rsidRPr="00CC5CD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сталого</w:t>
      </w:r>
      <w:r w:rsidRPr="00CC5CD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ен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ч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го</w:t>
      </w:r>
      <w:r w:rsidRPr="00CC5CD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зв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тку</w:t>
      </w:r>
      <w:r w:rsidRPr="00CC5CD5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та</w:t>
      </w:r>
      <w:r w:rsidRPr="00CC5CD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кл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до</w:t>
      </w:r>
      <w:r w:rsidRPr="00CC5CD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2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0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30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(2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0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50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)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р.</w:t>
      </w:r>
      <w:r w:rsidRPr="00CC5C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(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да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л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Pr="00CC5C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П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ла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)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14:paraId="658BF345" w14:textId="77777777" w:rsidR="00CC5CD5" w:rsidRPr="00CC5CD5" w:rsidRDefault="00CC5CD5" w:rsidP="00EB21C7">
      <w:pPr>
        <w:widowControl w:val="0"/>
        <w:spacing w:after="0" w:line="241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1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2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CC5CD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бо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ч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па</w:t>
      </w:r>
      <w:r w:rsidRPr="00CC5CD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є</w:t>
      </w:r>
      <w:r w:rsidRPr="00CC5CD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им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ч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асовим</w:t>
      </w:r>
      <w:r w:rsidRPr="00CC5CD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орган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п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іському</w:t>
      </w:r>
      <w:r w:rsidRPr="00CC5CD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ол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в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,</w:t>
      </w:r>
      <w:r w:rsidRPr="00CC5CD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який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во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єтьс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та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лікв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єт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ь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зп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д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же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міського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г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л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ви.</w:t>
      </w:r>
    </w:p>
    <w:p w14:paraId="40F8CEF1" w14:textId="06E7873B" w:rsidR="00CC5CD5" w:rsidRPr="005158C4" w:rsidRDefault="00CC5CD5" w:rsidP="00EB21C7">
      <w:pPr>
        <w:widowControl w:val="0"/>
        <w:tabs>
          <w:tab w:val="left" w:pos="1560"/>
          <w:tab w:val="left" w:pos="2835"/>
          <w:tab w:val="left" w:pos="4536"/>
          <w:tab w:val="left" w:pos="5812"/>
          <w:tab w:val="left" w:pos="7230"/>
          <w:tab w:val="left" w:pos="8505"/>
          <w:tab w:val="left" w:pos="9639"/>
        </w:tabs>
        <w:spacing w:before="120" w:after="0" w:line="241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1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3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CC5CD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CC5C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в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ї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CC5CD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роб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ті</w:t>
      </w:r>
      <w:r w:rsidRPr="00CC5CD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Роб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ч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упа</w:t>
      </w:r>
      <w:r w:rsidRPr="00CC5CD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ер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єть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CC5CD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ці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є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ю,</w:t>
      </w:r>
      <w:r w:rsidRPr="00CC5CD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он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ами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країн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ab/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кта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ab/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з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д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та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ab/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аїни,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ab/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б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ін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ту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ab/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Мі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краї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зп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д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женнями</w:t>
      </w:r>
      <w:r w:rsidRPr="00CC5CD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д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ору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ч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CC5CD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іс</w:t>
      </w:r>
      <w:r w:rsidRPr="00CC5C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ь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ого</w:t>
      </w:r>
      <w:r w:rsidRPr="00CC5CD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лов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CC5CD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ріш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нями</w:t>
      </w:r>
      <w:r w:rsidRPr="00CC5CD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bookmarkStart w:id="1" w:name="_Hlk134712722"/>
      <w:r w:rsidR="000D354B">
        <w:rPr>
          <w:rFonts w:ascii="Times New Roman" w:eastAsia="Times New Roman" w:hAnsi="Times New Roman" w:cs="Times New Roman"/>
          <w:w w:val="101"/>
          <w:sz w:val="28"/>
          <w:szCs w:val="28"/>
        </w:rPr>
        <w:t>Вараської</w:t>
      </w:r>
      <w:bookmarkEnd w:id="1"/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іс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ьк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ої</w:t>
      </w:r>
      <w:r w:rsidRPr="00CC5CD5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ради</w:t>
      </w:r>
      <w:r w:rsidRPr="00CC5CD5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та</w:t>
      </w:r>
      <w:r w:rsidRPr="00CC5CD5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ї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ї</w:t>
      </w:r>
      <w:r w:rsidRPr="00CC5CD5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ви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онавчого</w:t>
      </w:r>
      <w:r w:rsidRPr="00CC5CD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мітету,</w:t>
      </w:r>
      <w:r w:rsidRPr="00CC5CD5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ншими</w:t>
      </w:r>
      <w:r w:rsidRPr="00CC5CD5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рм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в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но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-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пра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в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в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ктами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аїни</w:t>
      </w:r>
      <w:r w:rsidRPr="00CC5C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та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им</w:t>
      </w:r>
      <w:r w:rsidRPr="00CC5C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Полож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ням.</w:t>
      </w:r>
    </w:p>
    <w:p w14:paraId="2427C347" w14:textId="77777777" w:rsidR="00CC5CD5" w:rsidRPr="00CC5CD5" w:rsidRDefault="00CC5CD5" w:rsidP="00EB21C7">
      <w:pPr>
        <w:widowControl w:val="0"/>
        <w:spacing w:before="120" w:after="120" w:line="240" w:lineRule="auto"/>
        <w:ind w:left="1928" w:right="-23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2.</w:t>
      </w:r>
      <w:r w:rsidRPr="00CC5C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с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новні</w:t>
      </w:r>
      <w:r w:rsidRPr="00CC5C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зав</w:t>
      </w:r>
      <w:r w:rsidRPr="00CC5CD5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д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ання</w:t>
      </w:r>
      <w:r w:rsidRPr="00CC5C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Ро</w:t>
      </w:r>
      <w:r w:rsidRPr="00CC5CD5"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б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ч</w:t>
      </w:r>
      <w:r w:rsidRPr="00CC5C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ї</w:t>
      </w:r>
      <w:r w:rsidRPr="00CC5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г</w:t>
      </w:r>
      <w:r w:rsidRPr="00CC5CD5">
        <w:rPr>
          <w:rFonts w:ascii="Times New Roman" w:eastAsia="Times New Roman" w:hAnsi="Times New Roman" w:cs="Times New Roman"/>
          <w:b/>
          <w:bCs/>
          <w:spacing w:val="-3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уп</w:t>
      </w:r>
      <w:r w:rsidRPr="00CC5C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</w:t>
      </w:r>
    </w:p>
    <w:p w14:paraId="247B3876" w14:textId="6EC77A1C" w:rsidR="00CC5CD5" w:rsidRPr="0013750E" w:rsidRDefault="00CC5CD5" w:rsidP="00EB21C7">
      <w:pPr>
        <w:widowControl w:val="0"/>
        <w:tabs>
          <w:tab w:val="left" w:pos="8789"/>
        </w:tabs>
        <w:spacing w:before="120" w:after="0" w:line="241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2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1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CC5CD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в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ною</w:t>
      </w:r>
      <w:r w:rsidRPr="00CC5CD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тою</w:t>
      </w:r>
      <w:r w:rsidRPr="00CC5CD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д</w:t>
      </w:r>
      <w:r w:rsidRPr="00CC5CD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л</w:t>
      </w:r>
      <w:r w:rsidRPr="00CC5C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ь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CC5C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бочої</w:t>
      </w:r>
      <w:r w:rsidRPr="00CC5CD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гр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п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є</w:t>
      </w:r>
      <w:r w:rsidRPr="00CC5CD5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розроб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рое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к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док</w:t>
      </w:r>
      <w:r w:rsidRPr="00CC5C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ме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н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План</w:t>
      </w:r>
      <w:r w:rsidRPr="00CC5CD5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дій</w:t>
      </w:r>
      <w:r w:rsidRPr="00CC5CD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сталого</w:t>
      </w:r>
      <w:r w:rsidRPr="00CC5CD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енергет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чн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го</w:t>
      </w:r>
      <w:r w:rsidRPr="00CC5CD5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р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о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зв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и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тку</w:t>
      </w:r>
      <w:r w:rsidRPr="00CC5CD5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та</w:t>
      </w:r>
      <w:r w:rsidRPr="00CC5CD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кл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і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CC5C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т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CC5CD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до</w:t>
      </w:r>
      <w:r w:rsidRPr="00CC5CD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2</w:t>
      </w:r>
      <w:r w:rsidRPr="00CC5C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0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30</w:t>
      </w:r>
      <w:r w:rsidRPr="00CC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(2</w:t>
      </w:r>
      <w:r w:rsidRPr="00CC5C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0</w:t>
      </w:r>
      <w:r w:rsidRPr="00CC5CD5">
        <w:rPr>
          <w:rFonts w:ascii="Times New Roman" w:eastAsia="Times New Roman" w:hAnsi="Times New Roman" w:cs="Times New Roman"/>
          <w:w w:val="101"/>
          <w:sz w:val="28"/>
          <w:szCs w:val="28"/>
        </w:rPr>
        <w:t>50)р.</w:t>
      </w:r>
      <w:r w:rsidRPr="00CC5CD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</w:p>
    <w:p w14:paraId="4D35F459" w14:textId="77777777" w:rsidR="005158C4" w:rsidRPr="005158C4" w:rsidRDefault="005158C4" w:rsidP="00EB21C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58C4">
        <w:rPr>
          <w:rFonts w:ascii="Times New Roman" w:hAnsi="Times New Roman" w:cs="Times New Roman"/>
          <w:sz w:val="28"/>
          <w:szCs w:val="28"/>
          <w:lang w:eastAsia="en-US"/>
        </w:rPr>
        <w:t>2.2. Основні завдання Робочої групи:</w:t>
      </w:r>
    </w:p>
    <w:p w14:paraId="450CBA22" w14:textId="77777777" w:rsidR="005158C4" w:rsidRDefault="005158C4" w:rsidP="00EB21C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58C4">
        <w:rPr>
          <w:rFonts w:ascii="Times New Roman" w:hAnsi="Times New Roman" w:cs="Times New Roman"/>
          <w:sz w:val="28"/>
          <w:szCs w:val="28"/>
          <w:lang w:eastAsia="en-US"/>
        </w:rPr>
        <w:t>2.2.1. Формування умов для розробки заходів з пом’якшення наслідків та адаптації до змін клімату Плану дій.</w:t>
      </w:r>
    </w:p>
    <w:p w14:paraId="26FA9ACA" w14:textId="15E7F761" w:rsidR="005158C4" w:rsidRPr="005158C4" w:rsidRDefault="005158C4" w:rsidP="00EB2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58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2.2.2. Координація</w:t>
      </w:r>
      <w:r w:rsidR="000D354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158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співпраці</w:t>
      </w:r>
      <w:r w:rsidRPr="005158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підприємств,</w:t>
      </w:r>
      <w:r w:rsidRPr="005158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установ,</w:t>
      </w:r>
      <w:r w:rsidR="000D354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158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організацій,</w:t>
      </w:r>
      <w:r w:rsidR="000D354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158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структурних підрозділів апарату </w:t>
      </w:r>
      <w:r w:rsidR="008E2CBB">
        <w:rPr>
          <w:rFonts w:ascii="Times New Roman" w:eastAsia="Times New Roman" w:hAnsi="Times New Roman" w:cs="Times New Roman"/>
          <w:w w:val="101"/>
          <w:sz w:val="28"/>
          <w:szCs w:val="28"/>
        </w:rPr>
        <w:t>Вараської</w:t>
      </w:r>
      <w:r w:rsidRPr="005158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міської ради та її виконавчого комітету, задіяних у розробці заходів та проектів для Плану дій.</w:t>
      </w:r>
    </w:p>
    <w:p w14:paraId="7710EE74" w14:textId="77777777" w:rsidR="005158C4" w:rsidRPr="005158C4" w:rsidRDefault="005158C4" w:rsidP="00EB2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58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2.2.3. Збір даних для оцінки ризиків та вразливостей громади до змін клімату та даних по споживанню енергії в ключових секторах визначених методологією Угода мерів.</w:t>
      </w:r>
    </w:p>
    <w:p w14:paraId="62A67B5F" w14:textId="4F7E47B3" w:rsidR="005158C4" w:rsidRDefault="005158C4" w:rsidP="00EB2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58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2.2.4. Проведення опитувань громадської думки для оцінки впливу зміни клімату на мешканців </w:t>
      </w:r>
      <w:r w:rsidR="008E2CBB">
        <w:rPr>
          <w:rFonts w:ascii="Times New Roman" w:eastAsia="Times New Roman" w:hAnsi="Times New Roman" w:cs="Times New Roman"/>
          <w:w w:val="101"/>
          <w:sz w:val="28"/>
          <w:szCs w:val="28"/>
        </w:rPr>
        <w:t>Вараської</w:t>
      </w:r>
      <w:r w:rsidRPr="005158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міської територіальної громади.</w:t>
      </w:r>
    </w:p>
    <w:p w14:paraId="44256BDF" w14:textId="77777777" w:rsidR="00EB21C7" w:rsidRPr="00EB21C7" w:rsidRDefault="005158C4" w:rsidP="00EB2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58C4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 </w:t>
      </w:r>
      <w:r w:rsidR="00EB21C7"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2.2.5. Розробка та планування заходів для досягнення скорочення споживання паливо-енергетичних ресурсів, скорочення викидів парникових газів та заходів з адаптації до зміни клімату у визначених секторах громади. Планування фінансових ресурсів для оцінки реалістичності подальшої реалізації Плану дій.</w:t>
      </w:r>
    </w:p>
    <w:p w14:paraId="6AA82BB7" w14:textId="77777777" w:rsidR="00EB21C7" w:rsidRPr="00EB21C7" w:rsidRDefault="00EB21C7" w:rsidP="00EB2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2.2.6. Розгляд питань щодо забезпечення кваліфікації та компетентності для забезпечення процесу розробки Плану дій.</w:t>
      </w:r>
    </w:p>
    <w:p w14:paraId="50A2064A" w14:textId="31594B79" w:rsidR="00EB21C7" w:rsidRPr="00EB21C7" w:rsidRDefault="00EB21C7" w:rsidP="00EB2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2.2.7. Внесення пропозицій </w:t>
      </w:r>
      <w:r w:rsidR="008E2CBB" w:rsidRPr="008E2C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Вараськ</w:t>
      </w:r>
      <w:r w:rsidR="008E2C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ій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міській раді та її виконавчому комітету щодо:</w:t>
      </w:r>
    </w:p>
    <w:p w14:paraId="72D8138E" w14:textId="3DEA6D94" w:rsidR="00EB21C7" w:rsidRPr="00EB21C7" w:rsidRDefault="00EB21C7" w:rsidP="00EB2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а)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розвитку служби енергетичного менеджменту та удосконалення процесу управління споживанням паливно-енергетичних ресурсів;</w:t>
      </w:r>
    </w:p>
    <w:p w14:paraId="66732425" w14:textId="77777777" w:rsidR="00EB21C7" w:rsidRPr="00EB21C7" w:rsidRDefault="00EB21C7" w:rsidP="00EB2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б) ефективного, безпечного та сталого функціонування системи енергозабезпечення;</w:t>
      </w:r>
    </w:p>
    <w:p w14:paraId="6A3E9F7E" w14:textId="23EDD0FA" w:rsidR="00EB21C7" w:rsidRPr="00EB21C7" w:rsidRDefault="00EB21C7" w:rsidP="00EB2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в) скорочення видатків бюджету </w:t>
      </w:r>
      <w:r w:rsidR="008E2CBB" w:rsidRPr="008E2C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Вараської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міської ради на оплату енергоносіїв в бюджетних установах та закладах шляхом зниження питомих витрат та ефективного використання паливно-енергетичних ресурсів у бюджетних закладах та установах міста шляхом розробки та впровадження методики стимулювання енергозбереження та реалізації заходів з підвищення енергоефективності;</w:t>
      </w:r>
    </w:p>
    <w:p w14:paraId="7F798EDE" w14:textId="45B7935B" w:rsidR="00EB21C7" w:rsidRPr="00EB21C7" w:rsidRDefault="00EB21C7" w:rsidP="008E2C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г)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2C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5C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впровадження</w:t>
      </w:r>
      <w:r w:rsidR="00305C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8E2C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механізмів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щодо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="008E2C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матеріальної</w:t>
      </w:r>
      <w:r w:rsidR="00305C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зацікавленості</w:t>
      </w:r>
      <w:r w:rsidR="008E2C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працівників закладів, установ, організацій та комунальних підприємств міста в</w:t>
      </w:r>
      <w:r w:rsidR="008E2C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енергозбереженні та підвищенні рівня енергоефективності;</w:t>
      </w:r>
    </w:p>
    <w:p w14:paraId="55C8E924" w14:textId="224D4815" w:rsidR="00EB21C7" w:rsidRDefault="00EB21C7" w:rsidP="00EB2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2.2.8. Інформаційне забезпечення діяльності по розробці Плану дій.</w:t>
      </w:r>
    </w:p>
    <w:p w14:paraId="13D1ED19" w14:textId="77777777" w:rsidR="00EB21C7" w:rsidRDefault="00EB21C7" w:rsidP="00EB21C7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BM30j0zll" w:colFirst="0" w:colLast="0"/>
      <w:bookmarkEnd w:id="2"/>
      <w:r w:rsidRPr="00EB21C7">
        <w:rPr>
          <w:rFonts w:ascii="Times New Roman" w:eastAsia="Times New Roman" w:hAnsi="Times New Roman" w:cs="Times New Roman"/>
          <w:b/>
          <w:sz w:val="28"/>
          <w:szCs w:val="28"/>
        </w:rPr>
        <w:t>3. Склад та організація діяльності Робочої групи</w:t>
      </w:r>
    </w:p>
    <w:p w14:paraId="001E51AA" w14:textId="77777777" w:rsidR="00EB21C7" w:rsidRPr="00EB21C7" w:rsidRDefault="00EB21C7" w:rsidP="00EB21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3" w:name="BM1fob9te" w:colFirst="0" w:colLast="0"/>
      <w:bookmarkEnd w:id="3"/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3.1. Склад Робочої групи затверджується розпорядженням міського голови.</w:t>
      </w:r>
    </w:p>
    <w:p w14:paraId="262F8BC6" w14:textId="77777777" w:rsidR="00EB21C7" w:rsidRPr="00EB21C7" w:rsidRDefault="00EB21C7" w:rsidP="00EB21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3.2. Робочу групу очолює заступник міського голови.</w:t>
      </w:r>
    </w:p>
    <w:p w14:paraId="0911FA6F" w14:textId="6B42AF1E" w:rsidR="00EB21C7" w:rsidRPr="00EB21C7" w:rsidRDefault="00EB21C7" w:rsidP="00EB21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3.3. До складу Робочої групи входять заступник міського голови керівники структурних підрозділів </w:t>
      </w:r>
      <w:r w:rsidR="003E63A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Вараської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міської </w:t>
      </w:r>
      <w:r w:rsidRPr="007B48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ради керівники комунальних підприємств, представники підприємств енергопостачання міста, депутатського корпусу, громадськість.</w:t>
      </w:r>
    </w:p>
    <w:p w14:paraId="11C12B79" w14:textId="77777777" w:rsidR="00EB21C7" w:rsidRPr="00EB21C7" w:rsidRDefault="00EB21C7" w:rsidP="00EB21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3.4. Формою діяльності Робочої групи є засідання, які проводяться за потреби. Засідання вважається правомочним, якщо на ньому присутні не менше половини його складу.</w:t>
      </w:r>
    </w:p>
    <w:p w14:paraId="3AAD8ECF" w14:textId="77777777" w:rsidR="00EB21C7" w:rsidRPr="00EB21C7" w:rsidRDefault="00EB21C7" w:rsidP="00EB21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3.5. Засідання Робочої групи проводить голова.</w:t>
      </w:r>
    </w:p>
    <w:p w14:paraId="2F4C6A7A" w14:textId="383B6D48" w:rsidR="00EB21C7" w:rsidRPr="00EB21C7" w:rsidRDefault="00EB21C7" w:rsidP="00AE260A">
      <w:pPr>
        <w:tabs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3.6.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="00B7209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Організацію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роботи,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підготовку</w:t>
      </w:r>
      <w:r w:rsidR="003E63A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засідань,</w:t>
      </w:r>
      <w:r w:rsidR="00AE26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оформлення рішень Робочої групи здійснює секретар.</w:t>
      </w:r>
    </w:p>
    <w:p w14:paraId="219D848B" w14:textId="77777777" w:rsidR="00EB21C7" w:rsidRPr="00EB21C7" w:rsidRDefault="00EB21C7" w:rsidP="00EB21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3.7. Рішення Робочої групи ухвалюється простою більшістю голосів присутніх на засіданні членів Робочої групи.</w:t>
      </w:r>
    </w:p>
    <w:p w14:paraId="708042D5" w14:textId="20807A55" w:rsidR="00EB21C7" w:rsidRPr="00EB21C7" w:rsidRDefault="00EB21C7" w:rsidP="00EB21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3.8. У випадку рівного розподілу голосів голос голови Робочої групи є вирішальним. </w:t>
      </w:r>
    </w:p>
    <w:p w14:paraId="4505CBDF" w14:textId="0390CD75" w:rsidR="003B5A0E" w:rsidRPr="003B5A0E" w:rsidRDefault="00EB21C7" w:rsidP="00EB21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B21C7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3.9. Рішення Робочої групи оформлюються протоколом, який підписує голова Робочої групи та його секретар.</w:t>
      </w:r>
    </w:p>
    <w:p w14:paraId="0A6AF804" w14:textId="7BE1CF3D" w:rsidR="003B5A0E" w:rsidRDefault="003B5A0E" w:rsidP="00EB21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20D8587D" w14:textId="26C77AAB" w:rsidR="00EB21C7" w:rsidRDefault="00EB21C7" w:rsidP="00EB21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DB9C1FF" w14:textId="77777777" w:rsidR="00EB21C7" w:rsidRPr="003B5A0E" w:rsidRDefault="00EB21C7" w:rsidP="00EB21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4B9684D" w14:textId="2E25D319" w:rsidR="003B5A0E" w:rsidRPr="003B5A0E" w:rsidRDefault="003B5A0E" w:rsidP="00D82E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5A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Міський голова                                                                </w:t>
      </w:r>
      <w:r w:rsidR="009A4B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Pr="003B5A0E">
        <w:rPr>
          <w:rFonts w:ascii="Times New Roman" w:eastAsia="Times New Roman" w:hAnsi="Times New Roman" w:cs="Times New Roman"/>
          <w:color w:val="auto"/>
          <w:sz w:val="28"/>
          <w:szCs w:val="28"/>
        </w:rPr>
        <w:t>Олександр МЕНЗУЛ</w:t>
      </w:r>
    </w:p>
    <w:p w14:paraId="6A38997A" w14:textId="249E535E" w:rsidR="00300D20" w:rsidRPr="00300D20" w:rsidRDefault="00300D20" w:rsidP="003B5A0E">
      <w:pPr>
        <w:tabs>
          <w:tab w:val="left" w:pos="1276"/>
        </w:tabs>
        <w:spacing w:after="0" w:line="267" w:lineRule="auto"/>
        <w:jc w:val="both"/>
      </w:pPr>
    </w:p>
    <w:sectPr w:rsidR="00300D20" w:rsidRPr="00300D20" w:rsidSect="00AE260A">
      <w:headerReference w:type="even" r:id="rId8"/>
      <w:headerReference w:type="default" r:id="rId9"/>
      <w:pgSz w:w="11911" w:h="16841"/>
      <w:pgMar w:top="1134" w:right="571" w:bottom="1701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D9480" w14:textId="77777777" w:rsidR="00D52B60" w:rsidRDefault="00D52B60">
      <w:pPr>
        <w:spacing w:after="0" w:line="240" w:lineRule="auto"/>
      </w:pPr>
      <w:r>
        <w:separator/>
      </w:r>
    </w:p>
  </w:endnote>
  <w:endnote w:type="continuationSeparator" w:id="0">
    <w:p w14:paraId="6C4106CB" w14:textId="77777777" w:rsidR="00D52B60" w:rsidRDefault="00D5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09795" w14:textId="77777777" w:rsidR="00D52B60" w:rsidRDefault="00D52B60">
      <w:pPr>
        <w:spacing w:after="0" w:line="240" w:lineRule="auto"/>
      </w:pPr>
      <w:r>
        <w:separator/>
      </w:r>
    </w:p>
  </w:footnote>
  <w:footnote w:type="continuationSeparator" w:id="0">
    <w:p w14:paraId="519871CA" w14:textId="77777777" w:rsidR="00D52B60" w:rsidRDefault="00D5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264464"/>
      <w:docPartObj>
        <w:docPartGallery w:val="Page Numbers (Top of Page)"/>
        <w:docPartUnique/>
      </w:docPartObj>
    </w:sdtPr>
    <w:sdtEndPr/>
    <w:sdtContent>
      <w:p w14:paraId="2CEC319A" w14:textId="13D80A9E" w:rsidR="00CC5CD5" w:rsidRDefault="00CC5CD5">
        <w:pPr>
          <w:pStyle w:val="a7"/>
          <w:jc w:val="center"/>
        </w:pPr>
        <w:r>
          <w:t xml:space="preserve">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Pr="003B5A0E">
          <w:rPr>
            <w:rFonts w:ascii="Times New Roman" w:eastAsia="Times New Roman" w:hAnsi="Times New Roman"/>
            <w:sz w:val="24"/>
          </w:rPr>
          <w:t xml:space="preserve"> </w:t>
        </w:r>
        <w:r>
          <w:rPr>
            <w:rFonts w:ascii="Times New Roman" w:eastAsia="Times New Roman" w:hAnsi="Times New Roman"/>
            <w:sz w:val="24"/>
          </w:rPr>
          <w:t xml:space="preserve">                     Продовження Положення </w:t>
        </w:r>
        <w:bookmarkStart w:id="4" w:name="_Hlk132875083"/>
        <w:r>
          <w:rPr>
            <w:rFonts w:ascii="Times New Roman" w:eastAsia="Times New Roman" w:hAnsi="Times New Roman"/>
            <w:sz w:val="24"/>
          </w:rPr>
          <w:t>№</w:t>
        </w:r>
        <w:r w:rsidR="005E39FE">
          <w:rPr>
            <w:rFonts w:ascii="Times New Roman" w:eastAsia="Times New Roman" w:hAnsi="Times New Roman"/>
            <w:sz w:val="24"/>
          </w:rPr>
          <w:t>4310-П-13</w:t>
        </w:r>
      </w:p>
    </w:sdtContent>
  </w:sdt>
  <w:bookmarkEnd w:id="4" w:displacedByCustomXml="prev"/>
  <w:p w14:paraId="3CCE671F" w14:textId="073F92B7" w:rsidR="00CC5CD5" w:rsidRDefault="00CC5CD5">
    <w:pPr>
      <w:spacing w:after="0"/>
      <w:ind w:left="1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90B7" w14:textId="7F2FE694" w:rsidR="00CC5CD5" w:rsidRDefault="00CC5CD5">
    <w:pPr>
      <w:tabs>
        <w:tab w:val="center" w:pos="4457"/>
        <w:tab w:val="right" w:pos="10123"/>
      </w:tabs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BC2275">
      <w:rPr>
        <w:rFonts w:ascii="Times New Roman" w:eastAsia="Times New Roman" w:hAnsi="Times New Roman" w:cs="Times New Roman"/>
        <w:noProof/>
        <w:sz w:val="24"/>
      </w:rPr>
      <w:t>13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  </w:t>
    </w:r>
    <w:bookmarkStart w:id="5" w:name="_Hlk132874986"/>
    <w:r>
      <w:rPr>
        <w:rFonts w:ascii="Times New Roman" w:eastAsia="Times New Roman" w:hAnsi="Times New Roman" w:cs="Times New Roman"/>
        <w:sz w:val="24"/>
      </w:rPr>
      <w:t xml:space="preserve">Продовження Положення </w:t>
    </w:r>
    <w:bookmarkEnd w:id="5"/>
    <w:r w:rsidR="005E39FE">
      <w:rPr>
        <w:rFonts w:ascii="Times New Roman" w:eastAsia="Times New Roman" w:hAnsi="Times New Roman"/>
        <w:sz w:val="24"/>
      </w:rPr>
      <w:t>№4310-П-13</w:t>
    </w:r>
  </w:p>
  <w:p w14:paraId="2D2E702F" w14:textId="77777777" w:rsidR="00CC5CD5" w:rsidRDefault="00CC5CD5">
    <w:pPr>
      <w:spacing w:after="0"/>
      <w:ind w:left="137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E10"/>
    <w:multiLevelType w:val="hybridMultilevel"/>
    <w:tmpl w:val="FD9ABC0A"/>
    <w:lvl w:ilvl="0" w:tplc="75AA6E6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D631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12C7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873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20E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7822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6446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075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CF2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D3A19"/>
    <w:multiLevelType w:val="hybridMultilevel"/>
    <w:tmpl w:val="311E9BCA"/>
    <w:lvl w:ilvl="0" w:tplc="C97C4C18">
      <w:start w:val="2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AEAB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0CC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EB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ACF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EB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9E03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08AF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E92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63862"/>
    <w:multiLevelType w:val="multilevel"/>
    <w:tmpl w:val="A220389C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2156DA"/>
    <w:multiLevelType w:val="hybridMultilevel"/>
    <w:tmpl w:val="6AB05FBC"/>
    <w:lvl w:ilvl="0" w:tplc="2F6A810C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E237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A72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82E4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A074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E6EE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80C2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634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F644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6A3E6A"/>
    <w:multiLevelType w:val="multilevel"/>
    <w:tmpl w:val="343AE6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67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5" w15:restartNumberingAfterBreak="0">
    <w:nsid w:val="1E7F212A"/>
    <w:multiLevelType w:val="multilevel"/>
    <w:tmpl w:val="A220389C"/>
    <w:numStyleLink w:val="2"/>
  </w:abstractNum>
  <w:abstractNum w:abstractNumId="6" w15:restartNumberingAfterBreak="0">
    <w:nsid w:val="2D4B63D8"/>
    <w:multiLevelType w:val="multilevel"/>
    <w:tmpl w:val="615A5720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 w15:restartNumberingAfterBreak="0">
    <w:nsid w:val="2D51440F"/>
    <w:multiLevelType w:val="multilevel"/>
    <w:tmpl w:val="656435E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B4916"/>
    <w:multiLevelType w:val="multilevel"/>
    <w:tmpl w:val="20EA091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9874FC"/>
    <w:multiLevelType w:val="hybridMultilevel"/>
    <w:tmpl w:val="84205B2E"/>
    <w:lvl w:ilvl="0" w:tplc="6CD489F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5566415"/>
    <w:multiLevelType w:val="multilevel"/>
    <w:tmpl w:val="6E16A968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7"/>
      <w:numFmt w:val="decimal"/>
      <w:lvlText w:val="%1.%2."/>
      <w:lvlJc w:val="left"/>
      <w:pPr>
        <w:ind w:left="146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7"/>
      <w:numFmt w:val="decimal"/>
      <w:lvlText w:val="%1.%2.%3."/>
      <w:lvlJc w:val="left"/>
      <w:pPr>
        <w:ind w:left="229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386B1192"/>
    <w:multiLevelType w:val="hybridMultilevel"/>
    <w:tmpl w:val="9B9E8866"/>
    <w:lvl w:ilvl="0" w:tplc="3996A41E">
      <w:start w:val="1"/>
      <w:numFmt w:val="bullet"/>
      <w:lvlText w:val="-"/>
      <w:lvlJc w:val="left"/>
      <w:pPr>
        <w:ind w:left="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9392">
      <w:start w:val="1"/>
      <w:numFmt w:val="bullet"/>
      <w:lvlText w:val="o"/>
      <w:lvlJc w:val="left"/>
      <w:pPr>
        <w:ind w:left="1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4CE956">
      <w:start w:val="1"/>
      <w:numFmt w:val="bullet"/>
      <w:lvlText w:val="▪"/>
      <w:lvlJc w:val="left"/>
      <w:pPr>
        <w:ind w:left="24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E5DA2">
      <w:start w:val="1"/>
      <w:numFmt w:val="bullet"/>
      <w:lvlText w:val="•"/>
      <w:lvlJc w:val="left"/>
      <w:pPr>
        <w:ind w:left="31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CD592">
      <w:start w:val="1"/>
      <w:numFmt w:val="bullet"/>
      <w:lvlText w:val="o"/>
      <w:lvlJc w:val="left"/>
      <w:pPr>
        <w:ind w:left="39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0192E">
      <w:start w:val="1"/>
      <w:numFmt w:val="bullet"/>
      <w:lvlText w:val="▪"/>
      <w:lvlJc w:val="left"/>
      <w:pPr>
        <w:ind w:left="46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4C9E8C">
      <w:start w:val="1"/>
      <w:numFmt w:val="bullet"/>
      <w:lvlText w:val="•"/>
      <w:lvlJc w:val="left"/>
      <w:pPr>
        <w:ind w:left="5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CBF72">
      <w:start w:val="1"/>
      <w:numFmt w:val="bullet"/>
      <w:lvlText w:val="o"/>
      <w:lvlJc w:val="left"/>
      <w:pPr>
        <w:ind w:left="6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47244">
      <w:start w:val="1"/>
      <w:numFmt w:val="bullet"/>
      <w:lvlText w:val="▪"/>
      <w:lvlJc w:val="left"/>
      <w:pPr>
        <w:ind w:left="6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FD30C9"/>
    <w:multiLevelType w:val="hybridMultilevel"/>
    <w:tmpl w:val="7C869508"/>
    <w:lvl w:ilvl="0" w:tplc="F6C214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680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A0B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908F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E99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949B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10D4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2036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2D7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296B31"/>
    <w:multiLevelType w:val="multilevel"/>
    <w:tmpl w:val="615A5720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4" w15:restartNumberingAfterBreak="0">
    <w:nsid w:val="440C40DD"/>
    <w:multiLevelType w:val="hybridMultilevel"/>
    <w:tmpl w:val="35B024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BBF166E"/>
    <w:multiLevelType w:val="multilevel"/>
    <w:tmpl w:val="3C12EDC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656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40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688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6" w15:restartNumberingAfterBreak="0">
    <w:nsid w:val="4C2976C4"/>
    <w:multiLevelType w:val="multilevel"/>
    <w:tmpl w:val="E2BA8DC2"/>
    <w:numStyleLink w:val="1"/>
  </w:abstractNum>
  <w:abstractNum w:abstractNumId="17" w15:restartNumberingAfterBreak="0">
    <w:nsid w:val="52A70FC6"/>
    <w:multiLevelType w:val="multilevel"/>
    <w:tmpl w:val="2AF68E08"/>
    <w:lvl w:ilvl="0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DA3705"/>
    <w:multiLevelType w:val="hybridMultilevel"/>
    <w:tmpl w:val="E40C2414"/>
    <w:lvl w:ilvl="0" w:tplc="5DE46E0C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CCCD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B680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CE5C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49F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EE4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8C87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565F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1ABC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D83D1D"/>
    <w:multiLevelType w:val="multilevel"/>
    <w:tmpl w:val="4CB2D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5D06AB"/>
    <w:multiLevelType w:val="multilevel"/>
    <w:tmpl w:val="EA5695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03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688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70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36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7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032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48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1" w15:restartNumberingAfterBreak="0">
    <w:nsid w:val="6C1D6EBA"/>
    <w:multiLevelType w:val="multilevel"/>
    <w:tmpl w:val="58542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BB1353"/>
    <w:multiLevelType w:val="hybridMultilevel"/>
    <w:tmpl w:val="322C0DFA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EC58D4"/>
    <w:multiLevelType w:val="multilevel"/>
    <w:tmpl w:val="E91EC87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2C64D6"/>
    <w:multiLevelType w:val="multilevel"/>
    <w:tmpl w:val="615A5720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5" w15:restartNumberingAfterBreak="0">
    <w:nsid w:val="72685F36"/>
    <w:multiLevelType w:val="multilevel"/>
    <w:tmpl w:val="004E1F04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803D6D"/>
    <w:multiLevelType w:val="multilevel"/>
    <w:tmpl w:val="E2BA8DC2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9743C2"/>
    <w:multiLevelType w:val="hybridMultilevel"/>
    <w:tmpl w:val="72C43C5E"/>
    <w:lvl w:ilvl="0" w:tplc="555C05A2">
      <w:start w:val="5"/>
      <w:numFmt w:val="upperRoman"/>
      <w:pStyle w:val="10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2C232">
      <w:start w:val="1"/>
      <w:numFmt w:val="lowerLetter"/>
      <w:lvlText w:val="%2"/>
      <w:lvlJc w:val="left"/>
      <w:pPr>
        <w:ind w:left="4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C1CEC">
      <w:start w:val="1"/>
      <w:numFmt w:val="lowerRoman"/>
      <w:lvlText w:val="%3"/>
      <w:lvlJc w:val="left"/>
      <w:pPr>
        <w:ind w:left="4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94B630">
      <w:start w:val="1"/>
      <w:numFmt w:val="decimal"/>
      <w:lvlText w:val="%4"/>
      <w:lvlJc w:val="left"/>
      <w:pPr>
        <w:ind w:left="5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A1796">
      <w:start w:val="1"/>
      <w:numFmt w:val="lowerLetter"/>
      <w:lvlText w:val="%5"/>
      <w:lvlJc w:val="left"/>
      <w:pPr>
        <w:ind w:left="6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B2228C">
      <w:start w:val="1"/>
      <w:numFmt w:val="lowerRoman"/>
      <w:lvlText w:val="%6"/>
      <w:lvlJc w:val="left"/>
      <w:pPr>
        <w:ind w:left="7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CF02A">
      <w:start w:val="1"/>
      <w:numFmt w:val="decimal"/>
      <w:lvlText w:val="%7"/>
      <w:lvlJc w:val="left"/>
      <w:pPr>
        <w:ind w:left="7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ADAD6">
      <w:start w:val="1"/>
      <w:numFmt w:val="lowerLetter"/>
      <w:lvlText w:val="%8"/>
      <w:lvlJc w:val="left"/>
      <w:pPr>
        <w:ind w:left="8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3C40D8">
      <w:start w:val="1"/>
      <w:numFmt w:val="lowerRoman"/>
      <w:lvlText w:val="%9"/>
      <w:lvlJc w:val="left"/>
      <w:pPr>
        <w:ind w:left="9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043602"/>
    <w:multiLevelType w:val="multilevel"/>
    <w:tmpl w:val="409867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780642F4"/>
    <w:multiLevelType w:val="hybridMultilevel"/>
    <w:tmpl w:val="BEB83B50"/>
    <w:lvl w:ilvl="0" w:tplc="CCD476C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866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E8A5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EE5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C8D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05C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8A75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0BA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0DC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1"/>
  </w:num>
  <w:num w:numId="9">
    <w:abstractNumId w:val="8"/>
  </w:num>
  <w:num w:numId="10">
    <w:abstractNumId w:val="7"/>
  </w:num>
  <w:num w:numId="11">
    <w:abstractNumId w:val="23"/>
  </w:num>
  <w:num w:numId="12">
    <w:abstractNumId w:val="27"/>
  </w:num>
  <w:num w:numId="13">
    <w:abstractNumId w:val="9"/>
  </w:num>
  <w:num w:numId="14">
    <w:abstractNumId w:val="4"/>
  </w:num>
  <w:num w:numId="15">
    <w:abstractNumId w:val="26"/>
  </w:num>
  <w:num w:numId="16">
    <w:abstractNumId w:val="25"/>
  </w:num>
  <w:num w:numId="17">
    <w:abstractNumId w:val="5"/>
  </w:num>
  <w:num w:numId="18">
    <w:abstractNumId w:val="2"/>
  </w:num>
  <w:num w:numId="19">
    <w:abstractNumId w:val="19"/>
  </w:num>
  <w:num w:numId="20">
    <w:abstractNumId w:val="16"/>
  </w:num>
  <w:num w:numId="21">
    <w:abstractNumId w:val="21"/>
  </w:num>
  <w:num w:numId="22">
    <w:abstractNumId w:val="15"/>
  </w:num>
  <w:num w:numId="23">
    <w:abstractNumId w:val="20"/>
  </w:num>
  <w:num w:numId="24">
    <w:abstractNumId w:val="6"/>
  </w:num>
  <w:num w:numId="25">
    <w:abstractNumId w:val="24"/>
  </w:num>
  <w:num w:numId="26">
    <w:abstractNumId w:val="13"/>
  </w:num>
  <w:num w:numId="27">
    <w:abstractNumId w:val="10"/>
  </w:num>
  <w:num w:numId="28">
    <w:abstractNumId w:val="28"/>
  </w:num>
  <w:num w:numId="29">
    <w:abstractNumId w:val="22"/>
  </w:num>
  <w:num w:numId="30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B0"/>
    <w:rsid w:val="000026DD"/>
    <w:rsid w:val="0000311C"/>
    <w:rsid w:val="000065CE"/>
    <w:rsid w:val="00016030"/>
    <w:rsid w:val="000165D5"/>
    <w:rsid w:val="00027599"/>
    <w:rsid w:val="00037139"/>
    <w:rsid w:val="0004024E"/>
    <w:rsid w:val="000558DC"/>
    <w:rsid w:val="000730C6"/>
    <w:rsid w:val="00082EFA"/>
    <w:rsid w:val="00093D10"/>
    <w:rsid w:val="000A7D06"/>
    <w:rsid w:val="000D083D"/>
    <w:rsid w:val="000D2835"/>
    <w:rsid w:val="000D354B"/>
    <w:rsid w:val="000E7CA4"/>
    <w:rsid w:val="000F6A74"/>
    <w:rsid w:val="0011735F"/>
    <w:rsid w:val="00123B2B"/>
    <w:rsid w:val="0013750E"/>
    <w:rsid w:val="001447F0"/>
    <w:rsid w:val="00150B95"/>
    <w:rsid w:val="001561A8"/>
    <w:rsid w:val="00165430"/>
    <w:rsid w:val="00171E45"/>
    <w:rsid w:val="001740E9"/>
    <w:rsid w:val="00176034"/>
    <w:rsid w:val="00177C0F"/>
    <w:rsid w:val="00180E8A"/>
    <w:rsid w:val="001A12E1"/>
    <w:rsid w:val="001A5EBC"/>
    <w:rsid w:val="001C2C41"/>
    <w:rsid w:val="001E335A"/>
    <w:rsid w:val="001E46D4"/>
    <w:rsid w:val="00212179"/>
    <w:rsid w:val="00223522"/>
    <w:rsid w:val="00224BD9"/>
    <w:rsid w:val="00236FC2"/>
    <w:rsid w:val="00237657"/>
    <w:rsid w:val="002A1C11"/>
    <w:rsid w:val="002A5BA0"/>
    <w:rsid w:val="002C3196"/>
    <w:rsid w:val="002D58DA"/>
    <w:rsid w:val="002F308C"/>
    <w:rsid w:val="002F31CA"/>
    <w:rsid w:val="00300D20"/>
    <w:rsid w:val="003045B1"/>
    <w:rsid w:val="003046E5"/>
    <w:rsid w:val="00305C0A"/>
    <w:rsid w:val="003105C4"/>
    <w:rsid w:val="003242D7"/>
    <w:rsid w:val="00341B8C"/>
    <w:rsid w:val="00355820"/>
    <w:rsid w:val="00366CB6"/>
    <w:rsid w:val="00366E8D"/>
    <w:rsid w:val="00367BD3"/>
    <w:rsid w:val="00381386"/>
    <w:rsid w:val="003850CA"/>
    <w:rsid w:val="00394605"/>
    <w:rsid w:val="003A4081"/>
    <w:rsid w:val="003B17F3"/>
    <w:rsid w:val="003B45E2"/>
    <w:rsid w:val="003B5A0E"/>
    <w:rsid w:val="003B7440"/>
    <w:rsid w:val="003C1EFE"/>
    <w:rsid w:val="003D6BA7"/>
    <w:rsid w:val="003E63A1"/>
    <w:rsid w:val="00400E3C"/>
    <w:rsid w:val="00401C67"/>
    <w:rsid w:val="0041115A"/>
    <w:rsid w:val="00431259"/>
    <w:rsid w:val="00431C40"/>
    <w:rsid w:val="00454F76"/>
    <w:rsid w:val="00473F27"/>
    <w:rsid w:val="004756FF"/>
    <w:rsid w:val="004D3C2D"/>
    <w:rsid w:val="004D4BF7"/>
    <w:rsid w:val="004D6FA0"/>
    <w:rsid w:val="004D7EED"/>
    <w:rsid w:val="004F1777"/>
    <w:rsid w:val="005158C4"/>
    <w:rsid w:val="00531B14"/>
    <w:rsid w:val="005435F4"/>
    <w:rsid w:val="00547697"/>
    <w:rsid w:val="0056734E"/>
    <w:rsid w:val="00583530"/>
    <w:rsid w:val="005878C3"/>
    <w:rsid w:val="005E2F3A"/>
    <w:rsid w:val="005E39FE"/>
    <w:rsid w:val="006008E4"/>
    <w:rsid w:val="00632B73"/>
    <w:rsid w:val="00640CD9"/>
    <w:rsid w:val="00646A33"/>
    <w:rsid w:val="006518AB"/>
    <w:rsid w:val="006605FC"/>
    <w:rsid w:val="00662438"/>
    <w:rsid w:val="00663F1C"/>
    <w:rsid w:val="00693F7B"/>
    <w:rsid w:val="0069519C"/>
    <w:rsid w:val="006A0981"/>
    <w:rsid w:val="006C52B3"/>
    <w:rsid w:val="006C6985"/>
    <w:rsid w:val="006D708B"/>
    <w:rsid w:val="006D7B27"/>
    <w:rsid w:val="006E3323"/>
    <w:rsid w:val="006E73B3"/>
    <w:rsid w:val="006F52C6"/>
    <w:rsid w:val="006F5B95"/>
    <w:rsid w:val="0070234C"/>
    <w:rsid w:val="007310D0"/>
    <w:rsid w:val="007340D2"/>
    <w:rsid w:val="00736AAE"/>
    <w:rsid w:val="00754C80"/>
    <w:rsid w:val="007566B6"/>
    <w:rsid w:val="00775500"/>
    <w:rsid w:val="00776053"/>
    <w:rsid w:val="00777B8D"/>
    <w:rsid w:val="007B3032"/>
    <w:rsid w:val="007B4888"/>
    <w:rsid w:val="007D16DB"/>
    <w:rsid w:val="007E2DB7"/>
    <w:rsid w:val="007F22D3"/>
    <w:rsid w:val="007F42EC"/>
    <w:rsid w:val="00813653"/>
    <w:rsid w:val="00814B6B"/>
    <w:rsid w:val="00820D4C"/>
    <w:rsid w:val="00823D42"/>
    <w:rsid w:val="00833CC6"/>
    <w:rsid w:val="00841C73"/>
    <w:rsid w:val="00856B92"/>
    <w:rsid w:val="00856FD3"/>
    <w:rsid w:val="00896D3A"/>
    <w:rsid w:val="008A793D"/>
    <w:rsid w:val="008C504E"/>
    <w:rsid w:val="008C64A1"/>
    <w:rsid w:val="008C6D59"/>
    <w:rsid w:val="008D1255"/>
    <w:rsid w:val="008E2CBB"/>
    <w:rsid w:val="008E3D8B"/>
    <w:rsid w:val="008F5595"/>
    <w:rsid w:val="008F6AA7"/>
    <w:rsid w:val="00902383"/>
    <w:rsid w:val="00903C60"/>
    <w:rsid w:val="00903ED1"/>
    <w:rsid w:val="00911B06"/>
    <w:rsid w:val="00915787"/>
    <w:rsid w:val="00920BC1"/>
    <w:rsid w:val="0092247C"/>
    <w:rsid w:val="00952AF8"/>
    <w:rsid w:val="00952C7D"/>
    <w:rsid w:val="00957DF8"/>
    <w:rsid w:val="00965BEE"/>
    <w:rsid w:val="00974BF4"/>
    <w:rsid w:val="009810F8"/>
    <w:rsid w:val="00987492"/>
    <w:rsid w:val="00997D54"/>
    <w:rsid w:val="009A228C"/>
    <w:rsid w:val="009A4B33"/>
    <w:rsid w:val="009C1C14"/>
    <w:rsid w:val="009C5545"/>
    <w:rsid w:val="009F60A2"/>
    <w:rsid w:val="00A13C94"/>
    <w:rsid w:val="00A15BD0"/>
    <w:rsid w:val="00A15E7C"/>
    <w:rsid w:val="00A1697D"/>
    <w:rsid w:val="00A20993"/>
    <w:rsid w:val="00A33322"/>
    <w:rsid w:val="00A40DA1"/>
    <w:rsid w:val="00A66F60"/>
    <w:rsid w:val="00A73E07"/>
    <w:rsid w:val="00A8382F"/>
    <w:rsid w:val="00A93CFC"/>
    <w:rsid w:val="00AA582F"/>
    <w:rsid w:val="00AB489F"/>
    <w:rsid w:val="00AC2A0D"/>
    <w:rsid w:val="00AC2B72"/>
    <w:rsid w:val="00AD32C0"/>
    <w:rsid w:val="00AE260A"/>
    <w:rsid w:val="00AE289E"/>
    <w:rsid w:val="00AE3E1A"/>
    <w:rsid w:val="00AF01F6"/>
    <w:rsid w:val="00AF075E"/>
    <w:rsid w:val="00AF1C89"/>
    <w:rsid w:val="00B230F6"/>
    <w:rsid w:val="00B25F43"/>
    <w:rsid w:val="00B32C6C"/>
    <w:rsid w:val="00B51E60"/>
    <w:rsid w:val="00B62DE3"/>
    <w:rsid w:val="00B71B57"/>
    <w:rsid w:val="00B72097"/>
    <w:rsid w:val="00B84BB8"/>
    <w:rsid w:val="00B854CB"/>
    <w:rsid w:val="00B90C88"/>
    <w:rsid w:val="00BA377A"/>
    <w:rsid w:val="00BA386B"/>
    <w:rsid w:val="00BB4781"/>
    <w:rsid w:val="00BC17E7"/>
    <w:rsid w:val="00BC2275"/>
    <w:rsid w:val="00BC65CF"/>
    <w:rsid w:val="00BE2145"/>
    <w:rsid w:val="00C021DA"/>
    <w:rsid w:val="00C04A98"/>
    <w:rsid w:val="00C1088F"/>
    <w:rsid w:val="00C1783A"/>
    <w:rsid w:val="00C200A7"/>
    <w:rsid w:val="00C44E9E"/>
    <w:rsid w:val="00C47319"/>
    <w:rsid w:val="00C57C20"/>
    <w:rsid w:val="00C75AEA"/>
    <w:rsid w:val="00C90768"/>
    <w:rsid w:val="00C96429"/>
    <w:rsid w:val="00C97AB0"/>
    <w:rsid w:val="00CA6DA0"/>
    <w:rsid w:val="00CB3663"/>
    <w:rsid w:val="00CB5B37"/>
    <w:rsid w:val="00CC5CD5"/>
    <w:rsid w:val="00CD3A4F"/>
    <w:rsid w:val="00D00DA8"/>
    <w:rsid w:val="00D077CA"/>
    <w:rsid w:val="00D52B60"/>
    <w:rsid w:val="00D82EFE"/>
    <w:rsid w:val="00D83188"/>
    <w:rsid w:val="00D83A04"/>
    <w:rsid w:val="00D90118"/>
    <w:rsid w:val="00DA415C"/>
    <w:rsid w:val="00DB611E"/>
    <w:rsid w:val="00DB6A2C"/>
    <w:rsid w:val="00DC09EB"/>
    <w:rsid w:val="00DC1202"/>
    <w:rsid w:val="00DD195B"/>
    <w:rsid w:val="00DD39C1"/>
    <w:rsid w:val="00DE0DCD"/>
    <w:rsid w:val="00DE4D29"/>
    <w:rsid w:val="00DF7BF1"/>
    <w:rsid w:val="00E04A9E"/>
    <w:rsid w:val="00E06F20"/>
    <w:rsid w:val="00E1784E"/>
    <w:rsid w:val="00E31AEE"/>
    <w:rsid w:val="00E35CA7"/>
    <w:rsid w:val="00E35F1F"/>
    <w:rsid w:val="00E42FED"/>
    <w:rsid w:val="00E56DA9"/>
    <w:rsid w:val="00E71903"/>
    <w:rsid w:val="00E751E3"/>
    <w:rsid w:val="00E85DA7"/>
    <w:rsid w:val="00E86C4E"/>
    <w:rsid w:val="00E93E21"/>
    <w:rsid w:val="00EA541C"/>
    <w:rsid w:val="00EB21C7"/>
    <w:rsid w:val="00EB2F4F"/>
    <w:rsid w:val="00ED4860"/>
    <w:rsid w:val="00EE70A3"/>
    <w:rsid w:val="00EF4B47"/>
    <w:rsid w:val="00EF5028"/>
    <w:rsid w:val="00F21976"/>
    <w:rsid w:val="00F431E1"/>
    <w:rsid w:val="00F70121"/>
    <w:rsid w:val="00F72CBF"/>
    <w:rsid w:val="00F75BB4"/>
    <w:rsid w:val="00F80E2D"/>
    <w:rsid w:val="00F829D8"/>
    <w:rsid w:val="00F87715"/>
    <w:rsid w:val="00F9096D"/>
    <w:rsid w:val="00F92235"/>
    <w:rsid w:val="00FC2123"/>
    <w:rsid w:val="00FD3897"/>
    <w:rsid w:val="00FD6C70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3C20"/>
  <w15:docId w15:val="{EAAB7CA6-3BB0-45D6-9B05-8FCB7FC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0">
    <w:name w:val="heading 1"/>
    <w:next w:val="a"/>
    <w:link w:val="11"/>
    <w:uiPriority w:val="9"/>
    <w:qFormat/>
    <w:pPr>
      <w:keepNext/>
      <w:keepLines/>
      <w:numPr>
        <w:numId w:val="12"/>
      </w:numPr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4F76"/>
    <w:pPr>
      <w:ind w:left="720"/>
      <w:contextualSpacing/>
    </w:pPr>
  </w:style>
  <w:style w:type="numbering" w:customStyle="1" w:styleId="1">
    <w:name w:val="Стиль1"/>
    <w:uiPriority w:val="99"/>
    <w:rsid w:val="00CD3A4F"/>
    <w:pPr>
      <w:numPr>
        <w:numId w:val="15"/>
      </w:numPr>
    </w:pPr>
  </w:style>
  <w:style w:type="numbering" w:customStyle="1" w:styleId="2">
    <w:name w:val="Стиль2"/>
    <w:uiPriority w:val="99"/>
    <w:rsid w:val="000D083D"/>
    <w:pPr>
      <w:numPr>
        <w:numId w:val="18"/>
      </w:numPr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закрита згадка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unhideWhenUsed/>
    <w:rsid w:val="003B5A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A0E"/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3B5A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rsid w:val="003B5A0E"/>
    <w:rPr>
      <w:rFonts w:cs="Times New Roman"/>
    </w:rPr>
  </w:style>
  <w:style w:type="paragraph" w:customStyle="1" w:styleId="13">
    <w:name w:val="Звичайний1"/>
    <w:rsid w:val="009810F8"/>
    <w:rPr>
      <w:rFonts w:ascii="Calibri" w:eastAsia="Times New Roman" w:hAnsi="Calibri" w:cs="Calibri"/>
      <w:lang w:val="ru-RU"/>
    </w:rPr>
  </w:style>
  <w:style w:type="paragraph" w:customStyle="1" w:styleId="20">
    <w:name w:val="Звичайний2"/>
    <w:rsid w:val="00736AAE"/>
    <w:rPr>
      <w:rFonts w:ascii="Calibri" w:eastAsia="Times New Roman" w:hAnsi="Calibri" w:cs="Calibri"/>
      <w:lang w:val="ru-RU"/>
    </w:rPr>
  </w:style>
  <w:style w:type="paragraph" w:styleId="a9">
    <w:name w:val="No Spacing"/>
    <w:uiPriority w:val="1"/>
    <w:qFormat/>
    <w:rsid w:val="003105C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819A-69A1-4FC2-8B54-CA9B3EF7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Руслана Коцюбайло</cp:lastModifiedBy>
  <cp:revision>2</cp:revision>
  <cp:lastPrinted>2023-05-08T09:12:00Z</cp:lastPrinted>
  <dcterms:created xsi:type="dcterms:W3CDTF">2023-05-31T05:34:00Z</dcterms:created>
  <dcterms:modified xsi:type="dcterms:W3CDTF">2023-05-31T05:34:00Z</dcterms:modified>
</cp:coreProperties>
</file>