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CF2C" w14:textId="77777777" w:rsidR="0043549C" w:rsidRPr="0043549C" w:rsidRDefault="0043549C" w:rsidP="0043549C">
      <w:pPr>
        <w:ind w:left="3540" w:firstLine="708"/>
        <w:rPr>
          <w:rFonts w:cs="Times New Roman"/>
          <w:b/>
          <w:sz w:val="28"/>
          <w:szCs w:val="28"/>
          <w:lang w:val="uk-UA"/>
        </w:rPr>
      </w:pPr>
      <w:r w:rsidRPr="0043549C">
        <w:rPr>
          <w:rFonts w:cs="Times New Roman"/>
          <w:b/>
          <w:lang w:val="uk-UA"/>
        </w:rPr>
        <w:t xml:space="preserve">   </w:t>
      </w:r>
      <w:r w:rsidRPr="0043549C">
        <w:rPr>
          <w:rFonts w:cs="Times New Roman"/>
          <w:b/>
          <w:noProof/>
        </w:rPr>
        <w:drawing>
          <wp:inline distT="0" distB="0" distL="0" distR="0" wp14:anchorId="352FE8E0" wp14:editId="0A05A72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49C">
        <w:rPr>
          <w:rFonts w:cs="Times New Roman"/>
          <w:b/>
          <w:lang w:val="uk-UA"/>
        </w:rPr>
        <w:t xml:space="preserve">                                                         </w:t>
      </w:r>
    </w:p>
    <w:p w14:paraId="1BF1BB3B" w14:textId="77777777" w:rsidR="0043549C" w:rsidRPr="0043549C" w:rsidRDefault="0043549C" w:rsidP="0043549C">
      <w:pPr>
        <w:keepNext/>
        <w:jc w:val="center"/>
        <w:outlineLvl w:val="0"/>
        <w:rPr>
          <w:rFonts w:cs="Times New Roman"/>
          <w:b/>
          <w:sz w:val="32"/>
          <w:szCs w:val="32"/>
          <w:lang w:val="uk-UA"/>
        </w:rPr>
      </w:pPr>
      <w:r w:rsidRPr="0043549C">
        <w:rPr>
          <w:rFonts w:cs="Times New Roman"/>
          <w:b/>
          <w:sz w:val="32"/>
          <w:szCs w:val="32"/>
          <w:lang w:val="uk-UA"/>
        </w:rPr>
        <w:t>УКРАЇНА</w:t>
      </w:r>
    </w:p>
    <w:p w14:paraId="23A87DCF" w14:textId="77777777" w:rsidR="0043549C" w:rsidRPr="0043549C" w:rsidRDefault="0043549C" w:rsidP="0043549C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43549C">
        <w:rPr>
          <w:rFonts w:cs="Times New Roman"/>
          <w:b/>
          <w:bCs/>
          <w:sz w:val="28"/>
          <w:szCs w:val="28"/>
          <w:lang w:val="uk-UA"/>
        </w:rPr>
        <w:t>РІВНЕНСЬКА ОБЛАСТЬ</w:t>
      </w:r>
    </w:p>
    <w:p w14:paraId="11EF2A98" w14:textId="77777777" w:rsidR="0043549C" w:rsidRPr="0043549C" w:rsidRDefault="0043549C" w:rsidP="0043549C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43549C">
        <w:rPr>
          <w:rFonts w:cs="Times New Roman"/>
          <w:b/>
          <w:bCs/>
          <w:sz w:val="28"/>
          <w:szCs w:val="28"/>
          <w:lang w:val="uk-UA"/>
        </w:rPr>
        <w:t>м. ВАРАШ</w:t>
      </w:r>
    </w:p>
    <w:p w14:paraId="1F41CC22" w14:textId="77777777" w:rsidR="0043549C" w:rsidRPr="0043549C" w:rsidRDefault="0043549C" w:rsidP="0043549C">
      <w:pPr>
        <w:jc w:val="center"/>
        <w:rPr>
          <w:rFonts w:cs="Times New Roman"/>
          <w:b/>
          <w:bCs/>
          <w:lang w:val="uk-UA"/>
        </w:rPr>
      </w:pPr>
    </w:p>
    <w:p w14:paraId="3A40EFB2" w14:textId="77777777" w:rsidR="0043549C" w:rsidRPr="0043549C" w:rsidRDefault="0043549C" w:rsidP="0043549C">
      <w:pPr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43549C">
        <w:rPr>
          <w:rFonts w:cs="Times New Roman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43549C">
        <w:rPr>
          <w:rFonts w:cs="Times New Roman"/>
          <w:b/>
          <w:bCs/>
          <w:sz w:val="32"/>
          <w:szCs w:val="32"/>
          <w:lang w:val="uk-UA"/>
        </w:rPr>
        <w:t>Н</w:t>
      </w:r>
      <w:proofErr w:type="spellEnd"/>
      <w:r w:rsidRPr="0043549C">
        <w:rPr>
          <w:rFonts w:cs="Times New Roman"/>
          <w:b/>
          <w:bCs/>
          <w:sz w:val="32"/>
          <w:szCs w:val="32"/>
          <w:lang w:val="uk-UA"/>
        </w:rPr>
        <w:t xml:space="preserve"> Я</w:t>
      </w:r>
    </w:p>
    <w:p w14:paraId="6838541B" w14:textId="77777777" w:rsidR="0043549C" w:rsidRPr="0043549C" w:rsidRDefault="0043549C" w:rsidP="0043549C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43549C">
        <w:rPr>
          <w:rFonts w:cs="Times New Roman"/>
          <w:b/>
          <w:bCs/>
          <w:sz w:val="28"/>
          <w:szCs w:val="28"/>
          <w:lang w:val="uk-UA"/>
        </w:rPr>
        <w:t>міського голови</w:t>
      </w:r>
    </w:p>
    <w:p w14:paraId="53FF84D8" w14:textId="77777777" w:rsidR="0043549C" w:rsidRPr="0043549C" w:rsidRDefault="0043549C" w:rsidP="0043549C">
      <w:pPr>
        <w:rPr>
          <w:rFonts w:cs="Times New Roman"/>
          <w:b/>
          <w:lang w:val="uk-UA"/>
        </w:rPr>
      </w:pPr>
    </w:p>
    <w:p w14:paraId="0C984809" w14:textId="77777777" w:rsidR="0043549C" w:rsidRPr="0043549C" w:rsidRDefault="0043549C" w:rsidP="0043549C">
      <w:pPr>
        <w:jc w:val="both"/>
        <w:rPr>
          <w:rFonts w:cs="Times New Roman"/>
          <w:b/>
          <w:lang w:val="uk-UA"/>
        </w:rPr>
      </w:pPr>
    </w:p>
    <w:p w14:paraId="49103485" w14:textId="6A770BF1" w:rsidR="0043549C" w:rsidRPr="0043549C" w:rsidRDefault="00123D61" w:rsidP="0043549C">
      <w:pPr>
        <w:jc w:val="both"/>
        <w:rPr>
          <w:rFonts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03 травня</w:t>
      </w:r>
      <w:r w:rsidR="0043549C" w:rsidRPr="0043549C">
        <w:rPr>
          <w:rFonts w:cs="Times New Roman"/>
          <w:b/>
          <w:sz w:val="28"/>
          <w:szCs w:val="28"/>
          <w:lang w:val="uk-UA"/>
        </w:rPr>
        <w:t xml:space="preserve"> 2022 року</w:t>
      </w:r>
      <w:r w:rsidR="0043549C" w:rsidRPr="0043549C">
        <w:rPr>
          <w:rFonts w:cs="Times New Roman"/>
          <w:b/>
          <w:sz w:val="28"/>
          <w:szCs w:val="28"/>
          <w:lang w:val="uk-UA"/>
        </w:rPr>
        <w:tab/>
      </w:r>
      <w:r w:rsidR="0043549C" w:rsidRPr="0043549C">
        <w:rPr>
          <w:rFonts w:cs="Times New Roman"/>
          <w:b/>
          <w:sz w:val="28"/>
          <w:szCs w:val="28"/>
          <w:lang w:val="uk-UA"/>
        </w:rPr>
        <w:tab/>
        <w:t xml:space="preserve">  </w:t>
      </w:r>
      <w:r w:rsidR="0043549C" w:rsidRPr="0043549C">
        <w:rPr>
          <w:rFonts w:cs="Times New Roman"/>
          <w:b/>
          <w:sz w:val="28"/>
          <w:szCs w:val="28"/>
          <w:lang w:val="uk-UA"/>
        </w:rPr>
        <w:tab/>
      </w:r>
      <w:r w:rsidR="0043549C" w:rsidRPr="0043549C">
        <w:rPr>
          <w:rFonts w:cs="Times New Roman"/>
          <w:b/>
          <w:sz w:val="28"/>
          <w:szCs w:val="28"/>
          <w:lang w:val="uk-UA"/>
        </w:rPr>
        <w:tab/>
        <w:t xml:space="preserve">       </w:t>
      </w:r>
      <w:r w:rsidR="0043549C" w:rsidRPr="0043549C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="0043549C" w:rsidRPr="0043549C">
        <w:rPr>
          <w:rFonts w:cs="Times New Roman"/>
          <w:b/>
          <w:sz w:val="28"/>
          <w:szCs w:val="28"/>
          <w:lang w:val="uk-UA"/>
        </w:rPr>
        <w:t xml:space="preserve">№ </w:t>
      </w:r>
      <w:r>
        <w:rPr>
          <w:rFonts w:cs="Times New Roman"/>
          <w:b/>
          <w:sz w:val="28"/>
          <w:szCs w:val="28"/>
          <w:lang w:val="uk-UA"/>
        </w:rPr>
        <w:t>83-Род-22-3110</w:t>
      </w:r>
    </w:p>
    <w:p w14:paraId="0DBBB573" w14:textId="77777777" w:rsidR="0043549C" w:rsidRPr="0043549C" w:rsidRDefault="0043549C" w:rsidP="0043549C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752CBC2A" w14:textId="77777777" w:rsidR="0043549C" w:rsidRPr="0043549C" w:rsidRDefault="0043549C" w:rsidP="0043549C">
      <w:pPr>
        <w:jc w:val="both"/>
        <w:rPr>
          <w:rFonts w:cs="Times New Roman"/>
          <w:sz w:val="28"/>
          <w:szCs w:val="28"/>
          <w:lang w:val="uk-UA"/>
        </w:rPr>
      </w:pPr>
      <w:r w:rsidRPr="0043549C">
        <w:rPr>
          <w:rFonts w:cs="Times New Roman"/>
          <w:sz w:val="28"/>
          <w:szCs w:val="28"/>
          <w:lang w:val="uk-UA"/>
        </w:rPr>
        <w:t>Про засідання виконавчого</w:t>
      </w:r>
    </w:p>
    <w:p w14:paraId="503B8AB9" w14:textId="77777777" w:rsidR="0043549C" w:rsidRPr="0043549C" w:rsidRDefault="0043549C" w:rsidP="0043549C">
      <w:pPr>
        <w:jc w:val="both"/>
        <w:rPr>
          <w:rFonts w:cs="Times New Roman"/>
          <w:sz w:val="28"/>
          <w:szCs w:val="28"/>
          <w:lang w:val="uk-UA"/>
        </w:rPr>
      </w:pPr>
      <w:r w:rsidRPr="0043549C">
        <w:rPr>
          <w:rFonts w:cs="Times New Roman"/>
          <w:sz w:val="28"/>
          <w:szCs w:val="28"/>
          <w:lang w:val="uk-UA"/>
        </w:rPr>
        <w:t>комітету Вараської міської ради</w:t>
      </w:r>
    </w:p>
    <w:p w14:paraId="1745B19A" w14:textId="77777777" w:rsidR="0043549C" w:rsidRPr="0043549C" w:rsidRDefault="0043549C" w:rsidP="0043549C">
      <w:pPr>
        <w:jc w:val="both"/>
        <w:rPr>
          <w:rFonts w:cs="Times New Roman"/>
          <w:sz w:val="28"/>
          <w:szCs w:val="28"/>
          <w:lang w:val="uk-UA"/>
        </w:rPr>
      </w:pPr>
    </w:p>
    <w:p w14:paraId="67BB24FA" w14:textId="77777777" w:rsidR="0043549C" w:rsidRPr="0043549C" w:rsidRDefault="0043549C" w:rsidP="0043549C">
      <w:pPr>
        <w:jc w:val="both"/>
        <w:rPr>
          <w:rFonts w:cs="Times New Roman"/>
          <w:sz w:val="28"/>
          <w:szCs w:val="28"/>
          <w:lang w:val="uk-UA"/>
        </w:rPr>
      </w:pPr>
    </w:p>
    <w:p w14:paraId="11868854" w14:textId="77777777" w:rsidR="0043549C" w:rsidRPr="0043549C" w:rsidRDefault="0043549C" w:rsidP="004354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43549C">
        <w:rPr>
          <w:rFonts w:cs="Times New Roman"/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№781 (зі змінами), врахувавши пропозиції структурних підрозділів виконавчого комітету міської ради, керуючись статтею 53 Закону України «Про місцеве самоврядування в Україні»:</w:t>
      </w:r>
    </w:p>
    <w:p w14:paraId="7128BB81" w14:textId="77777777" w:rsidR="0043549C" w:rsidRPr="0043549C" w:rsidRDefault="0043549C" w:rsidP="0043549C">
      <w:pPr>
        <w:ind w:firstLine="708"/>
        <w:jc w:val="both"/>
        <w:rPr>
          <w:rFonts w:cs="Times New Roman"/>
          <w:sz w:val="16"/>
          <w:szCs w:val="16"/>
          <w:lang w:val="uk-UA"/>
        </w:rPr>
      </w:pPr>
    </w:p>
    <w:p w14:paraId="42AE3E85" w14:textId="77777777" w:rsidR="0043549C" w:rsidRDefault="0043549C" w:rsidP="004354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43549C">
        <w:rPr>
          <w:rFonts w:cs="Times New Roman"/>
          <w:sz w:val="28"/>
          <w:szCs w:val="28"/>
          <w:lang w:val="uk-UA"/>
        </w:rPr>
        <w:t xml:space="preserve">1. Провести засідання виконавчого комітету Вараської міської ради        </w:t>
      </w:r>
      <w:r>
        <w:rPr>
          <w:rFonts w:cs="Times New Roman"/>
          <w:sz w:val="28"/>
          <w:szCs w:val="28"/>
          <w:lang w:val="uk-UA"/>
        </w:rPr>
        <w:t>05 травня</w:t>
      </w:r>
      <w:r w:rsidRPr="0043549C">
        <w:rPr>
          <w:rFonts w:cs="Times New Roman"/>
          <w:sz w:val="28"/>
          <w:szCs w:val="28"/>
          <w:lang w:val="uk-UA"/>
        </w:rPr>
        <w:t xml:space="preserve">  2022 року о 14.15  год. у великій залі засідань виконавчого комітету  (1 поверх) з порядком денним:</w:t>
      </w:r>
    </w:p>
    <w:p w14:paraId="31A15B7E" w14:textId="77777777" w:rsidR="00915125" w:rsidRPr="0043549C" w:rsidRDefault="00915125" w:rsidP="0043549C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163FCF30" w14:textId="77777777" w:rsidR="0043549C" w:rsidRDefault="0043549C" w:rsidP="0043549C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>1.1.</w:t>
      </w:r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</w:r>
      <w:hyperlink r:id="rId7" w:history="1">
        <w:r w:rsidRPr="0043549C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</w:t>
        </w:r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звіт про виконання бюджету Вараської міської території громади за І квартал 2022 року</w:t>
        </w:r>
      </w:hyperlink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28FC12D2" w14:textId="77777777" w:rsidR="00915125" w:rsidRPr="0043549C" w:rsidRDefault="00915125" w:rsidP="0043549C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</w:r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>1.2. Про внесення змін до бюджету Вараської міської територіальної громади на 2022 рік (код бюджету 17532000000).</w:t>
      </w:r>
    </w:p>
    <w:p w14:paraId="696AC679" w14:textId="77777777" w:rsidR="0043549C" w:rsidRPr="0043549C" w:rsidRDefault="0043549C" w:rsidP="0043549C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 xml:space="preserve">1.3. </w:t>
      </w:r>
      <w:hyperlink r:id="rId8" w:history="1">
        <w:r w:rsidRPr="0043549C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</w:t>
        </w:r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виконання Програми економічного і соціального розвитку Вараської міської територіальної громади на 2021 рік</w:t>
        </w:r>
      </w:hyperlink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404CF509" w14:textId="77777777" w:rsidR="0043549C" w:rsidRPr="0043549C" w:rsidRDefault="0043549C" w:rsidP="0043549C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 xml:space="preserve">1.4. </w:t>
      </w:r>
      <w:hyperlink r:id="rId9" w:history="1">
        <w:r w:rsidRPr="0043549C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</w:t>
        </w:r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погодження сезонної виїзної торгівлі продукцією </w:t>
        </w:r>
        <w:proofErr w:type="spellStart"/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крафтового</w:t>
        </w:r>
        <w:proofErr w:type="spellEnd"/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виробництва</w:t>
        </w:r>
      </w:hyperlink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63613561" w14:textId="77777777" w:rsidR="0043549C" w:rsidRPr="0043549C" w:rsidRDefault="0043549C" w:rsidP="0043549C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 xml:space="preserve">1.5. </w:t>
      </w:r>
      <w:hyperlink r:id="rId10" w:history="1">
        <w:r w:rsidRPr="0043549C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</w:t>
        </w:r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закінчення опалювального періоду 2021-2022 років в </w:t>
        </w:r>
        <w:proofErr w:type="spellStart"/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м.Вараш</w:t>
        </w:r>
        <w:proofErr w:type="spellEnd"/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та </w:t>
        </w:r>
        <w:proofErr w:type="spellStart"/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с.Заболоття</w:t>
        </w:r>
        <w:proofErr w:type="spellEnd"/>
      </w:hyperlink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2349C5A6" w14:textId="77777777" w:rsidR="0043549C" w:rsidRPr="0043549C" w:rsidRDefault="0043549C" w:rsidP="0043549C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 xml:space="preserve">1.6. </w:t>
      </w:r>
      <w:hyperlink r:id="rId11" w:history="1">
        <w:r w:rsidRPr="0043549C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</w:t>
        </w:r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погодження внесення змін до договору оренди нерухомого майна, що належить до комунальної власності від 11.09</w:t>
        </w:r>
        <w:r w:rsidRPr="0043549C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2017 №69</w:t>
        </w:r>
      </w:hyperlink>
      <w:r w:rsidRPr="00A83B8D">
        <w:rPr>
          <w:rFonts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60302AFF" w14:textId="77777777" w:rsidR="0043549C" w:rsidRPr="00A83B8D" w:rsidRDefault="0043549C" w:rsidP="0043549C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 xml:space="preserve">1.7. </w:t>
      </w:r>
      <w:hyperlink r:id="rId12" w:history="1"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 погодження внесення змін до договору оренди індивідуального-визначеного нерухомого Майна, що належить до комунальної власності від 04.03.2015 №40</w:t>
        </w:r>
      </w:hyperlink>
      <w:r w:rsidRPr="0043549C">
        <w:rPr>
          <w:rFonts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32EE7398" w14:textId="77777777" w:rsidR="00D06100" w:rsidRPr="00A83B8D" w:rsidRDefault="0039749B" w:rsidP="0043549C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A83B8D">
        <w:rPr>
          <w:rFonts w:cs="Times New Roman"/>
          <w:bCs/>
          <w:sz w:val="28"/>
          <w:szCs w:val="28"/>
          <w:shd w:val="clear" w:color="auto" w:fill="FFFFFF"/>
        </w:rPr>
        <w:tab/>
      </w:r>
      <w:r w:rsidR="00D06100" w:rsidRPr="00A83B8D">
        <w:rPr>
          <w:rFonts w:cs="Times New Roman"/>
          <w:bCs/>
          <w:sz w:val="28"/>
          <w:szCs w:val="28"/>
          <w:shd w:val="clear" w:color="auto" w:fill="FFFFFF"/>
        </w:rPr>
        <w:t>1</w:t>
      </w:r>
      <w:r w:rsidR="00D06100" w:rsidRPr="00A83B8D">
        <w:rPr>
          <w:rFonts w:cs="Times New Roman"/>
          <w:bCs/>
          <w:sz w:val="28"/>
          <w:szCs w:val="28"/>
          <w:shd w:val="clear" w:color="auto" w:fill="FFFFFF"/>
          <w:lang w:val="uk-UA"/>
        </w:rPr>
        <w:t>.8.</w:t>
      </w:r>
      <w:r w:rsidRPr="00A83B8D">
        <w:rPr>
          <w:rFonts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13" w:history="1"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 висунення кандидатур на присвоєння почесного звання України «Мати-героїня»</w:t>
        </w:r>
      </w:hyperlink>
      <w:r w:rsidRPr="00A83B8D">
        <w:rPr>
          <w:rFonts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00D56AD6" w14:textId="77777777" w:rsidR="0039749B" w:rsidRPr="00A83B8D" w:rsidRDefault="0039749B" w:rsidP="0043549C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A83B8D">
        <w:rPr>
          <w:rFonts w:cs="Times New Roman"/>
          <w:bCs/>
          <w:sz w:val="28"/>
          <w:szCs w:val="28"/>
          <w:shd w:val="clear" w:color="auto" w:fill="FFFFFF"/>
          <w:lang w:val="uk-UA"/>
        </w:rPr>
        <w:lastRenderedPageBreak/>
        <w:tab/>
        <w:t xml:space="preserve">1.9. </w:t>
      </w:r>
      <w:hyperlink r:id="rId14" w:history="1"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 затвердження протоколу від 28.0.42022 №1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співфінансування.</w:t>
        </w:r>
      </w:hyperlink>
    </w:p>
    <w:p w14:paraId="16703457" w14:textId="77777777" w:rsidR="0039749B" w:rsidRPr="0043549C" w:rsidRDefault="0039749B" w:rsidP="0043549C">
      <w:pPr>
        <w:jc w:val="both"/>
        <w:rPr>
          <w:rFonts w:cs="Times New Roman"/>
          <w:sz w:val="28"/>
          <w:szCs w:val="28"/>
          <w:lang w:val="uk-UA"/>
        </w:rPr>
      </w:pPr>
      <w:r w:rsidRPr="00A83B8D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 xml:space="preserve">1.10. </w:t>
      </w:r>
      <w:hyperlink r:id="rId15" w:history="1">
        <w:r w:rsidRPr="00A83B8D">
          <w:rPr>
            <w:rStyle w:val="a6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 включення квартири до числа службових та надання службового житла.</w:t>
        </w:r>
      </w:hyperlink>
    </w:p>
    <w:p w14:paraId="6994A19B" w14:textId="77777777" w:rsidR="0043549C" w:rsidRPr="0043549C" w:rsidRDefault="0043549C" w:rsidP="0043549C">
      <w:pPr>
        <w:jc w:val="both"/>
        <w:rPr>
          <w:rFonts w:cs="Times New Roman"/>
          <w:color w:val="000000"/>
          <w:sz w:val="28"/>
          <w:szCs w:val="28"/>
          <w:lang w:val="uk-UA"/>
        </w:rPr>
      </w:pPr>
      <w:r w:rsidRPr="0043549C">
        <w:rPr>
          <w:rFonts w:cs="Times New Roman"/>
          <w:color w:val="000000" w:themeColor="text1"/>
          <w:sz w:val="28"/>
          <w:szCs w:val="28"/>
          <w:lang w:val="uk-UA"/>
        </w:rPr>
        <w:tab/>
      </w:r>
    </w:p>
    <w:p w14:paraId="06089EE7" w14:textId="77777777" w:rsidR="0043549C" w:rsidRPr="0043549C" w:rsidRDefault="0043549C" w:rsidP="0043549C">
      <w:pPr>
        <w:jc w:val="both"/>
        <w:rPr>
          <w:rFonts w:cs="Times New Roman"/>
          <w:sz w:val="28"/>
          <w:szCs w:val="28"/>
          <w:lang w:val="uk-UA"/>
        </w:rPr>
      </w:pPr>
      <w:r w:rsidRPr="0043549C">
        <w:rPr>
          <w:rFonts w:cs="Times New Roman"/>
          <w:sz w:val="28"/>
          <w:szCs w:val="28"/>
          <w:lang w:val="uk-UA"/>
        </w:rPr>
        <w:tab/>
        <w:t>2. Організаційному відділу управління документообігу та організаційної роботи (</w:t>
      </w:r>
      <w:proofErr w:type="spellStart"/>
      <w:r w:rsidRPr="0043549C">
        <w:rPr>
          <w:rFonts w:cs="Times New Roman"/>
          <w:sz w:val="28"/>
          <w:szCs w:val="28"/>
          <w:lang w:val="uk-UA"/>
        </w:rPr>
        <w:t>У.Остапович</w:t>
      </w:r>
      <w:proofErr w:type="spellEnd"/>
      <w:r w:rsidRPr="0043549C">
        <w:rPr>
          <w:rFonts w:cs="Times New Roman"/>
          <w:sz w:val="28"/>
          <w:szCs w:val="28"/>
          <w:lang w:val="uk-UA"/>
        </w:rPr>
        <w:t>) запросити на засідання членів виконавчого комітету Вараської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14:paraId="13C4A8C9" w14:textId="77777777" w:rsidR="0043549C" w:rsidRPr="0043549C" w:rsidRDefault="0043549C" w:rsidP="0043549C">
      <w:pPr>
        <w:jc w:val="both"/>
        <w:rPr>
          <w:rFonts w:cs="Times New Roman"/>
          <w:sz w:val="28"/>
          <w:szCs w:val="28"/>
          <w:lang w:val="uk-UA"/>
        </w:rPr>
      </w:pPr>
    </w:p>
    <w:p w14:paraId="7A8BE894" w14:textId="77777777" w:rsidR="0043549C" w:rsidRPr="0043549C" w:rsidRDefault="0043549C" w:rsidP="0043549C">
      <w:pPr>
        <w:jc w:val="both"/>
        <w:rPr>
          <w:rFonts w:cs="Times New Roman"/>
          <w:sz w:val="28"/>
          <w:szCs w:val="28"/>
          <w:lang w:val="uk-UA"/>
        </w:rPr>
      </w:pPr>
      <w:r w:rsidRPr="0043549C">
        <w:rPr>
          <w:rFonts w:cs="Times New Roman"/>
          <w:sz w:val="28"/>
          <w:szCs w:val="28"/>
          <w:lang w:val="uk-UA"/>
        </w:rPr>
        <w:tab/>
        <w:t xml:space="preserve">3. Контроль за виконанням розпорядження покласти на керуючого справами виконавчого комітету С. </w:t>
      </w:r>
      <w:proofErr w:type="spellStart"/>
      <w:r w:rsidRPr="0043549C">
        <w:rPr>
          <w:rFonts w:cs="Times New Roman"/>
          <w:sz w:val="28"/>
          <w:szCs w:val="28"/>
          <w:lang w:val="uk-UA"/>
        </w:rPr>
        <w:t>Денегу</w:t>
      </w:r>
      <w:proofErr w:type="spellEnd"/>
      <w:r w:rsidRPr="0043549C">
        <w:rPr>
          <w:rFonts w:cs="Times New Roman"/>
          <w:sz w:val="28"/>
          <w:szCs w:val="28"/>
          <w:lang w:val="uk-UA"/>
        </w:rPr>
        <w:t>.</w:t>
      </w:r>
    </w:p>
    <w:p w14:paraId="6466737E" w14:textId="77777777" w:rsidR="0043549C" w:rsidRPr="0043549C" w:rsidRDefault="0043549C" w:rsidP="0043549C">
      <w:pPr>
        <w:jc w:val="both"/>
        <w:rPr>
          <w:rFonts w:cs="Times New Roman"/>
          <w:sz w:val="28"/>
          <w:szCs w:val="28"/>
          <w:lang w:val="uk-UA"/>
        </w:rPr>
      </w:pPr>
    </w:p>
    <w:p w14:paraId="4969A12F" w14:textId="77777777" w:rsidR="0043549C" w:rsidRPr="0043549C" w:rsidRDefault="0043549C" w:rsidP="0043549C">
      <w:pPr>
        <w:jc w:val="both"/>
        <w:rPr>
          <w:rFonts w:cs="Times New Roman"/>
          <w:sz w:val="28"/>
          <w:szCs w:val="28"/>
          <w:lang w:val="uk-UA"/>
        </w:rPr>
      </w:pPr>
    </w:p>
    <w:p w14:paraId="74595DF0" w14:textId="77777777" w:rsidR="0043549C" w:rsidRPr="0043549C" w:rsidRDefault="0043549C" w:rsidP="0043549C">
      <w:pPr>
        <w:rPr>
          <w:rFonts w:cs="Times New Roman"/>
          <w:sz w:val="28"/>
          <w:szCs w:val="28"/>
          <w:lang w:val="uk-UA"/>
        </w:rPr>
      </w:pPr>
    </w:p>
    <w:p w14:paraId="2375C689" w14:textId="77777777" w:rsidR="0043549C" w:rsidRPr="0043549C" w:rsidRDefault="0043549C" w:rsidP="0043549C">
      <w:pPr>
        <w:rPr>
          <w:rFonts w:cs="Times New Roman"/>
          <w:sz w:val="28"/>
          <w:szCs w:val="28"/>
          <w:lang w:val="uk-UA"/>
        </w:rPr>
      </w:pPr>
    </w:p>
    <w:p w14:paraId="784E4378" w14:textId="77777777" w:rsidR="0043549C" w:rsidRPr="0043549C" w:rsidRDefault="0043549C" w:rsidP="0043549C">
      <w:pPr>
        <w:rPr>
          <w:rFonts w:cs="Times New Roman"/>
          <w:szCs w:val="28"/>
          <w:lang w:val="uk-UA"/>
        </w:rPr>
      </w:pPr>
      <w:r w:rsidRPr="0043549C">
        <w:rPr>
          <w:rFonts w:cs="Times New Roman"/>
          <w:sz w:val="28"/>
          <w:szCs w:val="28"/>
          <w:lang w:val="uk-UA"/>
        </w:rPr>
        <w:t>Міський голова</w:t>
      </w:r>
      <w:r w:rsidRPr="0043549C">
        <w:rPr>
          <w:rFonts w:cs="Times New Roman"/>
          <w:sz w:val="28"/>
          <w:szCs w:val="28"/>
          <w:lang w:val="uk-UA"/>
        </w:rPr>
        <w:tab/>
      </w:r>
      <w:r w:rsidRPr="0043549C">
        <w:rPr>
          <w:rFonts w:cs="Times New Roman"/>
          <w:sz w:val="28"/>
          <w:szCs w:val="28"/>
          <w:lang w:val="uk-UA"/>
        </w:rPr>
        <w:tab/>
      </w:r>
      <w:r w:rsidRPr="0043549C">
        <w:rPr>
          <w:rFonts w:cs="Times New Roman"/>
          <w:sz w:val="28"/>
          <w:szCs w:val="28"/>
          <w:lang w:val="uk-UA"/>
        </w:rPr>
        <w:tab/>
      </w:r>
      <w:r w:rsidRPr="0043549C">
        <w:rPr>
          <w:rFonts w:cs="Times New Roman"/>
          <w:sz w:val="28"/>
          <w:szCs w:val="28"/>
          <w:lang w:val="uk-UA"/>
        </w:rPr>
        <w:tab/>
      </w:r>
      <w:r w:rsidRPr="0043549C">
        <w:rPr>
          <w:rFonts w:cs="Times New Roman"/>
          <w:sz w:val="28"/>
          <w:szCs w:val="28"/>
          <w:lang w:val="uk-UA"/>
        </w:rPr>
        <w:tab/>
      </w:r>
      <w:r w:rsidRPr="0043549C">
        <w:rPr>
          <w:rFonts w:cs="Times New Roman"/>
          <w:sz w:val="28"/>
          <w:szCs w:val="28"/>
          <w:lang w:val="uk-UA"/>
        </w:rPr>
        <w:tab/>
      </w:r>
      <w:r w:rsidRPr="0043549C">
        <w:rPr>
          <w:rFonts w:cs="Times New Roman"/>
          <w:sz w:val="28"/>
          <w:szCs w:val="28"/>
          <w:lang w:val="uk-UA"/>
        </w:rPr>
        <w:tab/>
        <w:t>Олександр МЕНЗУЛ</w:t>
      </w:r>
    </w:p>
    <w:p w14:paraId="6D7F3A4B" w14:textId="77777777" w:rsidR="0043549C" w:rsidRPr="0043549C" w:rsidRDefault="0043549C" w:rsidP="0043549C">
      <w:pPr>
        <w:rPr>
          <w:rFonts w:cs="Times New Roman"/>
        </w:rPr>
      </w:pPr>
    </w:p>
    <w:p w14:paraId="44EC3812" w14:textId="77777777" w:rsidR="003D2105" w:rsidRDefault="003D2105" w:rsidP="0043549C">
      <w:pPr>
        <w:jc w:val="both"/>
      </w:pPr>
    </w:p>
    <w:sectPr w:rsidR="003D2105" w:rsidSect="00B50A91">
      <w:headerReference w:type="default" r:id="rId16"/>
      <w:pgSz w:w="11906" w:h="16838"/>
      <w:pgMar w:top="850" w:right="850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2EFD" w14:textId="77777777" w:rsidR="0050074C" w:rsidRDefault="0050074C" w:rsidP="002F6004">
      <w:r>
        <w:separator/>
      </w:r>
    </w:p>
  </w:endnote>
  <w:endnote w:type="continuationSeparator" w:id="0">
    <w:p w14:paraId="245A194D" w14:textId="77777777" w:rsidR="0050074C" w:rsidRDefault="0050074C" w:rsidP="002F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4B7A" w14:textId="77777777" w:rsidR="0050074C" w:rsidRDefault="0050074C" w:rsidP="002F6004">
      <w:r>
        <w:separator/>
      </w:r>
    </w:p>
  </w:footnote>
  <w:footnote w:type="continuationSeparator" w:id="0">
    <w:p w14:paraId="33A34308" w14:textId="77777777" w:rsidR="0050074C" w:rsidRDefault="0050074C" w:rsidP="002F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73795"/>
      <w:docPartObj>
        <w:docPartGallery w:val="Page Numbers (Top of Page)"/>
        <w:docPartUnique/>
      </w:docPartObj>
    </w:sdtPr>
    <w:sdtEndPr/>
    <w:sdtContent>
      <w:p w14:paraId="43B0E5FE" w14:textId="77777777" w:rsidR="004C31CC" w:rsidRDefault="002F6004">
        <w:pPr>
          <w:pStyle w:val="a4"/>
          <w:jc w:val="center"/>
        </w:pPr>
        <w:r>
          <w:fldChar w:fldCharType="begin"/>
        </w:r>
        <w:r w:rsidR="00A83B8D">
          <w:instrText xml:space="preserve"> PAGE   \* MERGEFORMAT </w:instrText>
        </w:r>
        <w:r>
          <w:fldChar w:fldCharType="separate"/>
        </w:r>
        <w:r w:rsidR="00C10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40767" w14:textId="77777777" w:rsidR="00203518" w:rsidRDefault="00123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9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3D61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D70A1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6004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49B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49C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074C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125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3B8D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0A07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133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6100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229A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445F"/>
  <w15:docId w15:val="{FB176BDC-64B3-4DAD-B5F1-F19D02D5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3549C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3549C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F9229A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9229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15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125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7787:prv132-2022" TargetMode="External"/><Relationship Id="rId13" Type="http://schemas.openxmlformats.org/officeDocument/2006/relationships/hyperlink" Target="http://doc.varash-rada.gov.ua/component/documents/18027:prv149-202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.varash-rada.gov.ua/component/documents/17998:prv146-2022" TargetMode="External"/><Relationship Id="rId12" Type="http://schemas.openxmlformats.org/officeDocument/2006/relationships/hyperlink" Target="http://doc.varash-rada.gov.ua/component/documents/17997:prv144-202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.varash-rada.gov.ua/component/documents/17884:prv140-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.varash-rada.gov.ua/component/documents/17852:prv138-2022" TargetMode="External"/><Relationship Id="rId10" Type="http://schemas.openxmlformats.org/officeDocument/2006/relationships/hyperlink" Target="http://doc.varash-rada.gov.ua/component/documents/18000:prv145-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.varash-rada.gov.ua/component/documents/17956:prv141-2022" TargetMode="External"/><Relationship Id="rId14" Type="http://schemas.openxmlformats.org/officeDocument/2006/relationships/hyperlink" Target="http://doc.varash-rada.gov.ua/component/documents/17957:prv143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cp:lastPrinted>2022-05-03T09:30:00Z</cp:lastPrinted>
  <dcterms:created xsi:type="dcterms:W3CDTF">2022-05-04T06:52:00Z</dcterms:created>
  <dcterms:modified xsi:type="dcterms:W3CDTF">2022-05-04T06:52:00Z</dcterms:modified>
</cp:coreProperties>
</file>