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076A" w14:textId="0D4117CF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noProof/>
          <w:sz w:val="28"/>
          <w:szCs w:val="28"/>
          <w:lang w:val="uk-UA"/>
        </w:rPr>
        <w:drawing>
          <wp:inline distT="0" distB="0" distL="0" distR="0" wp14:anchorId="7C437471" wp14:editId="5B84B5D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4ACB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>УКРАЇНА</w:t>
      </w:r>
    </w:p>
    <w:p w14:paraId="2CF62D0E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>РІВНЕНСЬКА ОБЛАСТЬ</w:t>
      </w:r>
    </w:p>
    <w:p w14:paraId="7B2B4DB8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>м. ВАРАШ</w:t>
      </w:r>
    </w:p>
    <w:p w14:paraId="475191AA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Cs/>
          <w:sz w:val="28"/>
          <w:szCs w:val="28"/>
          <w:lang w:val="uk-UA"/>
        </w:rPr>
      </w:pPr>
      <w:bookmarkStart w:id="0" w:name="_GoBack"/>
      <w:bookmarkEnd w:id="0"/>
    </w:p>
    <w:p w14:paraId="1F4E107C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064A98">
        <w:rPr>
          <w:rFonts w:eastAsia="Batang" w:cs="Times New Roman"/>
          <w:b/>
          <w:bCs/>
          <w:sz w:val="28"/>
          <w:szCs w:val="28"/>
          <w:lang w:val="uk-UA"/>
        </w:rPr>
        <w:t>Н</w:t>
      </w:r>
      <w:proofErr w:type="spellEnd"/>
      <w:r w:rsidRPr="00064A98">
        <w:rPr>
          <w:rFonts w:eastAsia="Batang" w:cs="Times New Roman"/>
          <w:b/>
          <w:bCs/>
          <w:sz w:val="28"/>
          <w:szCs w:val="28"/>
          <w:lang w:val="uk-UA"/>
        </w:rPr>
        <w:t xml:space="preserve"> Я</w:t>
      </w:r>
    </w:p>
    <w:p w14:paraId="10DB23D7" w14:textId="77777777" w:rsidR="00064A98" w:rsidRPr="00064A98" w:rsidRDefault="00064A98" w:rsidP="00064A98">
      <w:pPr>
        <w:spacing w:line="276" w:lineRule="auto"/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>міського голови</w:t>
      </w:r>
    </w:p>
    <w:p w14:paraId="48783193" w14:textId="77777777" w:rsidR="00064A98" w:rsidRPr="00064A98" w:rsidRDefault="00064A98" w:rsidP="00064A98">
      <w:pPr>
        <w:spacing w:line="276" w:lineRule="auto"/>
        <w:rPr>
          <w:rFonts w:eastAsia="Batang" w:cs="Times New Roman"/>
          <w:bCs/>
          <w:sz w:val="28"/>
          <w:szCs w:val="28"/>
          <w:lang w:val="uk-UA"/>
        </w:rPr>
      </w:pPr>
    </w:p>
    <w:p w14:paraId="4612B4D6" w14:textId="09871559" w:rsidR="00064A98" w:rsidRPr="00064A98" w:rsidRDefault="00F470E6" w:rsidP="00064A98">
      <w:pPr>
        <w:spacing w:line="276" w:lineRule="auto"/>
        <w:rPr>
          <w:rFonts w:eastAsia="Batang" w:cs="Times New Roman"/>
          <w:bCs/>
          <w:sz w:val="28"/>
          <w:szCs w:val="28"/>
          <w:u w:val="single"/>
          <w:lang w:val="uk-UA"/>
        </w:rPr>
      </w:pPr>
      <w:r>
        <w:rPr>
          <w:rFonts w:eastAsia="Batang" w:cs="Times New Roman"/>
          <w:bCs/>
          <w:sz w:val="28"/>
          <w:szCs w:val="28"/>
          <w:u w:val="single"/>
          <w:lang w:val="uk-UA"/>
        </w:rPr>
        <w:t>10 лютого</w:t>
      </w:r>
      <w:r w:rsidR="00064A98" w:rsidRPr="00064A98">
        <w:rPr>
          <w:rFonts w:eastAsia="Batang" w:cs="Times New Roman"/>
          <w:bCs/>
          <w:sz w:val="28"/>
          <w:szCs w:val="28"/>
          <w:lang w:val="uk-UA"/>
        </w:rPr>
        <w:t xml:space="preserve"> </w:t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>2022 року</w:t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ab/>
      </w:r>
      <w:r>
        <w:rPr>
          <w:rFonts w:eastAsia="Batang" w:cs="Times New Roman"/>
          <w:b/>
          <w:bCs/>
          <w:sz w:val="28"/>
          <w:szCs w:val="28"/>
          <w:lang w:val="uk-UA"/>
        </w:rPr>
        <w:tab/>
      </w:r>
      <w:r>
        <w:rPr>
          <w:rFonts w:eastAsia="Batang" w:cs="Times New Roman"/>
          <w:b/>
          <w:bCs/>
          <w:sz w:val="28"/>
          <w:szCs w:val="28"/>
          <w:lang w:val="uk-UA"/>
        </w:rPr>
        <w:tab/>
      </w:r>
      <w:r w:rsidR="00064A98" w:rsidRPr="00064A98">
        <w:rPr>
          <w:rFonts w:eastAsia="Batang" w:cs="Times New Roman"/>
          <w:b/>
          <w:bCs/>
          <w:sz w:val="28"/>
          <w:szCs w:val="28"/>
          <w:lang w:val="uk-UA"/>
        </w:rPr>
        <w:t xml:space="preserve">№ </w:t>
      </w:r>
      <w:r w:rsidRPr="00F470E6">
        <w:rPr>
          <w:rFonts w:eastAsia="Batang" w:cs="Times New Roman"/>
          <w:sz w:val="28"/>
          <w:szCs w:val="28"/>
          <w:u w:val="single"/>
          <w:lang w:val="uk-UA"/>
        </w:rPr>
        <w:t>3110-РМГ-28-22</w:t>
      </w:r>
    </w:p>
    <w:p w14:paraId="439987EF" w14:textId="77777777" w:rsidR="00064A98" w:rsidRPr="00064A98" w:rsidRDefault="00064A98" w:rsidP="00064A98">
      <w:pPr>
        <w:spacing w:line="276" w:lineRule="auto"/>
        <w:rPr>
          <w:rFonts w:eastAsia="Batang" w:cs="Times New Roman"/>
          <w:bCs/>
          <w:sz w:val="28"/>
          <w:szCs w:val="28"/>
          <w:lang w:val="uk-UA"/>
        </w:rPr>
      </w:pPr>
    </w:p>
    <w:p w14:paraId="7400A4A7" w14:textId="77777777" w:rsidR="00064A98" w:rsidRPr="00064A98" w:rsidRDefault="00064A98" w:rsidP="00E00249">
      <w:pPr>
        <w:tabs>
          <w:tab w:val="left" w:pos="4253"/>
        </w:tabs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Про робочу групу з реалізації проєкту</w:t>
      </w:r>
    </w:p>
    <w:p w14:paraId="57B989C9" w14:textId="77777777" w:rsidR="00064A98" w:rsidRPr="00064A98" w:rsidRDefault="00064A98" w:rsidP="00E00249">
      <w:pPr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регіонального розвитку «Розвиток</w:t>
      </w:r>
    </w:p>
    <w:p w14:paraId="03E7CC40" w14:textId="77777777" w:rsidR="00064A98" w:rsidRPr="00064A98" w:rsidRDefault="00064A98" w:rsidP="00E00249">
      <w:pPr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підприємств у сфері сироваріння у</w:t>
      </w:r>
    </w:p>
    <w:p w14:paraId="6E9359C3" w14:textId="77777777" w:rsidR="00064A98" w:rsidRPr="00064A98" w:rsidRDefault="00064A98" w:rsidP="00E00249">
      <w:pPr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громадах Рівненської та Волинської</w:t>
      </w:r>
    </w:p>
    <w:p w14:paraId="25E7759E" w14:textId="77777777" w:rsidR="00064A98" w:rsidRPr="00064A98" w:rsidRDefault="00064A98" w:rsidP="00E00249">
      <w:pPr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областей»</w:t>
      </w:r>
    </w:p>
    <w:p w14:paraId="3B97F7E7" w14:textId="77777777" w:rsidR="00064A98" w:rsidRPr="00064A98" w:rsidRDefault="00064A98" w:rsidP="00064A98">
      <w:pPr>
        <w:spacing w:line="276" w:lineRule="auto"/>
        <w:rPr>
          <w:rFonts w:eastAsia="Batang" w:cs="Times New Roman"/>
          <w:bCs/>
          <w:sz w:val="28"/>
          <w:szCs w:val="28"/>
          <w:lang w:val="uk-UA"/>
        </w:rPr>
      </w:pPr>
    </w:p>
    <w:p w14:paraId="5096501E" w14:textId="77777777" w:rsidR="006938CB" w:rsidRPr="006938CB" w:rsidRDefault="00064A98" w:rsidP="006938CB">
      <w:pPr>
        <w:jc w:val="both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="006938CB" w:rsidRPr="006938CB">
        <w:rPr>
          <w:rFonts w:eastAsia="Batang" w:cs="Times New Roman"/>
          <w:bCs/>
          <w:sz w:val="28"/>
          <w:szCs w:val="28"/>
          <w:lang w:val="uk-UA"/>
        </w:rPr>
        <w:t xml:space="preserve">З метою реалізації проєкту регіонального розвитку «Розвиток підприємств у </w:t>
      </w:r>
    </w:p>
    <w:p w14:paraId="318C6E22" w14:textId="77777777" w:rsidR="006938CB" w:rsidRPr="006938CB" w:rsidRDefault="006938CB" w:rsidP="006938CB">
      <w:pPr>
        <w:jc w:val="both"/>
        <w:rPr>
          <w:rFonts w:eastAsia="Batang" w:cs="Times New Roman"/>
          <w:bCs/>
          <w:sz w:val="28"/>
          <w:szCs w:val="28"/>
          <w:lang w:val="uk-UA"/>
        </w:rPr>
      </w:pPr>
      <w:r w:rsidRPr="006938CB">
        <w:rPr>
          <w:rFonts w:eastAsia="Batang" w:cs="Times New Roman"/>
          <w:bCs/>
          <w:sz w:val="28"/>
          <w:szCs w:val="28"/>
          <w:lang w:val="uk-UA"/>
        </w:rPr>
        <w:t>сфері сироваріння у громадах Рівненської та Волинської областей», що впроваджується за рахунок коштів, отриманих від Європейського Союзу у рамках виконання Угоди про фінансування Програми підтримки секторальної політики –</w:t>
      </w:r>
    </w:p>
    <w:p w14:paraId="7369E305" w14:textId="77777777" w:rsidR="006938CB" w:rsidRPr="006938CB" w:rsidRDefault="006938CB" w:rsidP="006938CB">
      <w:pPr>
        <w:jc w:val="both"/>
        <w:rPr>
          <w:rFonts w:eastAsia="Batang" w:cs="Times New Roman"/>
          <w:bCs/>
          <w:sz w:val="28"/>
          <w:szCs w:val="28"/>
          <w:lang w:val="uk-UA"/>
        </w:rPr>
      </w:pPr>
      <w:r w:rsidRPr="006938CB">
        <w:rPr>
          <w:rFonts w:eastAsia="Batang" w:cs="Times New Roman"/>
          <w:bCs/>
          <w:sz w:val="28"/>
          <w:szCs w:val="28"/>
          <w:lang w:val="uk-UA"/>
        </w:rPr>
        <w:t>Підтримка регіональної політики України, для забезпечення сприятливих умов для розвитку підприємництва та агросектору економіки Вараської міської територіальної громади, відповідно до Закону України «Про розвиток та державну підтримку малого і середнього підприємництва в Україні», керуючись статтею 42 Закону України «Про місцеве самоврядування в Україні»:</w:t>
      </w:r>
    </w:p>
    <w:p w14:paraId="1DDFC097" w14:textId="77777777" w:rsidR="00064A98" w:rsidRPr="00F01438" w:rsidRDefault="00064A98" w:rsidP="00064A98">
      <w:pPr>
        <w:spacing w:line="276" w:lineRule="auto"/>
        <w:rPr>
          <w:rFonts w:eastAsia="Batang" w:cs="Times New Roman"/>
          <w:bCs/>
          <w:sz w:val="18"/>
          <w:szCs w:val="18"/>
          <w:lang w:val="uk-UA"/>
        </w:rPr>
      </w:pPr>
    </w:p>
    <w:p w14:paraId="2BEC2D0F" w14:textId="1FB5C750" w:rsidR="00064A98" w:rsidRPr="00064A98" w:rsidRDefault="00064A98" w:rsidP="00C27950">
      <w:pPr>
        <w:numPr>
          <w:ilvl w:val="0"/>
          <w:numId w:val="14"/>
        </w:numPr>
        <w:ind w:left="0" w:firstLine="709"/>
        <w:jc w:val="both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Створити робочу групу з реалізації проєкту регіонального розвитку «Розвиток підприємств у сфері сироваріння у громадах Рівненської та Волинської областей»</w:t>
      </w:r>
      <w:r w:rsidR="00237E9E">
        <w:rPr>
          <w:rFonts w:eastAsia="Batang" w:cs="Times New Roman"/>
          <w:bCs/>
          <w:sz w:val="28"/>
          <w:szCs w:val="28"/>
          <w:lang w:val="uk-UA"/>
        </w:rPr>
        <w:t xml:space="preserve"> (далі – Робоча група)</w:t>
      </w:r>
      <w:r w:rsidRPr="00064A98">
        <w:rPr>
          <w:rFonts w:eastAsia="Batang" w:cs="Times New Roman"/>
          <w:bCs/>
          <w:sz w:val="28"/>
          <w:szCs w:val="28"/>
          <w:lang w:val="uk-UA"/>
        </w:rPr>
        <w:t xml:space="preserve"> та затвердити її склад № 7200-ПЕ-0</w:t>
      </w:r>
      <w:r w:rsidR="002709BB">
        <w:rPr>
          <w:rFonts w:eastAsia="Batang" w:cs="Times New Roman"/>
          <w:bCs/>
          <w:sz w:val="28"/>
          <w:szCs w:val="28"/>
          <w:lang w:val="uk-UA"/>
        </w:rPr>
        <w:t>4</w:t>
      </w:r>
      <w:r w:rsidRPr="00064A98">
        <w:rPr>
          <w:rFonts w:eastAsia="Batang" w:cs="Times New Roman"/>
          <w:bCs/>
          <w:sz w:val="28"/>
          <w:szCs w:val="28"/>
          <w:lang w:val="uk-UA"/>
        </w:rPr>
        <w:t>-22 згідно з додатком.</w:t>
      </w:r>
    </w:p>
    <w:p w14:paraId="1E8967E0" w14:textId="77777777" w:rsidR="00064A98" w:rsidRPr="00F01438" w:rsidRDefault="00064A98" w:rsidP="00C27950">
      <w:pPr>
        <w:ind w:left="284" w:hanging="284"/>
        <w:rPr>
          <w:rFonts w:eastAsia="Batang" w:cs="Times New Roman"/>
          <w:bCs/>
          <w:sz w:val="18"/>
          <w:szCs w:val="18"/>
          <w:lang w:val="uk-UA"/>
        </w:rPr>
      </w:pPr>
    </w:p>
    <w:p w14:paraId="1862C489" w14:textId="450213F5" w:rsidR="00064A98" w:rsidRPr="00064A98" w:rsidRDefault="001D5A70" w:rsidP="00C27950">
      <w:pPr>
        <w:numPr>
          <w:ilvl w:val="0"/>
          <w:numId w:val="14"/>
        </w:numPr>
        <w:ind w:left="0" w:firstLine="709"/>
        <w:jc w:val="both"/>
        <w:rPr>
          <w:rFonts w:eastAsia="Batang" w:cs="Times New Roman"/>
          <w:bCs/>
          <w:sz w:val="28"/>
          <w:szCs w:val="28"/>
          <w:lang w:val="uk-UA"/>
        </w:rPr>
      </w:pPr>
      <w:r>
        <w:rPr>
          <w:rFonts w:eastAsia="Batang" w:cs="Times New Roman"/>
          <w:bCs/>
          <w:sz w:val="28"/>
          <w:szCs w:val="28"/>
          <w:lang w:val="uk-UA"/>
        </w:rPr>
        <w:t>Робочій групі о</w:t>
      </w:r>
      <w:r w:rsidR="00064A98" w:rsidRPr="00064A98">
        <w:rPr>
          <w:rFonts w:eastAsia="Batang" w:cs="Times New Roman"/>
          <w:bCs/>
          <w:sz w:val="28"/>
          <w:szCs w:val="28"/>
          <w:lang w:val="uk-UA"/>
        </w:rPr>
        <w:t xml:space="preserve">працювати питання реалізації проєкту регіонального розвитку «Розвиток підприємств у сфері сироваріння у громадах Рівненської та Волинської областей» і надати міському голові та депутатам </w:t>
      </w:r>
      <w:r>
        <w:rPr>
          <w:rFonts w:eastAsia="Batang" w:cs="Times New Roman"/>
          <w:bCs/>
          <w:sz w:val="28"/>
          <w:szCs w:val="28"/>
          <w:lang w:val="uk-UA"/>
        </w:rPr>
        <w:t xml:space="preserve">Вараської міської ради </w:t>
      </w:r>
      <w:r w:rsidR="00064A98" w:rsidRPr="00064A98">
        <w:rPr>
          <w:rFonts w:eastAsia="Batang" w:cs="Times New Roman"/>
          <w:bCs/>
          <w:sz w:val="28"/>
          <w:szCs w:val="28"/>
          <w:lang w:val="uk-UA"/>
        </w:rPr>
        <w:t>пропозиції щодо шляхів впровадження проєкту з відповідним фінансово-економічним обґрунтуванням.</w:t>
      </w:r>
    </w:p>
    <w:p w14:paraId="201A6C2D" w14:textId="77777777" w:rsidR="00064A98" w:rsidRPr="00F01438" w:rsidRDefault="00064A98" w:rsidP="00C27950">
      <w:pPr>
        <w:ind w:left="284" w:hanging="284"/>
        <w:rPr>
          <w:rFonts w:eastAsia="Batang" w:cs="Times New Roman"/>
          <w:bCs/>
          <w:sz w:val="18"/>
          <w:szCs w:val="18"/>
          <w:lang w:val="uk-UA"/>
        </w:rPr>
      </w:pPr>
    </w:p>
    <w:p w14:paraId="30B4BADD" w14:textId="4A71BC3F" w:rsidR="00064A98" w:rsidRPr="00064A98" w:rsidRDefault="00064A98" w:rsidP="00C27950">
      <w:pPr>
        <w:numPr>
          <w:ilvl w:val="0"/>
          <w:numId w:val="14"/>
        </w:numPr>
        <w:ind w:left="0" w:firstLine="567"/>
        <w:jc w:val="both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 xml:space="preserve">Контроль </w:t>
      </w:r>
      <w:r w:rsidR="00D74738">
        <w:rPr>
          <w:rFonts w:eastAsia="Batang" w:cs="Times New Roman"/>
          <w:bCs/>
          <w:sz w:val="28"/>
          <w:szCs w:val="28"/>
          <w:lang w:val="uk-UA"/>
        </w:rPr>
        <w:t xml:space="preserve">за </w:t>
      </w:r>
      <w:r w:rsidRPr="00064A98">
        <w:rPr>
          <w:rFonts w:eastAsia="Batang" w:cs="Times New Roman"/>
          <w:bCs/>
          <w:sz w:val="28"/>
          <w:szCs w:val="28"/>
          <w:lang w:val="uk-UA"/>
        </w:rPr>
        <w:t>виконання</w:t>
      </w:r>
      <w:r w:rsidR="00D74738">
        <w:rPr>
          <w:rFonts w:eastAsia="Batang" w:cs="Times New Roman"/>
          <w:bCs/>
          <w:sz w:val="28"/>
          <w:szCs w:val="28"/>
          <w:lang w:val="uk-UA"/>
        </w:rPr>
        <w:t>м</w:t>
      </w:r>
      <w:r w:rsidRPr="00064A98">
        <w:rPr>
          <w:rFonts w:eastAsia="Batang" w:cs="Times New Roman"/>
          <w:bCs/>
          <w:sz w:val="28"/>
          <w:szCs w:val="28"/>
          <w:lang w:val="uk-UA"/>
        </w:rPr>
        <w:t xml:space="preserve"> даного розпорядження покласти на</w:t>
      </w:r>
      <w:r w:rsidR="002709BB">
        <w:rPr>
          <w:rFonts w:eastAsia="Batang" w:cs="Times New Roman"/>
          <w:bCs/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</w:t>
      </w:r>
      <w:r w:rsidRPr="00064A98">
        <w:rPr>
          <w:rFonts w:eastAsia="Batang" w:cs="Times New Roman"/>
          <w:bCs/>
          <w:sz w:val="28"/>
          <w:szCs w:val="28"/>
          <w:lang w:val="uk-UA"/>
        </w:rPr>
        <w:t xml:space="preserve"> </w:t>
      </w:r>
      <w:r w:rsidR="00D74738">
        <w:rPr>
          <w:rFonts w:eastAsia="Batang" w:cs="Times New Roman"/>
          <w:bCs/>
          <w:sz w:val="28"/>
          <w:szCs w:val="28"/>
          <w:lang w:val="uk-UA"/>
        </w:rPr>
        <w:t>Р</w:t>
      </w:r>
      <w:r w:rsidR="00FC18AA">
        <w:rPr>
          <w:rFonts w:eastAsia="Batang" w:cs="Times New Roman"/>
          <w:bCs/>
          <w:sz w:val="28"/>
          <w:szCs w:val="28"/>
          <w:lang w:val="uk-UA"/>
        </w:rPr>
        <w:t>омана</w:t>
      </w:r>
      <w:r w:rsidR="00D74738">
        <w:rPr>
          <w:rFonts w:eastAsia="Batang" w:cs="Times New Roman"/>
          <w:bCs/>
          <w:sz w:val="28"/>
          <w:szCs w:val="28"/>
          <w:lang w:val="uk-UA"/>
        </w:rPr>
        <w:t> Х</w:t>
      </w:r>
      <w:r w:rsidR="00FC18AA">
        <w:rPr>
          <w:rFonts w:eastAsia="Batang" w:cs="Times New Roman"/>
          <w:bCs/>
          <w:sz w:val="28"/>
          <w:szCs w:val="28"/>
          <w:lang w:val="uk-UA"/>
        </w:rPr>
        <w:t>ОНДОКУ</w:t>
      </w:r>
      <w:r w:rsidRPr="00064A98">
        <w:rPr>
          <w:rFonts w:eastAsia="Batang" w:cs="Times New Roman"/>
          <w:bCs/>
          <w:sz w:val="28"/>
          <w:szCs w:val="28"/>
          <w:lang w:val="uk-UA"/>
        </w:rPr>
        <w:t>.</w:t>
      </w:r>
    </w:p>
    <w:p w14:paraId="207172D3" w14:textId="77777777" w:rsidR="00064A98" w:rsidRPr="00F01438" w:rsidRDefault="00064A98" w:rsidP="00064A98">
      <w:pPr>
        <w:spacing w:line="276" w:lineRule="auto"/>
        <w:rPr>
          <w:rFonts w:eastAsia="Batang" w:cs="Times New Roman"/>
          <w:bCs/>
          <w:sz w:val="18"/>
          <w:szCs w:val="18"/>
          <w:lang w:val="uk-UA"/>
        </w:rPr>
      </w:pPr>
    </w:p>
    <w:p w14:paraId="3B4EC785" w14:textId="77777777" w:rsidR="00064A98" w:rsidRPr="00064A98" w:rsidRDefault="00064A98" w:rsidP="00064A98">
      <w:pPr>
        <w:spacing w:line="276" w:lineRule="auto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  <w:r w:rsidRPr="00064A98">
        <w:rPr>
          <w:rFonts w:eastAsia="Batang" w:cs="Times New Roman"/>
          <w:bCs/>
          <w:sz w:val="28"/>
          <w:szCs w:val="28"/>
          <w:lang w:val="uk-UA"/>
        </w:rPr>
        <w:br w:type="page"/>
      </w:r>
    </w:p>
    <w:p w14:paraId="5848FC00" w14:textId="77777777" w:rsidR="00064A98" w:rsidRPr="00064A98" w:rsidRDefault="00064A98" w:rsidP="00C27950">
      <w:pPr>
        <w:ind w:left="5670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lastRenderedPageBreak/>
        <w:t>Додаток</w:t>
      </w:r>
    </w:p>
    <w:p w14:paraId="02F87F2B" w14:textId="77777777" w:rsidR="00064A98" w:rsidRPr="00064A98" w:rsidRDefault="00064A98" w:rsidP="00C27950">
      <w:pPr>
        <w:ind w:left="5670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до розпорядження міського голови</w:t>
      </w:r>
    </w:p>
    <w:p w14:paraId="12334F11" w14:textId="0FB2EF08" w:rsidR="00064A98" w:rsidRPr="00064A98" w:rsidRDefault="00F470E6" w:rsidP="00C27950">
      <w:pPr>
        <w:ind w:left="5670"/>
        <w:rPr>
          <w:rFonts w:eastAsia="Batang" w:cs="Times New Roman"/>
          <w:bCs/>
          <w:sz w:val="28"/>
          <w:szCs w:val="28"/>
          <w:lang w:val="uk-UA"/>
        </w:rPr>
      </w:pPr>
      <w:r>
        <w:rPr>
          <w:rFonts w:eastAsia="Batang" w:cs="Times New Roman"/>
          <w:bCs/>
          <w:sz w:val="28"/>
          <w:szCs w:val="28"/>
          <w:u w:val="single"/>
          <w:lang w:val="uk-UA"/>
        </w:rPr>
        <w:t>10 лютого</w:t>
      </w:r>
      <w:r w:rsidR="00064A98" w:rsidRPr="00064A98">
        <w:rPr>
          <w:rFonts w:eastAsia="Batang" w:cs="Times New Roman"/>
          <w:bCs/>
          <w:sz w:val="28"/>
          <w:szCs w:val="28"/>
          <w:lang w:val="uk-UA"/>
        </w:rPr>
        <w:t xml:space="preserve"> 2022 року</w:t>
      </w:r>
    </w:p>
    <w:p w14:paraId="556D0CBA" w14:textId="4F2AA4FE" w:rsidR="00064A98" w:rsidRPr="00064A98" w:rsidRDefault="00064A98" w:rsidP="00C27950">
      <w:pPr>
        <w:ind w:left="5670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 xml:space="preserve">№ </w:t>
      </w:r>
      <w:r w:rsidR="00F470E6" w:rsidRPr="00F470E6">
        <w:rPr>
          <w:rFonts w:eastAsia="Batang" w:cs="Times New Roman"/>
          <w:sz w:val="28"/>
          <w:szCs w:val="28"/>
          <w:u w:val="single"/>
          <w:lang w:val="uk-UA"/>
        </w:rPr>
        <w:t>3110-РМГ-28-22</w:t>
      </w:r>
    </w:p>
    <w:p w14:paraId="538E2C56" w14:textId="77777777" w:rsidR="00064A98" w:rsidRPr="00064A98" w:rsidRDefault="00064A98" w:rsidP="00064A98">
      <w:pPr>
        <w:spacing w:line="276" w:lineRule="auto"/>
        <w:rPr>
          <w:rFonts w:eastAsia="Batang" w:cs="Times New Roman"/>
          <w:bCs/>
          <w:sz w:val="28"/>
          <w:szCs w:val="28"/>
          <w:lang w:val="uk-UA"/>
        </w:rPr>
      </w:pPr>
    </w:p>
    <w:p w14:paraId="1047C73F" w14:textId="77777777" w:rsidR="00064A98" w:rsidRPr="00064A98" w:rsidRDefault="00064A98" w:rsidP="00C27950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Робоча група</w:t>
      </w:r>
    </w:p>
    <w:p w14:paraId="2CB373DC" w14:textId="77777777" w:rsidR="00064A98" w:rsidRPr="00064A98" w:rsidRDefault="00064A98" w:rsidP="00C27950">
      <w:pPr>
        <w:jc w:val="center"/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з реалізації проєкту регіонального розвитку «Розвиток підприємств у сфері сироваріння у громадах Рівненської та Волинської областей»</w:t>
      </w:r>
    </w:p>
    <w:p w14:paraId="7B708CB2" w14:textId="2B7ADE7D" w:rsidR="00064A98" w:rsidRPr="00064A98" w:rsidRDefault="00064A98" w:rsidP="00C27950">
      <w:pPr>
        <w:jc w:val="center"/>
        <w:rPr>
          <w:rFonts w:eastAsia="Batang" w:cs="Times New Roman"/>
          <w:b/>
          <w:bCs/>
          <w:sz w:val="28"/>
          <w:szCs w:val="28"/>
          <w:lang w:val="uk-UA"/>
        </w:rPr>
      </w:pPr>
      <w:r w:rsidRPr="00064A98">
        <w:rPr>
          <w:rFonts w:eastAsia="Batang" w:cs="Times New Roman"/>
          <w:b/>
          <w:bCs/>
          <w:sz w:val="28"/>
          <w:szCs w:val="28"/>
          <w:lang w:val="uk-UA"/>
        </w:rPr>
        <w:t>№7200-ПЕ-0</w:t>
      </w:r>
      <w:r w:rsidR="002709BB">
        <w:rPr>
          <w:rFonts w:eastAsia="Batang" w:cs="Times New Roman"/>
          <w:b/>
          <w:bCs/>
          <w:sz w:val="28"/>
          <w:szCs w:val="28"/>
          <w:lang w:val="uk-UA"/>
        </w:rPr>
        <w:t>4</w:t>
      </w:r>
      <w:r w:rsidRPr="00064A98">
        <w:rPr>
          <w:rFonts w:eastAsia="Batang" w:cs="Times New Roman"/>
          <w:b/>
          <w:bCs/>
          <w:sz w:val="28"/>
          <w:szCs w:val="28"/>
          <w:lang w:val="uk-UA"/>
        </w:rPr>
        <w:t>-22</w:t>
      </w:r>
    </w:p>
    <w:p w14:paraId="27D27756" w14:textId="77777777" w:rsidR="00064A98" w:rsidRPr="00064A98" w:rsidRDefault="00064A98" w:rsidP="00064A98">
      <w:pPr>
        <w:spacing w:line="276" w:lineRule="auto"/>
        <w:rPr>
          <w:rFonts w:eastAsia="Batang" w:cs="Times New Roman"/>
          <w:b/>
          <w:bCs/>
          <w:sz w:val="28"/>
          <w:szCs w:val="28"/>
          <w:lang w:val="uk-UA"/>
        </w:rPr>
      </w:pPr>
    </w:p>
    <w:tbl>
      <w:tblPr>
        <w:tblW w:w="9776" w:type="dxa"/>
        <w:tblInd w:w="-108" w:type="dxa"/>
        <w:tblLook w:val="04A0" w:firstRow="1" w:lastRow="0" w:firstColumn="1" w:lastColumn="0" w:noHBand="0" w:noVBand="1"/>
      </w:tblPr>
      <w:tblGrid>
        <w:gridCol w:w="3685"/>
        <w:gridCol w:w="6091"/>
      </w:tblGrid>
      <w:tr w:rsidR="00064A98" w:rsidRPr="00064A98" w14:paraId="15D361CB" w14:textId="77777777" w:rsidTr="00FC18AA">
        <w:tc>
          <w:tcPr>
            <w:tcW w:w="3685" w:type="dxa"/>
            <w:hideMark/>
          </w:tcPr>
          <w:p w14:paraId="5038DCA8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ХОНДОКА </w:t>
            </w:r>
          </w:p>
          <w:p w14:paraId="3075FEA3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6091" w:type="dxa"/>
          </w:tcPr>
          <w:p w14:paraId="39B67261" w14:textId="77777777" w:rsidR="00064A98" w:rsidRPr="00064A98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керівник робочої групи</w:t>
            </w:r>
          </w:p>
          <w:p w14:paraId="274ED1CD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F470E6" w14:paraId="4EAA58AC" w14:textId="77777777" w:rsidTr="00FC18AA">
        <w:tc>
          <w:tcPr>
            <w:tcW w:w="3685" w:type="dxa"/>
            <w:hideMark/>
          </w:tcPr>
          <w:p w14:paraId="695B64B0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БУДЬ </w:t>
            </w:r>
          </w:p>
          <w:p w14:paraId="723299C3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Ксенія Миколаївна</w:t>
            </w:r>
          </w:p>
        </w:tc>
        <w:tc>
          <w:tcPr>
            <w:tcW w:w="6091" w:type="dxa"/>
          </w:tcPr>
          <w:p w14:paraId="1A41C846" w14:textId="77777777" w:rsidR="00064A98" w:rsidRPr="00064A98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головний спеціаліст відділу інвестиційної та грантової діяльності управління економіки та розвитку громади виконавчого комітету Вараської міської ради, секретар робочої групи</w:t>
            </w:r>
          </w:p>
          <w:p w14:paraId="68ACF7C6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1C915822" w14:textId="77777777" w:rsidTr="00FC18AA">
        <w:tc>
          <w:tcPr>
            <w:tcW w:w="9776" w:type="dxa"/>
            <w:gridSpan w:val="2"/>
          </w:tcPr>
          <w:p w14:paraId="78188DFB" w14:textId="77777777" w:rsidR="00064A98" w:rsidRPr="00064A98" w:rsidRDefault="00064A98" w:rsidP="00C27950">
            <w:pPr>
              <w:jc w:val="center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Члени робочої групи:</w:t>
            </w:r>
          </w:p>
          <w:p w14:paraId="610BCBAB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15CFB887" w14:textId="77777777" w:rsidTr="00FC18AA">
        <w:tc>
          <w:tcPr>
            <w:tcW w:w="3685" w:type="dxa"/>
            <w:hideMark/>
          </w:tcPr>
          <w:p w14:paraId="0EEED13E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АНОЩЕНКО</w:t>
            </w:r>
          </w:p>
          <w:p w14:paraId="7ADDF689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091" w:type="dxa"/>
          </w:tcPr>
          <w:p w14:paraId="3047DCC2" w14:textId="77777777" w:rsidR="00064A98" w:rsidRPr="00064A98" w:rsidRDefault="00064A98" w:rsidP="00C27950">
            <w:pPr>
              <w:numPr>
                <w:ilvl w:val="0"/>
                <w:numId w:val="15"/>
              </w:num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депутат Вараської міської ради (за згодою)</w:t>
            </w:r>
          </w:p>
          <w:p w14:paraId="4FECC309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490311D3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5B3B14E3" w14:textId="77777777" w:rsidTr="00FC18AA">
        <w:tc>
          <w:tcPr>
            <w:tcW w:w="3685" w:type="dxa"/>
            <w:hideMark/>
          </w:tcPr>
          <w:p w14:paraId="5CE6C398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БАРАБУХ </w:t>
            </w:r>
          </w:p>
          <w:p w14:paraId="1BEA9309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Ірина Ростиславівна</w:t>
            </w:r>
          </w:p>
        </w:tc>
        <w:tc>
          <w:tcPr>
            <w:tcW w:w="6091" w:type="dxa"/>
          </w:tcPr>
          <w:p w14:paraId="11177A91" w14:textId="77777777" w:rsidR="00064A98" w:rsidRPr="00064A98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начальник управління економіки та розвитку громади виконавчого комітету Вараської міської ради</w:t>
            </w:r>
          </w:p>
          <w:p w14:paraId="4CC5CC4A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22A71514" w14:textId="77777777" w:rsidTr="00FC18AA">
        <w:tc>
          <w:tcPr>
            <w:tcW w:w="3685" w:type="dxa"/>
            <w:hideMark/>
          </w:tcPr>
          <w:p w14:paraId="34058C20" w14:textId="77777777" w:rsidR="00687064" w:rsidRDefault="00687064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Batang" w:cs="Times New Roman"/>
                <w:bCs/>
                <w:sz w:val="28"/>
                <w:szCs w:val="28"/>
                <w:lang w:val="uk-UA"/>
              </w:rPr>
              <w:t>ГАВРИЛЮК</w:t>
            </w:r>
            <w:r w:rsidR="00064A98"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049D38C9" w14:textId="53DD76AC" w:rsidR="00064A98" w:rsidRPr="00064A98" w:rsidRDefault="00687064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Олександр </w:t>
            </w:r>
            <w:r w:rsidR="00064A98"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6091" w:type="dxa"/>
          </w:tcPr>
          <w:p w14:paraId="1E983536" w14:textId="55DF49ED" w:rsidR="00064A98" w:rsidRPr="00064A98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староста</w:t>
            </w:r>
            <w:r w:rsidR="002C60F9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апарату 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управління </w:t>
            </w:r>
            <w:r w:rsidR="002C60F9">
              <w:rPr>
                <w:rFonts w:eastAsia="Batang" w:cs="Times New Roman"/>
                <w:bCs/>
                <w:sz w:val="28"/>
                <w:szCs w:val="28"/>
                <w:lang w:val="uk-UA"/>
              </w:rPr>
              <w:t>ради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та виконавчого комітету </w:t>
            </w:r>
            <w:r w:rsidR="00FF757C">
              <w:rPr>
                <w:rFonts w:eastAsia="Batang" w:cs="Times New Roman"/>
                <w:bCs/>
                <w:sz w:val="28"/>
                <w:szCs w:val="28"/>
                <w:lang w:val="uk-UA"/>
              </w:rPr>
              <w:t>(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с. Со</w:t>
            </w:r>
            <w:r w:rsidR="00687064">
              <w:rPr>
                <w:rFonts w:eastAsia="Batang" w:cs="Times New Roman"/>
                <w:bCs/>
                <w:sz w:val="28"/>
                <w:szCs w:val="28"/>
                <w:lang w:val="uk-UA"/>
              </w:rPr>
              <w:t>біщиці</w:t>
            </w:r>
            <w:r w:rsidR="00FF757C">
              <w:rPr>
                <w:rFonts w:eastAsia="Batang" w:cs="Times New Roman"/>
                <w:bCs/>
                <w:sz w:val="28"/>
                <w:szCs w:val="28"/>
                <w:lang w:val="uk-UA"/>
              </w:rPr>
              <w:t>)</w:t>
            </w:r>
          </w:p>
          <w:p w14:paraId="503E2950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7BC3D3F3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4B941048" w14:textId="77777777" w:rsidTr="00FC18AA">
        <w:tc>
          <w:tcPr>
            <w:tcW w:w="3685" w:type="dxa"/>
            <w:hideMark/>
          </w:tcPr>
          <w:p w14:paraId="5C28607E" w14:textId="77777777" w:rsidR="00064A98" w:rsidRPr="00DD306A" w:rsidRDefault="00DD306A" w:rsidP="00C27950">
            <w:pPr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DD306A"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ЖУРБА </w:t>
            </w:r>
          </w:p>
          <w:p w14:paraId="01E4D013" w14:textId="06C3541C" w:rsidR="00DD306A" w:rsidRPr="00DD306A" w:rsidRDefault="00DD306A" w:rsidP="00C27950">
            <w:pPr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DD306A"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  <w:t>Іванна Олександрівна</w:t>
            </w:r>
          </w:p>
        </w:tc>
        <w:tc>
          <w:tcPr>
            <w:tcW w:w="6091" w:type="dxa"/>
          </w:tcPr>
          <w:p w14:paraId="420F1EC7" w14:textId="77777777" w:rsidR="00064A98" w:rsidRPr="00064A98" w:rsidRDefault="00064A98" w:rsidP="00C27950">
            <w:pPr>
              <w:numPr>
                <w:ilvl w:val="0"/>
                <w:numId w:val="15"/>
              </w:num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депутат Вараської міської ради (за згодою)</w:t>
            </w:r>
          </w:p>
          <w:p w14:paraId="591C82C6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35D1C58A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7BB59E60" w14:textId="77777777" w:rsidTr="00FC18AA">
        <w:tc>
          <w:tcPr>
            <w:tcW w:w="3685" w:type="dxa"/>
            <w:hideMark/>
          </w:tcPr>
          <w:p w14:paraId="0A416922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ЄМЕЛЬЯНОВ Ярослав Володимирович</w:t>
            </w:r>
          </w:p>
        </w:tc>
        <w:tc>
          <w:tcPr>
            <w:tcW w:w="6091" w:type="dxa"/>
          </w:tcPr>
          <w:p w14:paraId="463AE8F1" w14:textId="320D1A5F" w:rsidR="00064A98" w:rsidRPr="001D5A05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староста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апарату 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управління 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>ради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та виконавчого комітету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>(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с. Стара Рафалівка, с. Бабка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>)</w:t>
            </w:r>
          </w:p>
          <w:p w14:paraId="5D074A2E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04AF1BA5" w14:textId="77777777" w:rsidTr="00FC18AA">
        <w:tc>
          <w:tcPr>
            <w:tcW w:w="3685" w:type="dxa"/>
            <w:hideMark/>
          </w:tcPr>
          <w:p w14:paraId="0189B6A6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ЖМУРАК</w:t>
            </w:r>
          </w:p>
          <w:p w14:paraId="1B30B5D4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091" w:type="dxa"/>
          </w:tcPr>
          <w:p w14:paraId="07A971CB" w14:textId="13E98CEC" w:rsidR="00064A98" w:rsidRPr="00B93177" w:rsidRDefault="00064A98" w:rsidP="00BB2680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начальник відділу комунального майна департаменту житлово-комунального господарства, майна та будівництва виконавчого комітету Вараської міської ради</w:t>
            </w:r>
          </w:p>
          <w:p w14:paraId="71632C80" w14:textId="1DEF7D5F" w:rsidR="003A58CE" w:rsidRPr="00064A98" w:rsidRDefault="003A58CE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7F56F4EF" w14:textId="77777777" w:rsidTr="00FC18AA">
        <w:tc>
          <w:tcPr>
            <w:tcW w:w="3685" w:type="dxa"/>
          </w:tcPr>
          <w:p w14:paraId="4CC44735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lastRenderedPageBreak/>
              <w:t>КАМІНСЬКА</w:t>
            </w:r>
          </w:p>
          <w:p w14:paraId="20EC93EC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Наталія Ігорівна</w:t>
            </w:r>
          </w:p>
          <w:p w14:paraId="2EF38C24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</w:tcPr>
          <w:p w14:paraId="50541EE3" w14:textId="77777777" w:rsidR="00064A98" w:rsidRPr="00064A98" w:rsidRDefault="00064A98" w:rsidP="00C27950">
            <w:pPr>
              <w:numPr>
                <w:ilvl w:val="0"/>
                <w:numId w:val="15"/>
              </w:num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депутат Вараської міської ради (за згодою)</w:t>
            </w:r>
          </w:p>
          <w:p w14:paraId="4631D430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00A61A98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6BC6E571" w14:textId="77777777" w:rsidTr="00FC18AA">
        <w:tc>
          <w:tcPr>
            <w:tcW w:w="3685" w:type="dxa"/>
            <w:hideMark/>
          </w:tcPr>
          <w:p w14:paraId="45FF6C1C" w14:textId="77777777" w:rsidR="00064A98" w:rsidRPr="004A38BA" w:rsidRDefault="00064A98" w:rsidP="00C27950">
            <w:pPr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4A38BA"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ЛИТВИН </w:t>
            </w:r>
          </w:p>
          <w:p w14:paraId="72E35A24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4A38BA">
              <w:rPr>
                <w:rFonts w:eastAsia="Batang" w:cs="Times New Roman"/>
                <w:bCs/>
                <w:color w:val="000000" w:themeColor="text1"/>
                <w:sz w:val="28"/>
                <w:szCs w:val="28"/>
                <w:lang w:val="uk-UA"/>
              </w:rPr>
              <w:t>Віра Андріївна</w:t>
            </w:r>
          </w:p>
        </w:tc>
        <w:tc>
          <w:tcPr>
            <w:tcW w:w="6091" w:type="dxa"/>
          </w:tcPr>
          <w:p w14:paraId="17060D78" w14:textId="77777777" w:rsidR="00064A98" w:rsidRPr="00064A98" w:rsidRDefault="00064A98" w:rsidP="00C27950">
            <w:pPr>
              <w:numPr>
                <w:ilvl w:val="0"/>
                <w:numId w:val="15"/>
              </w:num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депутат Вараської міської ради (за згодою)</w:t>
            </w:r>
          </w:p>
          <w:p w14:paraId="5E3F67C5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417CCCBA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65029130" w14:textId="77777777" w:rsidTr="00FC18AA">
        <w:tc>
          <w:tcPr>
            <w:tcW w:w="3685" w:type="dxa"/>
            <w:hideMark/>
          </w:tcPr>
          <w:p w14:paraId="485D1324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МАКАРУК </w:t>
            </w:r>
          </w:p>
          <w:p w14:paraId="35B425EB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091" w:type="dxa"/>
          </w:tcPr>
          <w:p w14:paraId="5B1F7A0B" w14:textId="29BB3CEB" w:rsidR="00064A98" w:rsidRPr="00064A98" w:rsidRDefault="00064A98" w:rsidP="00C27950">
            <w:pPr>
              <w:numPr>
                <w:ilvl w:val="0"/>
                <w:numId w:val="15"/>
              </w:num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депутат Вараської міської ради (за згодою)</w:t>
            </w:r>
          </w:p>
          <w:p w14:paraId="5D6E3FAE" w14:textId="77777777" w:rsid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  <w:p w14:paraId="6199D162" w14:textId="0F1CC2EA" w:rsidR="00D46A28" w:rsidRPr="00064A98" w:rsidRDefault="00D46A2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5807E537" w14:textId="77777777" w:rsidTr="00FC18AA">
        <w:tc>
          <w:tcPr>
            <w:tcW w:w="3685" w:type="dxa"/>
            <w:hideMark/>
          </w:tcPr>
          <w:p w14:paraId="2E88D08E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ПЕТРУК </w:t>
            </w:r>
          </w:p>
          <w:p w14:paraId="51B5A390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91" w:type="dxa"/>
          </w:tcPr>
          <w:p w14:paraId="4050AC32" w14:textId="77777777" w:rsidR="00064A98" w:rsidRPr="00064A98" w:rsidRDefault="00064A98" w:rsidP="009710CD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начальник Володимирецького районного управління Головного управління </w:t>
            </w:r>
            <w:proofErr w:type="spellStart"/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в Рівненській області (за згодою) </w:t>
            </w:r>
          </w:p>
          <w:p w14:paraId="71EACEAE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A98" w:rsidRPr="00064A98" w14:paraId="1010B7C7" w14:textId="77777777" w:rsidTr="00FC18AA">
        <w:tc>
          <w:tcPr>
            <w:tcW w:w="3685" w:type="dxa"/>
            <w:hideMark/>
          </w:tcPr>
          <w:p w14:paraId="41F1607F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РУДНІК Олександр Олексійович</w:t>
            </w:r>
          </w:p>
        </w:tc>
        <w:tc>
          <w:tcPr>
            <w:tcW w:w="6091" w:type="dxa"/>
          </w:tcPr>
          <w:p w14:paraId="640FC918" w14:textId="2AF71726" w:rsidR="00064A98" w:rsidRPr="00064A98" w:rsidRDefault="00064A98" w:rsidP="009710CD">
            <w:pPr>
              <w:numPr>
                <w:ilvl w:val="0"/>
                <w:numId w:val="15"/>
              </w:numPr>
              <w:jc w:val="both"/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староста</w:t>
            </w:r>
            <w:r w:rsidR="00D46A2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апарату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управління</w:t>
            </w:r>
            <w:r w:rsidR="00D46A2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ради</w:t>
            </w:r>
            <w:r w:rsidR="00B93177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та виконавчого комітету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>(</w:t>
            </w:r>
            <w:r w:rsidRPr="00064A98">
              <w:rPr>
                <w:rFonts w:eastAsia="Batang" w:cs="Times New Roman"/>
                <w:bCs/>
                <w:sz w:val="28"/>
                <w:szCs w:val="28"/>
                <w:lang w:val="uk-UA"/>
              </w:rPr>
              <w:t>с. Більська Воля, с. Березина, с. Кругле, с. Рудка</w:t>
            </w:r>
            <w:r w:rsidR="001D5A05">
              <w:rPr>
                <w:rFonts w:eastAsia="Batang" w:cs="Times New Roman"/>
                <w:bCs/>
                <w:sz w:val="28"/>
                <w:szCs w:val="28"/>
                <w:lang w:val="uk-UA"/>
              </w:rPr>
              <w:t>)</w:t>
            </w:r>
          </w:p>
          <w:p w14:paraId="4CA27935" w14:textId="77777777" w:rsidR="00064A98" w:rsidRPr="00064A98" w:rsidRDefault="00064A98" w:rsidP="00C27950">
            <w:pPr>
              <w:rPr>
                <w:rFonts w:eastAsia="Batang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6C6718BE" w14:textId="77777777" w:rsidR="00064A98" w:rsidRPr="00064A98" w:rsidRDefault="00064A98" w:rsidP="00C27950">
      <w:pPr>
        <w:rPr>
          <w:rFonts w:eastAsia="Batang" w:cs="Times New Roman"/>
          <w:bCs/>
          <w:sz w:val="28"/>
          <w:szCs w:val="28"/>
          <w:lang w:val="uk-UA"/>
        </w:rPr>
      </w:pPr>
    </w:p>
    <w:p w14:paraId="4A2D2DDB" w14:textId="77777777" w:rsidR="00064A98" w:rsidRPr="00064A98" w:rsidRDefault="00064A98" w:rsidP="00C27950">
      <w:pPr>
        <w:rPr>
          <w:rFonts w:eastAsia="Batang" w:cs="Times New Roman"/>
          <w:bCs/>
          <w:sz w:val="28"/>
          <w:szCs w:val="28"/>
          <w:lang w:val="uk-UA"/>
        </w:rPr>
      </w:pPr>
    </w:p>
    <w:p w14:paraId="4244F5B6" w14:textId="77777777" w:rsidR="00064A98" w:rsidRPr="00064A98" w:rsidRDefault="00064A98" w:rsidP="00C27950">
      <w:pPr>
        <w:rPr>
          <w:rFonts w:eastAsia="Batang" w:cs="Times New Roman"/>
          <w:bCs/>
          <w:sz w:val="28"/>
          <w:szCs w:val="28"/>
          <w:lang w:val="uk-UA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Керуючий справами</w:t>
      </w:r>
    </w:p>
    <w:p w14:paraId="6A932812" w14:textId="77777777" w:rsidR="00064A98" w:rsidRPr="00064A98" w:rsidRDefault="00064A98" w:rsidP="00C27950">
      <w:pPr>
        <w:rPr>
          <w:rFonts w:eastAsia="Batang" w:cs="Times New Roman"/>
          <w:bCs/>
          <w:sz w:val="28"/>
          <w:szCs w:val="28"/>
        </w:rPr>
      </w:pPr>
      <w:r w:rsidRPr="00064A98">
        <w:rPr>
          <w:rFonts w:eastAsia="Batang" w:cs="Times New Roman"/>
          <w:bCs/>
          <w:sz w:val="28"/>
          <w:szCs w:val="28"/>
          <w:lang w:val="uk-UA"/>
        </w:rPr>
        <w:t>виконавчого комітету</w:t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</w:r>
      <w:r w:rsidRPr="00064A98">
        <w:rPr>
          <w:rFonts w:eastAsia="Batang" w:cs="Times New Roman"/>
          <w:bCs/>
          <w:sz w:val="28"/>
          <w:szCs w:val="28"/>
          <w:lang w:val="uk-UA"/>
        </w:rPr>
        <w:tab/>
        <w:t>Сергій ДЕНЕГА</w:t>
      </w:r>
    </w:p>
    <w:p w14:paraId="6169BCCB" w14:textId="77777777" w:rsidR="00064A98" w:rsidRPr="001B3F71" w:rsidRDefault="00064A98" w:rsidP="00C27950">
      <w:pPr>
        <w:rPr>
          <w:rFonts w:eastAsia="Batang" w:cs="Times New Roman"/>
          <w:bCs/>
          <w:sz w:val="28"/>
          <w:szCs w:val="28"/>
        </w:rPr>
      </w:pPr>
    </w:p>
    <w:sectPr w:rsidR="00064A98" w:rsidRPr="001B3F71" w:rsidSect="002B464E">
      <w:pgSz w:w="11906" w:h="16838"/>
      <w:pgMar w:top="850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7FE0"/>
    <w:multiLevelType w:val="hybridMultilevel"/>
    <w:tmpl w:val="3504480C"/>
    <w:lvl w:ilvl="0" w:tplc="833C3818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50A6DCD"/>
    <w:multiLevelType w:val="hybridMultilevel"/>
    <w:tmpl w:val="157214F8"/>
    <w:lvl w:ilvl="0" w:tplc="0422000F">
      <w:start w:val="1"/>
      <w:numFmt w:val="decimal"/>
      <w:lvlText w:val="%1."/>
      <w:lvlJc w:val="left"/>
    </w:lvl>
    <w:lvl w:ilvl="1" w:tplc="04220019" w:tentative="1">
      <w:start w:val="1"/>
      <w:numFmt w:val="lowerLetter"/>
      <w:lvlText w:val="%2."/>
      <w:lvlJc w:val="left"/>
      <w:pPr>
        <w:ind w:left="1044" w:hanging="360"/>
      </w:pPr>
    </w:lvl>
    <w:lvl w:ilvl="2" w:tplc="0422001B" w:tentative="1">
      <w:start w:val="1"/>
      <w:numFmt w:val="lowerRoman"/>
      <w:lvlText w:val="%3."/>
      <w:lvlJc w:val="right"/>
      <w:pPr>
        <w:ind w:left="1764" w:hanging="180"/>
      </w:pPr>
    </w:lvl>
    <w:lvl w:ilvl="3" w:tplc="0422000F" w:tentative="1">
      <w:start w:val="1"/>
      <w:numFmt w:val="decimal"/>
      <w:lvlText w:val="%4."/>
      <w:lvlJc w:val="left"/>
      <w:pPr>
        <w:ind w:left="2484" w:hanging="360"/>
      </w:pPr>
    </w:lvl>
    <w:lvl w:ilvl="4" w:tplc="04220019" w:tentative="1">
      <w:start w:val="1"/>
      <w:numFmt w:val="lowerLetter"/>
      <w:lvlText w:val="%5."/>
      <w:lvlJc w:val="left"/>
      <w:pPr>
        <w:ind w:left="3204" w:hanging="360"/>
      </w:pPr>
    </w:lvl>
    <w:lvl w:ilvl="5" w:tplc="0422001B" w:tentative="1">
      <w:start w:val="1"/>
      <w:numFmt w:val="lowerRoman"/>
      <w:lvlText w:val="%6."/>
      <w:lvlJc w:val="right"/>
      <w:pPr>
        <w:ind w:left="3924" w:hanging="180"/>
      </w:pPr>
    </w:lvl>
    <w:lvl w:ilvl="6" w:tplc="0422000F" w:tentative="1">
      <w:start w:val="1"/>
      <w:numFmt w:val="decimal"/>
      <w:lvlText w:val="%7."/>
      <w:lvlJc w:val="left"/>
      <w:pPr>
        <w:ind w:left="4644" w:hanging="360"/>
      </w:pPr>
    </w:lvl>
    <w:lvl w:ilvl="7" w:tplc="04220019" w:tentative="1">
      <w:start w:val="1"/>
      <w:numFmt w:val="lowerLetter"/>
      <w:lvlText w:val="%8."/>
      <w:lvlJc w:val="left"/>
      <w:pPr>
        <w:ind w:left="5364" w:hanging="360"/>
      </w:pPr>
    </w:lvl>
    <w:lvl w:ilvl="8" w:tplc="0422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14E71A27"/>
    <w:multiLevelType w:val="hybridMultilevel"/>
    <w:tmpl w:val="EC7299BA"/>
    <w:lvl w:ilvl="0" w:tplc="335A6B2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7F68E1"/>
    <w:multiLevelType w:val="hybridMultilevel"/>
    <w:tmpl w:val="35508B50"/>
    <w:lvl w:ilvl="0" w:tplc="616E36A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5BB"/>
    <w:multiLevelType w:val="hybridMultilevel"/>
    <w:tmpl w:val="D04224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5D07"/>
    <w:multiLevelType w:val="hybridMultilevel"/>
    <w:tmpl w:val="FE7ECDBE"/>
    <w:lvl w:ilvl="0" w:tplc="890C1A3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7D60C7"/>
    <w:multiLevelType w:val="hybridMultilevel"/>
    <w:tmpl w:val="DBDAE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D0EF9"/>
    <w:multiLevelType w:val="hybridMultilevel"/>
    <w:tmpl w:val="A9628166"/>
    <w:lvl w:ilvl="0" w:tplc="ADA2C6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31585"/>
    <w:multiLevelType w:val="hybridMultilevel"/>
    <w:tmpl w:val="395AA536"/>
    <w:lvl w:ilvl="0" w:tplc="0422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5C783A6B"/>
    <w:multiLevelType w:val="hybridMultilevel"/>
    <w:tmpl w:val="FCBC544C"/>
    <w:lvl w:ilvl="0" w:tplc="5176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480B18"/>
    <w:multiLevelType w:val="hybridMultilevel"/>
    <w:tmpl w:val="F2FC5E1C"/>
    <w:lvl w:ilvl="0" w:tplc="2544F1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619"/>
    <w:multiLevelType w:val="hybridMultilevel"/>
    <w:tmpl w:val="157214F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F731D"/>
    <w:multiLevelType w:val="hybridMultilevel"/>
    <w:tmpl w:val="731C924A"/>
    <w:lvl w:ilvl="0" w:tplc="9F24CF5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9"/>
    <w:rsid w:val="00000E3E"/>
    <w:rsid w:val="000014DB"/>
    <w:rsid w:val="00001D40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8C6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4A98"/>
    <w:rsid w:val="0006595C"/>
    <w:rsid w:val="00070737"/>
    <w:rsid w:val="00071514"/>
    <w:rsid w:val="00071753"/>
    <w:rsid w:val="00074D2B"/>
    <w:rsid w:val="0007534A"/>
    <w:rsid w:val="000757EC"/>
    <w:rsid w:val="00076B83"/>
    <w:rsid w:val="00082191"/>
    <w:rsid w:val="00083630"/>
    <w:rsid w:val="00084288"/>
    <w:rsid w:val="00084B0D"/>
    <w:rsid w:val="00085633"/>
    <w:rsid w:val="00085B20"/>
    <w:rsid w:val="0008629D"/>
    <w:rsid w:val="00087B0E"/>
    <w:rsid w:val="000905D4"/>
    <w:rsid w:val="000905E2"/>
    <w:rsid w:val="00093F0D"/>
    <w:rsid w:val="00094442"/>
    <w:rsid w:val="000946AE"/>
    <w:rsid w:val="00096C6A"/>
    <w:rsid w:val="000A214C"/>
    <w:rsid w:val="000A54A2"/>
    <w:rsid w:val="000A6F08"/>
    <w:rsid w:val="000B0C69"/>
    <w:rsid w:val="000B13FD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5FB4"/>
    <w:rsid w:val="000E6A83"/>
    <w:rsid w:val="000F2B8D"/>
    <w:rsid w:val="000F2DD2"/>
    <w:rsid w:val="000F515E"/>
    <w:rsid w:val="000F5FEC"/>
    <w:rsid w:val="000F7A61"/>
    <w:rsid w:val="00103756"/>
    <w:rsid w:val="001038C1"/>
    <w:rsid w:val="00104F5B"/>
    <w:rsid w:val="0010555F"/>
    <w:rsid w:val="001059D5"/>
    <w:rsid w:val="00110826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3B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4878"/>
    <w:rsid w:val="00144D1F"/>
    <w:rsid w:val="00145E0D"/>
    <w:rsid w:val="00146877"/>
    <w:rsid w:val="001468FB"/>
    <w:rsid w:val="00150873"/>
    <w:rsid w:val="00151C8A"/>
    <w:rsid w:val="00151F2B"/>
    <w:rsid w:val="00152340"/>
    <w:rsid w:val="00152773"/>
    <w:rsid w:val="0015391B"/>
    <w:rsid w:val="00155459"/>
    <w:rsid w:val="00155D5D"/>
    <w:rsid w:val="00155FF5"/>
    <w:rsid w:val="00160A90"/>
    <w:rsid w:val="0016103A"/>
    <w:rsid w:val="00163209"/>
    <w:rsid w:val="00164644"/>
    <w:rsid w:val="001655FF"/>
    <w:rsid w:val="00165F12"/>
    <w:rsid w:val="00167C42"/>
    <w:rsid w:val="001707FC"/>
    <w:rsid w:val="00170894"/>
    <w:rsid w:val="00173E17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77446"/>
    <w:rsid w:val="00180988"/>
    <w:rsid w:val="001817D8"/>
    <w:rsid w:val="001831A2"/>
    <w:rsid w:val="001843FA"/>
    <w:rsid w:val="00184B16"/>
    <w:rsid w:val="00185644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3F71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67A9"/>
    <w:rsid w:val="001C7201"/>
    <w:rsid w:val="001C7EC3"/>
    <w:rsid w:val="001D211E"/>
    <w:rsid w:val="001D3B2C"/>
    <w:rsid w:val="001D42B2"/>
    <w:rsid w:val="001D4A4F"/>
    <w:rsid w:val="001D5A05"/>
    <w:rsid w:val="001D5A70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008D"/>
    <w:rsid w:val="0020183A"/>
    <w:rsid w:val="00202095"/>
    <w:rsid w:val="002026B5"/>
    <w:rsid w:val="00204C33"/>
    <w:rsid w:val="00204E3E"/>
    <w:rsid w:val="00205522"/>
    <w:rsid w:val="00206973"/>
    <w:rsid w:val="00206FD9"/>
    <w:rsid w:val="00212442"/>
    <w:rsid w:val="00215950"/>
    <w:rsid w:val="002171AC"/>
    <w:rsid w:val="00222631"/>
    <w:rsid w:val="00225ABD"/>
    <w:rsid w:val="002270B6"/>
    <w:rsid w:val="00230F0E"/>
    <w:rsid w:val="00231349"/>
    <w:rsid w:val="00232C85"/>
    <w:rsid w:val="00233D67"/>
    <w:rsid w:val="00236BF5"/>
    <w:rsid w:val="00237E9E"/>
    <w:rsid w:val="00237EBD"/>
    <w:rsid w:val="00237F79"/>
    <w:rsid w:val="00243981"/>
    <w:rsid w:val="00243A2B"/>
    <w:rsid w:val="0024402E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09BB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464E"/>
    <w:rsid w:val="002B7EFC"/>
    <w:rsid w:val="002C4242"/>
    <w:rsid w:val="002C4BD9"/>
    <w:rsid w:val="002C4BE5"/>
    <w:rsid w:val="002C59FB"/>
    <w:rsid w:val="002C60F9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07899"/>
    <w:rsid w:val="00310BEE"/>
    <w:rsid w:val="00311452"/>
    <w:rsid w:val="003133A6"/>
    <w:rsid w:val="00313935"/>
    <w:rsid w:val="00313FCC"/>
    <w:rsid w:val="00315DE9"/>
    <w:rsid w:val="00321C26"/>
    <w:rsid w:val="00321D73"/>
    <w:rsid w:val="00321E5B"/>
    <w:rsid w:val="00322303"/>
    <w:rsid w:val="00325358"/>
    <w:rsid w:val="003271D2"/>
    <w:rsid w:val="00332B73"/>
    <w:rsid w:val="0033535E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496A"/>
    <w:rsid w:val="003663D2"/>
    <w:rsid w:val="003745A1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3757"/>
    <w:rsid w:val="00397646"/>
    <w:rsid w:val="003A094F"/>
    <w:rsid w:val="003A10F3"/>
    <w:rsid w:val="003A3013"/>
    <w:rsid w:val="003A58CE"/>
    <w:rsid w:val="003A72C3"/>
    <w:rsid w:val="003A7CA3"/>
    <w:rsid w:val="003A7E47"/>
    <w:rsid w:val="003B0558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585F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CEC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12E1"/>
    <w:rsid w:val="00462254"/>
    <w:rsid w:val="00462EBB"/>
    <w:rsid w:val="00464CEF"/>
    <w:rsid w:val="00466C70"/>
    <w:rsid w:val="00466EF0"/>
    <w:rsid w:val="00467FAB"/>
    <w:rsid w:val="0047176D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38BA"/>
    <w:rsid w:val="004A413F"/>
    <w:rsid w:val="004A4BCE"/>
    <w:rsid w:val="004A60D6"/>
    <w:rsid w:val="004B0595"/>
    <w:rsid w:val="004B2222"/>
    <w:rsid w:val="004B2673"/>
    <w:rsid w:val="004B2E05"/>
    <w:rsid w:val="004B7F49"/>
    <w:rsid w:val="004C0676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45F4"/>
    <w:rsid w:val="004F58EC"/>
    <w:rsid w:val="004F6297"/>
    <w:rsid w:val="004F647A"/>
    <w:rsid w:val="004F673D"/>
    <w:rsid w:val="004F69F8"/>
    <w:rsid w:val="00501911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24B"/>
    <w:rsid w:val="005156D0"/>
    <w:rsid w:val="00516211"/>
    <w:rsid w:val="00516AC3"/>
    <w:rsid w:val="00516F70"/>
    <w:rsid w:val="005238D5"/>
    <w:rsid w:val="00525942"/>
    <w:rsid w:val="00525B0F"/>
    <w:rsid w:val="005271B6"/>
    <w:rsid w:val="00527ADB"/>
    <w:rsid w:val="00527F54"/>
    <w:rsid w:val="0053000C"/>
    <w:rsid w:val="00530703"/>
    <w:rsid w:val="00530DDC"/>
    <w:rsid w:val="00532B8F"/>
    <w:rsid w:val="00534093"/>
    <w:rsid w:val="00534A7B"/>
    <w:rsid w:val="00534D3D"/>
    <w:rsid w:val="00535BAF"/>
    <w:rsid w:val="00544D8F"/>
    <w:rsid w:val="00547C4E"/>
    <w:rsid w:val="005571B4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38CD"/>
    <w:rsid w:val="005B4D21"/>
    <w:rsid w:val="005B6782"/>
    <w:rsid w:val="005B7980"/>
    <w:rsid w:val="005C0380"/>
    <w:rsid w:val="005C1777"/>
    <w:rsid w:val="005C2042"/>
    <w:rsid w:val="005C453D"/>
    <w:rsid w:val="005C55B2"/>
    <w:rsid w:val="005C6CA2"/>
    <w:rsid w:val="005C7766"/>
    <w:rsid w:val="005C7890"/>
    <w:rsid w:val="005D3E1E"/>
    <w:rsid w:val="005D45A9"/>
    <w:rsid w:val="005D64BC"/>
    <w:rsid w:val="005D6987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156A6"/>
    <w:rsid w:val="00620FFB"/>
    <w:rsid w:val="00621476"/>
    <w:rsid w:val="00621877"/>
    <w:rsid w:val="006226E6"/>
    <w:rsid w:val="006235A1"/>
    <w:rsid w:val="00625188"/>
    <w:rsid w:val="006251C2"/>
    <w:rsid w:val="00625B78"/>
    <w:rsid w:val="00626958"/>
    <w:rsid w:val="00630FD6"/>
    <w:rsid w:val="00631C5E"/>
    <w:rsid w:val="006323DA"/>
    <w:rsid w:val="0063508E"/>
    <w:rsid w:val="00636EA8"/>
    <w:rsid w:val="00637F37"/>
    <w:rsid w:val="00641E4A"/>
    <w:rsid w:val="00643B7E"/>
    <w:rsid w:val="006454D1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868B8"/>
    <w:rsid w:val="00687064"/>
    <w:rsid w:val="0069072F"/>
    <w:rsid w:val="00690AD7"/>
    <w:rsid w:val="00692C83"/>
    <w:rsid w:val="006938CB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42F2"/>
    <w:rsid w:val="006C5440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6F6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3D68"/>
    <w:rsid w:val="00705777"/>
    <w:rsid w:val="00705A64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5711"/>
    <w:rsid w:val="007363D9"/>
    <w:rsid w:val="00736883"/>
    <w:rsid w:val="00737123"/>
    <w:rsid w:val="00737281"/>
    <w:rsid w:val="0074063D"/>
    <w:rsid w:val="00740E4D"/>
    <w:rsid w:val="007414B2"/>
    <w:rsid w:val="00746B89"/>
    <w:rsid w:val="007511D5"/>
    <w:rsid w:val="00757393"/>
    <w:rsid w:val="007573A0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4E29"/>
    <w:rsid w:val="00785FD2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6F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5E2"/>
    <w:rsid w:val="007D4637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E7CF0"/>
    <w:rsid w:val="007F2E57"/>
    <w:rsid w:val="007F2FA3"/>
    <w:rsid w:val="007F35A2"/>
    <w:rsid w:val="007F3B04"/>
    <w:rsid w:val="007F4D96"/>
    <w:rsid w:val="007F5679"/>
    <w:rsid w:val="007F5F3B"/>
    <w:rsid w:val="007F60E4"/>
    <w:rsid w:val="00800ACC"/>
    <w:rsid w:val="00800CC5"/>
    <w:rsid w:val="00802D0B"/>
    <w:rsid w:val="00803991"/>
    <w:rsid w:val="00804432"/>
    <w:rsid w:val="00804961"/>
    <w:rsid w:val="0081125A"/>
    <w:rsid w:val="00811519"/>
    <w:rsid w:val="008115B9"/>
    <w:rsid w:val="00812BEB"/>
    <w:rsid w:val="00812E20"/>
    <w:rsid w:val="00815C79"/>
    <w:rsid w:val="008160C7"/>
    <w:rsid w:val="00817DFF"/>
    <w:rsid w:val="00820FCB"/>
    <w:rsid w:val="0082140B"/>
    <w:rsid w:val="008215D2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5BA"/>
    <w:rsid w:val="00885D0A"/>
    <w:rsid w:val="00886E38"/>
    <w:rsid w:val="00887807"/>
    <w:rsid w:val="008878A5"/>
    <w:rsid w:val="00887D2C"/>
    <w:rsid w:val="0089132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C47"/>
    <w:rsid w:val="008E0EE1"/>
    <w:rsid w:val="008E3A34"/>
    <w:rsid w:val="008E44BB"/>
    <w:rsid w:val="008E6ADA"/>
    <w:rsid w:val="008E794B"/>
    <w:rsid w:val="008F36CB"/>
    <w:rsid w:val="008F3DE4"/>
    <w:rsid w:val="008F5DEC"/>
    <w:rsid w:val="008F6557"/>
    <w:rsid w:val="0090000B"/>
    <w:rsid w:val="00900123"/>
    <w:rsid w:val="0090112D"/>
    <w:rsid w:val="0090164C"/>
    <w:rsid w:val="009052B9"/>
    <w:rsid w:val="0090634B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4A62"/>
    <w:rsid w:val="00924DD2"/>
    <w:rsid w:val="00927E72"/>
    <w:rsid w:val="00927F15"/>
    <w:rsid w:val="009309AB"/>
    <w:rsid w:val="00930A6D"/>
    <w:rsid w:val="00932A5B"/>
    <w:rsid w:val="009330A5"/>
    <w:rsid w:val="00935CCB"/>
    <w:rsid w:val="00940D26"/>
    <w:rsid w:val="00942B57"/>
    <w:rsid w:val="00946A94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10CD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457F"/>
    <w:rsid w:val="009B6B4D"/>
    <w:rsid w:val="009B7068"/>
    <w:rsid w:val="009C06F6"/>
    <w:rsid w:val="009C0D0A"/>
    <w:rsid w:val="009C200E"/>
    <w:rsid w:val="009C2DC1"/>
    <w:rsid w:val="009C2E15"/>
    <w:rsid w:val="009C2FD2"/>
    <w:rsid w:val="009C4929"/>
    <w:rsid w:val="009C4C5B"/>
    <w:rsid w:val="009C5CDC"/>
    <w:rsid w:val="009D04AF"/>
    <w:rsid w:val="009D3AA5"/>
    <w:rsid w:val="009D4155"/>
    <w:rsid w:val="009D5D74"/>
    <w:rsid w:val="009D5D94"/>
    <w:rsid w:val="009D69A5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16015"/>
    <w:rsid w:val="00A160D4"/>
    <w:rsid w:val="00A16F7A"/>
    <w:rsid w:val="00A22CAB"/>
    <w:rsid w:val="00A22CE3"/>
    <w:rsid w:val="00A232F0"/>
    <w:rsid w:val="00A2355D"/>
    <w:rsid w:val="00A2545F"/>
    <w:rsid w:val="00A25859"/>
    <w:rsid w:val="00A27554"/>
    <w:rsid w:val="00A30B99"/>
    <w:rsid w:val="00A30D29"/>
    <w:rsid w:val="00A312AD"/>
    <w:rsid w:val="00A31677"/>
    <w:rsid w:val="00A32BEF"/>
    <w:rsid w:val="00A353F3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260B"/>
    <w:rsid w:val="00AB3CE1"/>
    <w:rsid w:val="00AB4944"/>
    <w:rsid w:val="00AB588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4165"/>
    <w:rsid w:val="00AF5988"/>
    <w:rsid w:val="00AF7694"/>
    <w:rsid w:val="00B028F9"/>
    <w:rsid w:val="00B02D54"/>
    <w:rsid w:val="00B03E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3F86"/>
    <w:rsid w:val="00B450C9"/>
    <w:rsid w:val="00B452B6"/>
    <w:rsid w:val="00B459DF"/>
    <w:rsid w:val="00B4717C"/>
    <w:rsid w:val="00B47FD8"/>
    <w:rsid w:val="00B51688"/>
    <w:rsid w:val="00B53624"/>
    <w:rsid w:val="00B53F0F"/>
    <w:rsid w:val="00B5432F"/>
    <w:rsid w:val="00B55306"/>
    <w:rsid w:val="00B5585E"/>
    <w:rsid w:val="00B6391E"/>
    <w:rsid w:val="00B66F69"/>
    <w:rsid w:val="00B700BE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177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680"/>
    <w:rsid w:val="00BB2CB3"/>
    <w:rsid w:val="00BB54A5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78C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27950"/>
    <w:rsid w:val="00C334E4"/>
    <w:rsid w:val="00C3374A"/>
    <w:rsid w:val="00C35BD7"/>
    <w:rsid w:val="00C35D67"/>
    <w:rsid w:val="00C35E23"/>
    <w:rsid w:val="00C37F5C"/>
    <w:rsid w:val="00C41C7E"/>
    <w:rsid w:val="00C438B6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64DEB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4C13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558"/>
    <w:rsid w:val="00CC5DE2"/>
    <w:rsid w:val="00CC608C"/>
    <w:rsid w:val="00CD1176"/>
    <w:rsid w:val="00CD156F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58C2"/>
    <w:rsid w:val="00D46A28"/>
    <w:rsid w:val="00D4744E"/>
    <w:rsid w:val="00D51A12"/>
    <w:rsid w:val="00D5265F"/>
    <w:rsid w:val="00D54284"/>
    <w:rsid w:val="00D54562"/>
    <w:rsid w:val="00D5603B"/>
    <w:rsid w:val="00D564F7"/>
    <w:rsid w:val="00D60512"/>
    <w:rsid w:val="00D60AAE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4738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97D"/>
    <w:rsid w:val="00DA3FE7"/>
    <w:rsid w:val="00DA45A1"/>
    <w:rsid w:val="00DA6987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306A"/>
    <w:rsid w:val="00DD5B18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0249"/>
    <w:rsid w:val="00E0113D"/>
    <w:rsid w:val="00E01A16"/>
    <w:rsid w:val="00E0379F"/>
    <w:rsid w:val="00E04854"/>
    <w:rsid w:val="00E05381"/>
    <w:rsid w:val="00E05DA5"/>
    <w:rsid w:val="00E07037"/>
    <w:rsid w:val="00E074B6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493"/>
    <w:rsid w:val="00E5770E"/>
    <w:rsid w:val="00E60165"/>
    <w:rsid w:val="00E603F2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3D66"/>
    <w:rsid w:val="00EA565B"/>
    <w:rsid w:val="00EA7319"/>
    <w:rsid w:val="00EB0E0A"/>
    <w:rsid w:val="00EB0EC8"/>
    <w:rsid w:val="00EB2FB8"/>
    <w:rsid w:val="00EB331A"/>
    <w:rsid w:val="00EB42B2"/>
    <w:rsid w:val="00EB5612"/>
    <w:rsid w:val="00EB5DA8"/>
    <w:rsid w:val="00EB617B"/>
    <w:rsid w:val="00EB71DC"/>
    <w:rsid w:val="00EC2096"/>
    <w:rsid w:val="00EC2D32"/>
    <w:rsid w:val="00EC39DC"/>
    <w:rsid w:val="00EC41CE"/>
    <w:rsid w:val="00EC4220"/>
    <w:rsid w:val="00EC618D"/>
    <w:rsid w:val="00EC6CBC"/>
    <w:rsid w:val="00EC739D"/>
    <w:rsid w:val="00EC7670"/>
    <w:rsid w:val="00EC76A3"/>
    <w:rsid w:val="00ED03D9"/>
    <w:rsid w:val="00ED0FCD"/>
    <w:rsid w:val="00ED3179"/>
    <w:rsid w:val="00ED3464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438"/>
    <w:rsid w:val="00F015BA"/>
    <w:rsid w:val="00F016E9"/>
    <w:rsid w:val="00F01936"/>
    <w:rsid w:val="00F02D3F"/>
    <w:rsid w:val="00F05DD5"/>
    <w:rsid w:val="00F06772"/>
    <w:rsid w:val="00F06AEE"/>
    <w:rsid w:val="00F07DC0"/>
    <w:rsid w:val="00F106B0"/>
    <w:rsid w:val="00F1465F"/>
    <w:rsid w:val="00F16627"/>
    <w:rsid w:val="00F21C05"/>
    <w:rsid w:val="00F22046"/>
    <w:rsid w:val="00F224BA"/>
    <w:rsid w:val="00F22B4A"/>
    <w:rsid w:val="00F22CBA"/>
    <w:rsid w:val="00F2448A"/>
    <w:rsid w:val="00F2582A"/>
    <w:rsid w:val="00F35007"/>
    <w:rsid w:val="00F37972"/>
    <w:rsid w:val="00F40920"/>
    <w:rsid w:val="00F4096C"/>
    <w:rsid w:val="00F43295"/>
    <w:rsid w:val="00F46F37"/>
    <w:rsid w:val="00F470E6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28A9"/>
    <w:rsid w:val="00F8582F"/>
    <w:rsid w:val="00F86791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08F"/>
    <w:rsid w:val="00FA446B"/>
    <w:rsid w:val="00FA7031"/>
    <w:rsid w:val="00FB1A83"/>
    <w:rsid w:val="00FB3749"/>
    <w:rsid w:val="00FB4901"/>
    <w:rsid w:val="00FB5D20"/>
    <w:rsid w:val="00FB5F95"/>
    <w:rsid w:val="00FB64AC"/>
    <w:rsid w:val="00FB74D2"/>
    <w:rsid w:val="00FC0BB0"/>
    <w:rsid w:val="00FC0E33"/>
    <w:rsid w:val="00FC18AA"/>
    <w:rsid w:val="00FC28DD"/>
    <w:rsid w:val="00FC2E33"/>
    <w:rsid w:val="00FC3F0D"/>
    <w:rsid w:val="00FC4D44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57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A661"/>
  <w15:docId w15:val="{A0157EC6-0E42-4F81-A551-19A02FC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5B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206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24B"/>
    <w:rPr>
      <w:rFonts w:ascii="Tahoma" w:eastAsia="MS Mincho" w:hAnsi="Tahoma" w:cs="Tahoma"/>
      <w:sz w:val="16"/>
      <w:szCs w:val="16"/>
      <w:lang w:val="ru-RU" w:eastAsia="ru-RU"/>
    </w:rPr>
  </w:style>
  <w:style w:type="table" w:styleId="a7">
    <w:name w:val="Table Grid"/>
    <w:basedOn w:val="a1"/>
    <w:rsid w:val="0055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7"/>
    <w:uiPriority w:val="39"/>
    <w:rsid w:val="00B5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1C3-A548-46C7-9188-20D2B122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2282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Ulyana Ostapovych</cp:lastModifiedBy>
  <cp:revision>2</cp:revision>
  <cp:lastPrinted>2022-02-09T14:58:00Z</cp:lastPrinted>
  <dcterms:created xsi:type="dcterms:W3CDTF">2022-02-11T12:15:00Z</dcterms:created>
  <dcterms:modified xsi:type="dcterms:W3CDTF">2022-02-11T12:15:00Z</dcterms:modified>
</cp:coreProperties>
</file>