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51B0" w:rsidRPr="00D751B0" w:rsidRDefault="00D751B0" w:rsidP="00D751B0">
      <w:pPr>
        <w:rPr>
          <w:rFonts w:eastAsia="Times New Roman" w:cs="Times New Roman"/>
          <w:b/>
          <w:szCs w:val="28"/>
        </w:rPr>
      </w:pPr>
      <w:r w:rsidRPr="00D751B0">
        <w:rPr>
          <w:rFonts w:eastAsia="Times New Roman" w:cs="Times New Roman"/>
          <w:b/>
          <w:szCs w:val="28"/>
          <w:lang w:val="uk-UA"/>
        </w:rPr>
        <w:t xml:space="preserve">                                                                                         </w:t>
      </w:r>
      <w:r w:rsidRPr="00D751B0">
        <w:rPr>
          <w:rFonts w:eastAsia="Times New Roman" w:cs="Times New Roman"/>
          <w:noProof/>
          <w:sz w:val="28"/>
          <w:szCs w:val="28"/>
        </w:rPr>
        <w:drawing>
          <wp:inline distT="0" distB="0" distL="0" distR="0">
            <wp:extent cx="4667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1B0" w:rsidRPr="00D751B0" w:rsidRDefault="00D751B0" w:rsidP="00D751B0">
      <w:pPr>
        <w:jc w:val="center"/>
        <w:rPr>
          <w:rFonts w:eastAsia="Times New Roman" w:cs="Times New Roman"/>
          <w:b/>
          <w:sz w:val="32"/>
          <w:szCs w:val="32"/>
        </w:rPr>
      </w:pPr>
      <w:r w:rsidRPr="00D751B0">
        <w:rPr>
          <w:rFonts w:eastAsia="Times New Roman" w:cs="Times New Roman"/>
          <w:b/>
          <w:sz w:val="32"/>
          <w:szCs w:val="32"/>
        </w:rPr>
        <w:t>УКРАЇНА</w:t>
      </w:r>
    </w:p>
    <w:p w:rsidR="00D751B0" w:rsidRPr="00D751B0" w:rsidRDefault="00D751B0" w:rsidP="00D751B0">
      <w:pPr>
        <w:jc w:val="center"/>
        <w:rPr>
          <w:rFonts w:eastAsia="Times New Roman" w:cs="Times New Roman"/>
          <w:b/>
          <w:sz w:val="28"/>
          <w:szCs w:val="28"/>
        </w:rPr>
      </w:pPr>
      <w:r w:rsidRPr="00D751B0">
        <w:rPr>
          <w:rFonts w:eastAsia="Times New Roman" w:cs="Times New Roman"/>
          <w:b/>
          <w:sz w:val="28"/>
          <w:szCs w:val="28"/>
        </w:rPr>
        <w:t>РІВНЕНСЬКА ОБЛАСТЬ</w:t>
      </w:r>
    </w:p>
    <w:p w:rsidR="00D751B0" w:rsidRPr="00D751B0" w:rsidRDefault="00D751B0" w:rsidP="00D751B0">
      <w:pPr>
        <w:jc w:val="center"/>
        <w:rPr>
          <w:rFonts w:eastAsia="Times New Roman" w:cs="Times New Roman"/>
          <w:b/>
          <w:sz w:val="28"/>
          <w:szCs w:val="28"/>
        </w:rPr>
      </w:pPr>
      <w:r w:rsidRPr="00D751B0">
        <w:rPr>
          <w:rFonts w:eastAsia="Times New Roman" w:cs="Times New Roman"/>
          <w:b/>
          <w:sz w:val="28"/>
          <w:szCs w:val="28"/>
        </w:rPr>
        <w:t>м. ВАРАШ</w:t>
      </w:r>
    </w:p>
    <w:p w:rsidR="00D751B0" w:rsidRPr="00D751B0" w:rsidRDefault="00D751B0" w:rsidP="00D751B0">
      <w:pPr>
        <w:jc w:val="center"/>
        <w:rPr>
          <w:rFonts w:eastAsia="Times New Roman" w:cs="Times New Roman"/>
          <w:b/>
        </w:rPr>
      </w:pPr>
    </w:p>
    <w:p w:rsidR="00D751B0" w:rsidRPr="00D751B0" w:rsidRDefault="00D751B0" w:rsidP="00D751B0">
      <w:pPr>
        <w:jc w:val="center"/>
        <w:rPr>
          <w:rFonts w:eastAsia="Times New Roman" w:cs="Times New Roman"/>
          <w:b/>
          <w:sz w:val="32"/>
          <w:szCs w:val="32"/>
        </w:rPr>
      </w:pPr>
      <w:r w:rsidRPr="00D751B0">
        <w:rPr>
          <w:rFonts w:eastAsia="Times New Roman" w:cs="Times New Roman"/>
          <w:b/>
          <w:sz w:val="32"/>
          <w:szCs w:val="32"/>
        </w:rPr>
        <w:t xml:space="preserve">Р О З П О Р Я Д Ж Е Н </w:t>
      </w:r>
      <w:proofErr w:type="spellStart"/>
      <w:r w:rsidRPr="00D751B0">
        <w:rPr>
          <w:rFonts w:eastAsia="Times New Roman" w:cs="Times New Roman"/>
          <w:b/>
          <w:sz w:val="32"/>
          <w:szCs w:val="32"/>
        </w:rPr>
        <w:t>Н</w:t>
      </w:r>
      <w:proofErr w:type="spellEnd"/>
      <w:r w:rsidRPr="00D751B0">
        <w:rPr>
          <w:rFonts w:eastAsia="Times New Roman" w:cs="Times New Roman"/>
          <w:b/>
          <w:sz w:val="32"/>
          <w:szCs w:val="32"/>
        </w:rPr>
        <w:t xml:space="preserve"> Я</w:t>
      </w:r>
    </w:p>
    <w:p w:rsidR="00D751B0" w:rsidRPr="00D751B0" w:rsidRDefault="00D751B0" w:rsidP="00D751B0">
      <w:pPr>
        <w:jc w:val="center"/>
        <w:rPr>
          <w:rFonts w:eastAsia="Times New Roman" w:cs="Times New Roman"/>
          <w:b/>
          <w:sz w:val="28"/>
          <w:szCs w:val="28"/>
        </w:rPr>
      </w:pPr>
      <w:proofErr w:type="spellStart"/>
      <w:r w:rsidRPr="00D751B0">
        <w:rPr>
          <w:rFonts w:eastAsia="Times New Roman" w:cs="Times New Roman"/>
          <w:b/>
          <w:sz w:val="28"/>
          <w:szCs w:val="28"/>
        </w:rPr>
        <w:t>міського</w:t>
      </w:r>
      <w:proofErr w:type="spellEnd"/>
      <w:r w:rsidRPr="00D751B0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751B0">
        <w:rPr>
          <w:rFonts w:eastAsia="Times New Roman" w:cs="Times New Roman"/>
          <w:b/>
          <w:sz w:val="28"/>
          <w:szCs w:val="28"/>
        </w:rPr>
        <w:t>голови</w:t>
      </w:r>
      <w:proofErr w:type="spellEnd"/>
    </w:p>
    <w:p w:rsidR="00D751B0" w:rsidRPr="00D751B0" w:rsidRDefault="00D751B0" w:rsidP="00D751B0">
      <w:pPr>
        <w:jc w:val="center"/>
        <w:rPr>
          <w:rFonts w:eastAsia="Times New Roman" w:cs="Times New Roman"/>
          <w:b/>
          <w:lang w:val="uk-UA"/>
        </w:rPr>
      </w:pPr>
    </w:p>
    <w:p w:rsidR="00D751B0" w:rsidRPr="00D751B0" w:rsidRDefault="00D751B0" w:rsidP="00D751B0">
      <w:pPr>
        <w:rPr>
          <w:rFonts w:eastAsia="Times New Roman" w:cs="Times New Roman"/>
          <w:b/>
          <w:sz w:val="28"/>
          <w:szCs w:val="28"/>
          <w:lang w:val="uk-UA"/>
        </w:rPr>
      </w:pPr>
      <w:r w:rsidRPr="00D751B0">
        <w:rPr>
          <w:rFonts w:eastAsia="Times New Roman" w:cs="Times New Roman"/>
          <w:b/>
          <w:sz w:val="28"/>
          <w:szCs w:val="28"/>
          <w:lang w:val="uk-UA"/>
        </w:rPr>
        <w:t>0</w:t>
      </w:r>
      <w:r>
        <w:rPr>
          <w:rFonts w:eastAsia="Times New Roman" w:cs="Times New Roman"/>
          <w:b/>
          <w:sz w:val="28"/>
          <w:szCs w:val="28"/>
          <w:lang w:val="uk-UA"/>
        </w:rPr>
        <w:t>2</w:t>
      </w:r>
      <w:r w:rsidRPr="00D751B0">
        <w:rPr>
          <w:rFonts w:eastAsia="Times New Roman" w:cs="Times New Roman"/>
          <w:b/>
          <w:sz w:val="28"/>
          <w:szCs w:val="28"/>
          <w:lang w:val="uk-UA"/>
        </w:rPr>
        <w:t xml:space="preserve"> вересня</w:t>
      </w:r>
      <w:r w:rsidRPr="00D751B0">
        <w:rPr>
          <w:rFonts w:eastAsia="Times New Roman" w:cs="Times New Roman"/>
          <w:b/>
          <w:sz w:val="28"/>
          <w:szCs w:val="28"/>
        </w:rPr>
        <w:t xml:space="preserve"> 20</w:t>
      </w:r>
      <w:r w:rsidRPr="00D751B0">
        <w:rPr>
          <w:rFonts w:eastAsia="Times New Roman" w:cs="Times New Roman"/>
          <w:b/>
          <w:sz w:val="28"/>
          <w:szCs w:val="28"/>
          <w:lang w:val="uk-UA"/>
        </w:rPr>
        <w:t>22</w:t>
      </w:r>
      <w:r w:rsidRPr="00D751B0">
        <w:rPr>
          <w:rFonts w:eastAsia="Times New Roman" w:cs="Times New Roman"/>
          <w:b/>
          <w:sz w:val="28"/>
          <w:szCs w:val="28"/>
        </w:rPr>
        <w:t xml:space="preserve"> року</w:t>
      </w:r>
      <w:r w:rsidRPr="00D751B0">
        <w:rPr>
          <w:rFonts w:eastAsia="Times New Roman" w:cs="Times New Roman"/>
          <w:b/>
          <w:sz w:val="28"/>
          <w:szCs w:val="28"/>
        </w:rPr>
        <w:tab/>
      </w:r>
      <w:r w:rsidRPr="00D751B0">
        <w:rPr>
          <w:rFonts w:eastAsia="Times New Roman" w:cs="Times New Roman"/>
          <w:b/>
          <w:sz w:val="28"/>
          <w:szCs w:val="28"/>
        </w:rPr>
        <w:tab/>
      </w:r>
      <w:r w:rsidRPr="00D751B0">
        <w:rPr>
          <w:rFonts w:eastAsia="Times New Roman" w:cs="Times New Roman"/>
          <w:b/>
          <w:sz w:val="28"/>
          <w:szCs w:val="28"/>
        </w:rPr>
        <w:tab/>
      </w:r>
      <w:r w:rsidRPr="00D751B0">
        <w:rPr>
          <w:rFonts w:eastAsia="Times New Roman" w:cs="Times New Roman"/>
          <w:b/>
          <w:sz w:val="28"/>
          <w:szCs w:val="28"/>
          <w:lang w:val="uk-UA"/>
        </w:rPr>
        <w:t xml:space="preserve">     </w:t>
      </w:r>
      <w:r w:rsidRPr="00D751B0">
        <w:rPr>
          <w:rFonts w:eastAsia="Times New Roman" w:cs="Times New Roman"/>
          <w:b/>
          <w:sz w:val="28"/>
          <w:szCs w:val="28"/>
        </w:rPr>
        <w:t xml:space="preserve"> </w:t>
      </w:r>
      <w:r w:rsidRPr="00D751B0">
        <w:rPr>
          <w:rFonts w:eastAsia="Times New Roman" w:cs="Times New Roman"/>
          <w:b/>
          <w:sz w:val="28"/>
          <w:szCs w:val="28"/>
        </w:rPr>
        <w:tab/>
      </w:r>
      <w:r w:rsidRPr="00D751B0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 w:rsidRPr="00D751B0">
        <w:rPr>
          <w:rFonts w:eastAsia="Times New Roman" w:cs="Times New Roman"/>
          <w:b/>
          <w:sz w:val="28"/>
          <w:szCs w:val="28"/>
          <w:lang w:val="uk-UA"/>
        </w:rPr>
        <w:tab/>
      </w:r>
      <w:r w:rsidRPr="00D751B0">
        <w:rPr>
          <w:rFonts w:eastAsia="Times New Roman" w:cs="Times New Roman"/>
          <w:b/>
          <w:sz w:val="28"/>
          <w:szCs w:val="28"/>
          <w:lang w:val="uk-UA"/>
        </w:rPr>
        <w:tab/>
      </w:r>
      <w:r w:rsidRPr="00D751B0">
        <w:rPr>
          <w:rFonts w:eastAsia="Times New Roman" w:cs="Times New Roman"/>
          <w:b/>
          <w:sz w:val="28"/>
          <w:szCs w:val="28"/>
          <w:lang w:val="uk-UA"/>
        </w:rPr>
        <w:tab/>
      </w:r>
      <w:r w:rsidRPr="00D751B0">
        <w:rPr>
          <w:rFonts w:eastAsia="Times New Roman" w:cs="Times New Roman"/>
          <w:b/>
          <w:sz w:val="28"/>
          <w:szCs w:val="28"/>
        </w:rPr>
        <w:t xml:space="preserve">№ </w:t>
      </w:r>
      <w:r w:rsidRPr="00D751B0">
        <w:rPr>
          <w:rFonts w:eastAsia="Times New Roman" w:cs="Times New Roman"/>
          <w:b/>
          <w:sz w:val="28"/>
          <w:szCs w:val="28"/>
          <w:lang w:val="uk-UA"/>
        </w:rPr>
        <w:t>18</w:t>
      </w:r>
      <w:r>
        <w:rPr>
          <w:rFonts w:eastAsia="Times New Roman" w:cs="Times New Roman"/>
          <w:b/>
          <w:sz w:val="28"/>
          <w:szCs w:val="28"/>
          <w:lang w:val="uk-UA"/>
        </w:rPr>
        <w:t>4</w:t>
      </w:r>
      <w:r w:rsidRPr="00D751B0">
        <w:rPr>
          <w:rFonts w:eastAsia="Times New Roman" w:cs="Times New Roman"/>
          <w:b/>
          <w:sz w:val="28"/>
          <w:szCs w:val="28"/>
          <w:lang w:val="uk-UA"/>
        </w:rPr>
        <w:t>-Род-22-</w:t>
      </w:r>
      <w:r>
        <w:rPr>
          <w:rFonts w:eastAsia="Times New Roman" w:cs="Times New Roman"/>
          <w:b/>
          <w:sz w:val="28"/>
          <w:szCs w:val="28"/>
          <w:lang w:val="uk-UA"/>
        </w:rPr>
        <w:t>7116</w:t>
      </w:r>
    </w:p>
    <w:p w:rsidR="00D751B0" w:rsidRDefault="00D751B0" w:rsidP="00D751B0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81"/>
      </w:tblGrid>
      <w:tr w:rsidR="00D751B0" w:rsidRPr="00D751B0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4181" w:type="dxa"/>
          </w:tcPr>
          <w:p w:rsidR="00D751B0" w:rsidRDefault="00D751B0" w:rsidP="00D751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створення робочої групи з питання розміщення внутрішньо переміщених осіб в дошкільному навчальному закладі (ясел-садка) комбінованого типу №2 Вараської міської ради </w:t>
            </w:r>
          </w:p>
        </w:tc>
      </w:tr>
    </w:tbl>
    <w:p w:rsidR="003D2105" w:rsidRDefault="003D2105">
      <w:pPr>
        <w:rPr>
          <w:lang w:val="uk-UA"/>
        </w:rPr>
      </w:pPr>
    </w:p>
    <w:p w:rsidR="00D751B0" w:rsidRDefault="00D751B0" w:rsidP="00D751B0">
      <w:pPr>
        <w:pStyle w:val="Default"/>
      </w:pPr>
      <w:bookmarkStart w:id="0" w:name="_GoBack"/>
      <w:bookmarkEnd w:id="0"/>
    </w:p>
    <w:p w:rsidR="00D751B0" w:rsidRDefault="00D751B0" w:rsidP="00D751B0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D751B0">
        <w:rPr>
          <w:sz w:val="28"/>
          <w:szCs w:val="28"/>
          <w:lang w:val="uk-UA"/>
        </w:rPr>
        <w:t xml:space="preserve">З метою вивчення питання розміщення внутрішньо переміщених осіб (далі – ВПО) в дошкільному навчальному закладі (ясел-садка) комбінованого типу №2 Вараської міської ради, на виконання протоколу наради при міському голові щодо забезпечення роботи об’єктів критичної інфраструктури міста </w:t>
      </w:r>
      <w:proofErr w:type="spellStart"/>
      <w:r w:rsidRPr="00D751B0">
        <w:rPr>
          <w:sz w:val="28"/>
          <w:szCs w:val="28"/>
          <w:lang w:val="uk-UA"/>
        </w:rPr>
        <w:t>Вараш</w:t>
      </w:r>
      <w:proofErr w:type="spellEnd"/>
      <w:r w:rsidRPr="00D751B0">
        <w:rPr>
          <w:sz w:val="28"/>
          <w:szCs w:val="28"/>
          <w:lang w:val="uk-UA"/>
        </w:rPr>
        <w:t xml:space="preserve"> в умовах воєнного стану від 30.08.2022 №1001-ПТ-53-3120-22, керуючись статтею </w:t>
      </w:r>
      <w:r>
        <w:rPr>
          <w:sz w:val="28"/>
          <w:szCs w:val="28"/>
        </w:rPr>
        <w:t xml:space="preserve">42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»:</w:t>
      </w:r>
    </w:p>
    <w:p w:rsidR="00D751B0" w:rsidRDefault="00D751B0" w:rsidP="00D751B0">
      <w:pPr>
        <w:jc w:val="both"/>
        <w:rPr>
          <w:sz w:val="28"/>
          <w:szCs w:val="28"/>
        </w:rPr>
      </w:pPr>
    </w:p>
    <w:p w:rsidR="00D751B0" w:rsidRDefault="00D751B0" w:rsidP="00D751B0">
      <w:pPr>
        <w:pStyle w:val="Default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1. Створити робочу групу з питання розміщення внутрішньо переміщених осіб в дошкільному навчальному закладі (ясел-садка) комбінованого типу №2 Вараської міської ради №7100-КО-04 (далі –Робоча група) у складі, згідно з додатком. </w:t>
      </w:r>
    </w:p>
    <w:p w:rsidR="00D751B0" w:rsidRDefault="00D751B0" w:rsidP="00D751B0">
      <w:pPr>
        <w:pStyle w:val="Default"/>
        <w:rPr>
          <w:sz w:val="28"/>
          <w:szCs w:val="28"/>
        </w:rPr>
      </w:pPr>
    </w:p>
    <w:p w:rsidR="00D751B0" w:rsidRDefault="00D751B0" w:rsidP="00D751B0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Робочій групі надати пропозиції міському голові щодо можливості розміщення ВПО на базі дошкільного навчального закладу (ясел-садка) комбінованого типу №2 Вараської міської ради. </w:t>
      </w:r>
    </w:p>
    <w:p w:rsidR="00D751B0" w:rsidRDefault="00D751B0" w:rsidP="00D751B0">
      <w:pPr>
        <w:pStyle w:val="Default"/>
        <w:rPr>
          <w:sz w:val="28"/>
          <w:szCs w:val="28"/>
        </w:rPr>
      </w:pPr>
    </w:p>
    <w:p w:rsidR="00D751B0" w:rsidRDefault="00D751B0" w:rsidP="00D751B0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3. Контроль за виконанням даного розпорядження покласти на заступника міського голови з питань діяльності виконавчих органів ради Романа ХОНДОКУ. </w:t>
      </w:r>
    </w:p>
    <w:p w:rsidR="00D751B0" w:rsidRDefault="00D751B0" w:rsidP="00D751B0">
      <w:pPr>
        <w:pStyle w:val="Default"/>
        <w:rPr>
          <w:sz w:val="28"/>
          <w:szCs w:val="28"/>
        </w:rPr>
      </w:pPr>
    </w:p>
    <w:p w:rsidR="00D751B0" w:rsidRDefault="00D751B0" w:rsidP="00D751B0">
      <w:pPr>
        <w:pStyle w:val="Default"/>
        <w:rPr>
          <w:sz w:val="28"/>
          <w:szCs w:val="28"/>
        </w:rPr>
      </w:pPr>
    </w:p>
    <w:p w:rsidR="00D751B0" w:rsidRPr="00D751B0" w:rsidRDefault="00D751B0" w:rsidP="00D751B0">
      <w:pPr>
        <w:jc w:val="both"/>
        <w:rPr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Олександр</w:t>
      </w:r>
      <w:proofErr w:type="spellEnd"/>
      <w:r>
        <w:rPr>
          <w:sz w:val="28"/>
          <w:szCs w:val="28"/>
        </w:rPr>
        <w:t xml:space="preserve"> МЕНЗУЛ</w:t>
      </w:r>
    </w:p>
    <w:sectPr w:rsidR="00D751B0" w:rsidRPr="00D751B0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B0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1B0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A5D2"/>
  <w15:chartTrackingRefBased/>
  <w15:docId w15:val="{AAFE6329-EC7F-4B8E-AE06-EE1F021F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D751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908</Words>
  <Characters>519</Characters>
  <Application>Microsoft Office Word</Application>
  <DocSecurity>0</DocSecurity>
  <Lines>4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1</cp:revision>
  <dcterms:created xsi:type="dcterms:W3CDTF">2022-09-05T12:04:00Z</dcterms:created>
  <dcterms:modified xsi:type="dcterms:W3CDTF">2022-09-05T12:07:00Z</dcterms:modified>
</cp:coreProperties>
</file>