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D359E" w14:textId="77777777" w:rsidR="007014F6" w:rsidRPr="007014F6" w:rsidRDefault="007014F6" w:rsidP="007014F6">
      <w:pPr>
        <w:spacing w:after="5" w:line="251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bookmarkStart w:id="0" w:name="_GoBack"/>
      <w:bookmarkEnd w:id="0"/>
      <w:r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ЗАТВЕРДЖЕНО</w:t>
      </w:r>
    </w:p>
    <w:p w14:paraId="79DEA338" w14:textId="77777777" w:rsidR="007014F6" w:rsidRPr="007014F6" w:rsidRDefault="007014F6" w:rsidP="007014F6">
      <w:pPr>
        <w:spacing w:after="5" w:line="251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Розпорядження міського голови</w:t>
      </w:r>
    </w:p>
    <w:p w14:paraId="6D289DB7" w14:textId="77777777" w:rsidR="007014F6" w:rsidRPr="007014F6" w:rsidRDefault="007014F6" w:rsidP="007014F6">
      <w:pPr>
        <w:spacing w:after="5" w:line="251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________ 2022 року № _________</w:t>
      </w:r>
    </w:p>
    <w:p w14:paraId="4A3777C8" w14:textId="77777777" w:rsidR="007014F6" w:rsidRPr="007014F6" w:rsidRDefault="007014F6" w:rsidP="0070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14:paraId="4CFB08B3" w14:textId="77777777" w:rsidR="007014F6" w:rsidRPr="007014F6" w:rsidRDefault="007014F6" w:rsidP="0070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Порядок</w:t>
      </w:r>
    </w:p>
    <w:p w14:paraId="55899B16" w14:textId="77777777" w:rsidR="002D408E" w:rsidRDefault="007014F6" w:rsidP="007014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  <w:r w:rsidRPr="007014F6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проведення </w:t>
      </w:r>
      <w:r w:rsidRPr="007014F6"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пленарних засідань Вараської міської ради, засідань постійних комісій</w:t>
      </w:r>
      <w:r w:rsidR="002D408E"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, виконавчого комітету Вараської міської ради</w:t>
      </w:r>
      <w:r w:rsidRPr="007014F6">
        <w:rPr>
          <w:rFonts w:ascii="Times New Roman" w:hAnsi="Times New Roman" w:cs="Times New Roman"/>
          <w:b/>
          <w:bCs/>
          <w:color w:val="000000"/>
          <w:sz w:val="28"/>
          <w:lang w:val="uk-UA"/>
        </w:rPr>
        <w:t xml:space="preserve"> в умовах карантину, надзвичайних ситуацій та/або надзвичайного стану, воєнного стану </w:t>
      </w:r>
    </w:p>
    <w:p w14:paraId="1B0F6F97" w14:textId="77777777" w:rsidR="007014F6" w:rsidRPr="007014F6" w:rsidRDefault="007014F6" w:rsidP="007014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  <w:r w:rsidRPr="007014F6">
        <w:rPr>
          <w:rFonts w:ascii="Times New Roman" w:hAnsi="Times New Roman" w:cs="Times New Roman"/>
          <w:b/>
          <w:bCs/>
          <w:color w:val="000000"/>
          <w:sz w:val="28"/>
          <w:lang w:val="uk-UA"/>
        </w:rPr>
        <w:t>№1001-П-02</w:t>
      </w:r>
    </w:p>
    <w:p w14:paraId="3A38AA1B" w14:textId="77777777" w:rsidR="007014F6" w:rsidRPr="007014F6" w:rsidRDefault="007014F6" w:rsidP="0070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14:paraId="2AE294C4" w14:textId="77777777" w:rsidR="006104BD" w:rsidRDefault="007014F6" w:rsidP="00F44589">
      <w:pPr>
        <w:widowControl w:val="0"/>
        <w:numPr>
          <w:ilvl w:val="0"/>
          <w:numId w:val="2"/>
        </w:numPr>
        <w:spacing w:before="120" w:after="0" w:line="240" w:lineRule="auto"/>
        <w:ind w:firstLine="360"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В умовах запровадження карантину, надзвичайної ситуації або надзвичайного стану, спричинених спалахами епідемій та пандемій тощо, а також введення воєнного стану, що створюють загрозу життю і здоров'ю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чергових та позачергових сесій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Вараської міської ради, 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засідання постійних депутатських комісій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, засідання виконавчого комітету Вараської міської ради (далі – Засідання)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можуть проводитися в режимі відеоконференції/</w:t>
      </w:r>
      <w:proofErr w:type="spellStart"/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аудіоконференцій</w:t>
      </w:r>
      <w:proofErr w:type="spellEnd"/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(дистанційне/змішане засідання). </w:t>
      </w:r>
    </w:p>
    <w:p w14:paraId="5171FD91" w14:textId="77777777" w:rsidR="006104BD" w:rsidRDefault="007014F6" w:rsidP="00F44589">
      <w:pPr>
        <w:widowControl w:val="0"/>
        <w:numPr>
          <w:ilvl w:val="0"/>
          <w:numId w:val="2"/>
        </w:numPr>
        <w:spacing w:before="120" w:after="0" w:line="240" w:lineRule="auto"/>
        <w:ind w:firstLine="360"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Порядок проведення дистанційних/змішаних засідань визначається головуючим з врахування</w:t>
      </w:r>
      <w:r w:rsidR="00CB1B0A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м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технічних ресурсів та засобів. </w:t>
      </w:r>
    </w:p>
    <w:p w14:paraId="1D197FC4" w14:textId="77777777" w:rsidR="007014F6" w:rsidRPr="007014F6" w:rsidRDefault="007014F6" w:rsidP="00F44589">
      <w:pPr>
        <w:widowControl w:val="0"/>
        <w:numPr>
          <w:ilvl w:val="0"/>
          <w:numId w:val="2"/>
        </w:numPr>
        <w:spacing w:before="120" w:after="0" w:line="240" w:lineRule="auto"/>
        <w:ind w:firstLine="360"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Технічне забезпечення та організація дистанційних засідань покладається на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с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екретаря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Вараської 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міської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р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ади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, голо</w:t>
      </w:r>
      <w:r w:rsidR="00CB1B0A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в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уючого на засіданні постійної комісії, головуючого на засіданні виконавчого комітету Вараської міської ради.</w:t>
      </w:r>
    </w:p>
    <w:p w14:paraId="76473EBE" w14:textId="77777777" w:rsidR="007014F6" w:rsidRPr="007014F6" w:rsidRDefault="007014F6" w:rsidP="00F44589">
      <w:pPr>
        <w:widowControl w:val="0"/>
        <w:numPr>
          <w:ilvl w:val="0"/>
          <w:numId w:val="2"/>
        </w:numPr>
        <w:spacing w:before="120" w:after="0" w:line="240" w:lineRule="auto"/>
        <w:ind w:firstLine="360"/>
        <w:contextualSpacing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Порядок проведення дистанційних/змішаних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З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асідань повинен забезпечувати:</w:t>
      </w:r>
    </w:p>
    <w:p w14:paraId="263EF63C" w14:textId="77777777" w:rsidR="007014F6" w:rsidRPr="007014F6" w:rsidRDefault="007014F6" w:rsidP="00F44589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можливість реалізації прав </w:t>
      </w:r>
      <w:r w:rsidR="002D40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епутатів</w:t>
      </w:r>
      <w:r w:rsidR="00CB1B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="002D40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членів виконавчого комітету Вараської міської ради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8793556" w14:textId="77777777" w:rsidR="007014F6" w:rsidRPr="007014F6" w:rsidRDefault="007014F6" w:rsidP="00F44589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ідентифікацію особи, яка бере участь у </w:t>
      </w:r>
      <w:r w:rsidR="002D40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асіданні;</w:t>
      </w:r>
    </w:p>
    <w:p w14:paraId="3D000068" w14:textId="77777777" w:rsidR="007014F6" w:rsidRPr="007014F6" w:rsidRDefault="007014F6" w:rsidP="00F44589">
      <w:pPr>
        <w:numPr>
          <w:ilvl w:val="0"/>
          <w:numId w:val="1"/>
        </w:numPr>
        <w:spacing w:after="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та фіксацію результатів голосування стосовно кожного питання.</w:t>
      </w:r>
    </w:p>
    <w:p w14:paraId="441C594B" w14:textId="77777777" w:rsidR="007014F6" w:rsidRPr="007014F6" w:rsidRDefault="007014F6" w:rsidP="00F44589">
      <w:pPr>
        <w:widowControl w:val="0"/>
        <w:numPr>
          <w:ilvl w:val="0"/>
          <w:numId w:val="2"/>
        </w:numPr>
        <w:spacing w:after="5" w:line="240" w:lineRule="auto"/>
        <w:ind w:firstLine="360"/>
        <w:contextualSpacing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Рішення про дистанційне засідання негайно доводиться до відома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д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епутатів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/членів виконавчого комітету Вараської міської ради 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із зазначенням порядку денного та порядку доступу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д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епутата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/члена виконавчого комітету Вараської міської ради 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до трансляції дистанційного засідання. </w:t>
      </w:r>
      <w:proofErr w:type="spellStart"/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Проєкти</w:t>
      </w:r>
      <w:proofErr w:type="spellEnd"/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рішень з супровідними документами направляються на офіційну електронну адресу кожного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д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епутата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/члена виконавчого комітету Вараської міської ради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. </w:t>
      </w:r>
    </w:p>
    <w:p w14:paraId="0E9A5EFA" w14:textId="77777777" w:rsidR="007014F6" w:rsidRPr="007014F6" w:rsidRDefault="007014F6" w:rsidP="00F44589">
      <w:pPr>
        <w:widowControl w:val="0"/>
        <w:numPr>
          <w:ilvl w:val="0"/>
          <w:numId w:val="2"/>
        </w:numPr>
        <w:spacing w:before="120" w:after="5" w:line="240" w:lineRule="auto"/>
        <w:ind w:firstLine="360"/>
        <w:contextualSpacing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Питання, що потребують таємного голосування</w:t>
      </w:r>
      <w:r w:rsidR="006104BD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,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у дистанційному режимі не розглядаються.</w:t>
      </w:r>
    </w:p>
    <w:p w14:paraId="533A504C" w14:textId="77777777" w:rsidR="007014F6" w:rsidRPr="007014F6" w:rsidRDefault="007014F6" w:rsidP="00F44589">
      <w:pPr>
        <w:widowControl w:val="0"/>
        <w:numPr>
          <w:ilvl w:val="0"/>
          <w:numId w:val="2"/>
        </w:numPr>
        <w:spacing w:before="120" w:after="0" w:line="240" w:lineRule="auto"/>
        <w:ind w:firstLine="360"/>
        <w:contextualSpacing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Перед відкриттям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З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асідання в режимі відеоконференції проводиться 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lastRenderedPageBreak/>
        <w:t xml:space="preserve">запис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д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епутатів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/членів виконавчого комітету Вараської міської ради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, які в режимі відеоконференції приєдналися до участі у </w:t>
      </w:r>
      <w:r w:rsidR="002D408E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З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асіданні:</w:t>
      </w:r>
    </w:p>
    <w:p w14:paraId="7F274547" w14:textId="77777777" w:rsidR="007014F6" w:rsidRPr="007014F6" w:rsidRDefault="002D408E" w:rsidP="00F44589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7014F6"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епутати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/члени виконавчого комітету Вараської міської ради</w:t>
      </w:r>
      <w:r w:rsidR="007014F6"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реєструються на участь у відеоконференції під власними іменами та прізвищами, та забезпечують трансляцію свого зображення під час виступів та голосування;</w:t>
      </w:r>
    </w:p>
    <w:p w14:paraId="2099B48C" w14:textId="77777777" w:rsidR="007014F6" w:rsidRPr="007014F6" w:rsidRDefault="007014F6" w:rsidP="00F44589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неідентифіковані особи до відеоконференції не приєднуються;</w:t>
      </w:r>
    </w:p>
    <w:p w14:paraId="43B02D29" w14:textId="77777777" w:rsidR="007014F6" w:rsidRDefault="007014F6" w:rsidP="00F44589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головуючий повідомляє про результати </w:t>
      </w:r>
      <w:r w:rsidR="006104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реєстрації</w:t>
      </w:r>
      <w:r w:rsidR="00E47F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40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епутатів</w:t>
      </w:r>
      <w:r w:rsidR="002D40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/членів виконавчого комітету Вараської міської ради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8C1509D" w14:textId="77777777" w:rsidR="007014F6" w:rsidRPr="007014F6" w:rsidRDefault="007014F6" w:rsidP="00F44589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персональну відповідальність за підключення до відеоконференції несе </w:t>
      </w:r>
      <w:r w:rsidR="00F445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епутат</w:t>
      </w:r>
      <w:r w:rsidR="00F445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/член виконавчого комітету Вараської міської ради</w:t>
      </w:r>
      <w:r w:rsidRPr="00701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B3E8542" w14:textId="77777777" w:rsidR="007014F6" w:rsidRPr="007014F6" w:rsidRDefault="007014F6" w:rsidP="00F44589">
      <w:pPr>
        <w:widowControl w:val="0"/>
        <w:numPr>
          <w:ilvl w:val="0"/>
          <w:numId w:val="2"/>
        </w:numPr>
        <w:spacing w:before="120" w:after="0" w:line="240" w:lineRule="auto"/>
        <w:ind w:firstLine="360"/>
        <w:contextualSpacing/>
        <w:jc w:val="both"/>
        <w:outlineLvl w:val="1"/>
        <w:rPr>
          <w:rFonts w:ascii="Times New Roman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hAnsi="Times New Roman" w:cstheme="majorBidi"/>
          <w:sz w:val="28"/>
          <w:szCs w:val="26"/>
          <w:lang w:val="uk-UA" w:eastAsia="ru-RU"/>
        </w:rPr>
        <w:t>Порядок голосування на дистанційному засіданні відбувається наступним чином:</w:t>
      </w:r>
    </w:p>
    <w:p w14:paraId="788AEFDE" w14:textId="77777777" w:rsidR="007014F6" w:rsidRDefault="007014F6" w:rsidP="00F44589">
      <w:pPr>
        <w:widowControl w:val="0"/>
        <w:numPr>
          <w:ilvl w:val="0"/>
          <w:numId w:val="3"/>
        </w:numPr>
        <w:spacing w:after="0" w:line="240" w:lineRule="auto"/>
        <w:ind w:left="720" w:firstLine="360"/>
        <w:contextualSpacing/>
        <w:jc w:val="both"/>
        <w:outlineLvl w:val="2"/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рішення з кожного питання порядку денного дистанційного </w:t>
      </w:r>
      <w:r w:rsidR="00F44589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З</w:t>
      </w:r>
      <w:r w:rsidRPr="007014F6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асідання  приймаються особисто і відкрито </w:t>
      </w:r>
      <w:r w:rsidR="00F44589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д</w:t>
      </w:r>
      <w:r w:rsidRPr="007014F6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епутатами</w:t>
      </w:r>
      <w:r w:rsidR="00F44589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/членами виконавчого комітету Вараської міської ради</w:t>
      </w:r>
      <w:r w:rsidRPr="007014F6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 шляхом </w:t>
      </w:r>
      <w:r w:rsidR="00F44589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голосового </w:t>
      </w:r>
      <w:r w:rsidRPr="007014F6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висловлення своєї позиції «за», «проти» чи «утримався»;</w:t>
      </w:r>
    </w:p>
    <w:p w14:paraId="05210F03" w14:textId="77777777" w:rsidR="007014F6" w:rsidRPr="00244E11" w:rsidRDefault="007014F6" w:rsidP="00F44589">
      <w:pPr>
        <w:widowControl w:val="0"/>
        <w:numPr>
          <w:ilvl w:val="0"/>
          <w:numId w:val="3"/>
        </w:numPr>
        <w:spacing w:after="0" w:line="240" w:lineRule="auto"/>
        <w:ind w:left="720" w:firstLine="360"/>
        <w:contextualSpacing/>
        <w:jc w:val="both"/>
        <w:outlineLvl w:val="2"/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</w:pPr>
      <w:r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підрахунок голосів під час голосування на дистанційному </w:t>
      </w:r>
      <w:r w:rsidR="00F44589"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З</w:t>
      </w:r>
      <w:r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асіданні здійснюється </w:t>
      </w:r>
      <w:r w:rsidR="00244E11"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 системою голосування в автоматичному режимі, або працівниками відділу забезпечення діяльності ради (для засідань Вараської міської ради та постійних депутатських комісій), працівниками управління документообігу</w:t>
      </w:r>
      <w:r w:rsidR="003810ED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 та організаційної роботи</w:t>
      </w:r>
      <w:r w:rsidR="00244E11"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, на яких може бути по</w:t>
      </w:r>
      <w:r w:rsid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к</w:t>
      </w:r>
      <w:r w:rsidR="00244E11"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ладені обов</w:t>
      </w:r>
      <w:r w:rsidR="00244E11">
        <w:rPr>
          <w:rFonts w:ascii="Times New Roman" w:eastAsiaTheme="majorEastAsia" w:hAnsi="Times New Roman" w:cs="Times New Roman"/>
          <w:sz w:val="28"/>
          <w:szCs w:val="24"/>
          <w:lang w:val="uk-UA" w:eastAsia="ru-RU"/>
        </w:rPr>
        <w:t>'</w:t>
      </w:r>
      <w:r w:rsidR="00244E11"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 xml:space="preserve">язки фіксації результатів голосування.  </w:t>
      </w:r>
      <w:r w:rsidRPr="00244E11">
        <w:rPr>
          <w:rFonts w:ascii="Times New Roman" w:eastAsiaTheme="majorEastAsia" w:hAnsi="Times New Roman" w:cstheme="majorBidi"/>
          <w:sz w:val="28"/>
          <w:szCs w:val="24"/>
          <w:lang w:val="uk-UA" w:eastAsia="uk-UA"/>
        </w:rPr>
        <w:t xml:space="preserve">Головуючий </w:t>
      </w:r>
      <w:r w:rsidRPr="00244E11">
        <w:rPr>
          <w:rFonts w:ascii="Times New Roman" w:eastAsiaTheme="majorEastAsia" w:hAnsi="Times New Roman" w:cstheme="majorBidi"/>
          <w:sz w:val="28"/>
          <w:szCs w:val="24"/>
          <w:lang w:val="uk-UA" w:eastAsia="ru-RU"/>
        </w:rPr>
        <w:t>оголошує результати голосування.</w:t>
      </w:r>
    </w:p>
    <w:p w14:paraId="6049A733" w14:textId="77777777" w:rsidR="007014F6" w:rsidRDefault="007014F6" w:rsidP="00F44589">
      <w:pPr>
        <w:widowControl w:val="0"/>
        <w:numPr>
          <w:ilvl w:val="0"/>
          <w:numId w:val="2"/>
        </w:numPr>
        <w:spacing w:after="0" w:line="240" w:lineRule="auto"/>
        <w:ind w:firstLine="360"/>
        <w:contextualSpacing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Результати голосування </w:t>
      </w:r>
      <w:r w:rsidR="00F44589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д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епутата</w:t>
      </w:r>
      <w:r w:rsidR="00F44589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/члена виконавчого комітету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</w:t>
      </w:r>
      <w:r w:rsidR="005C3BE3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Вараської </w:t>
      </w:r>
      <w:r w:rsidR="00CB1B0A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міської ради </w:t>
      </w:r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без </w:t>
      </w:r>
      <w:proofErr w:type="spellStart"/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відеозв'язку</w:t>
      </w:r>
      <w:proofErr w:type="spellEnd"/>
      <w:r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не зараховуються.</w:t>
      </w:r>
    </w:p>
    <w:p w14:paraId="04A049D0" w14:textId="77777777" w:rsidR="00244E11" w:rsidRPr="007014F6" w:rsidRDefault="00244E11" w:rsidP="00F44589">
      <w:pPr>
        <w:widowControl w:val="0"/>
        <w:numPr>
          <w:ilvl w:val="0"/>
          <w:numId w:val="2"/>
        </w:numPr>
        <w:spacing w:after="0" w:line="240" w:lineRule="auto"/>
        <w:ind w:firstLine="360"/>
        <w:contextualSpacing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Голосування за </w:t>
      </w:r>
      <w:proofErr w:type="spellStart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проєкт</w:t>
      </w:r>
      <w:proofErr w:type="spellEnd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здійснюється кожним депутатом/членом виконавчого комітету Вараської міської ради  особисто </w:t>
      </w:r>
      <w:r w:rsidR="00C108DA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з допомогою електронної системи голосування </w:t>
      </w:r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по кожному з </w:t>
      </w:r>
      <w:proofErr w:type="spellStart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проєктів</w:t>
      </w:r>
      <w:proofErr w:type="spellEnd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рішення щодо  кожного з питань порядку денного або щодо кожної пропозиції, зауваження до </w:t>
      </w:r>
      <w:proofErr w:type="spellStart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проєкту</w:t>
      </w:r>
      <w:proofErr w:type="spellEnd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рішення.</w:t>
      </w:r>
    </w:p>
    <w:p w14:paraId="143C74D3" w14:textId="77777777" w:rsidR="007014F6" w:rsidRPr="007014F6" w:rsidRDefault="00F44589" w:rsidP="00F44589">
      <w:pPr>
        <w:widowControl w:val="0"/>
        <w:numPr>
          <w:ilvl w:val="0"/>
          <w:numId w:val="2"/>
        </w:numPr>
        <w:spacing w:after="0" w:line="240" w:lineRule="auto"/>
        <w:ind w:firstLine="360"/>
        <w:contextualSpacing/>
        <w:jc w:val="both"/>
        <w:outlineLvl w:val="1"/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</w:pPr>
      <w:bookmarkStart w:id="1" w:name="_Ref116398897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</w:t>
      </w:r>
      <w:r w:rsidR="007014F6"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З </w:t>
      </w:r>
      <w:r w:rsidR="00244E11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</w:t>
      </w:r>
      <w:r w:rsidR="007014F6"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міркувань безпеки на період воєнного стану  </w:t>
      </w:r>
      <w:proofErr w:type="spellStart"/>
      <w:r w:rsidR="007014F6"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проєкт</w:t>
      </w:r>
      <w:proofErr w:type="spellEnd"/>
      <w:r w:rsidR="007014F6"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рішення та прийняте рішення можуть не публікуватися на </w:t>
      </w:r>
      <w:proofErr w:type="spellStart"/>
      <w:r w:rsidR="007014F6"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вебсайті</w:t>
      </w:r>
      <w:proofErr w:type="spellEnd"/>
      <w:r w:rsidR="007014F6" w:rsidRPr="007014F6"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 xml:space="preserve"> </w:t>
      </w:r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Вараської міської ради</w:t>
      </w:r>
      <w:bookmarkEnd w:id="1"/>
      <w:r>
        <w:rPr>
          <w:rFonts w:ascii="Times New Roman" w:eastAsiaTheme="majorEastAsia" w:hAnsi="Times New Roman" w:cstheme="majorBidi"/>
          <w:sz w:val="28"/>
          <w:szCs w:val="26"/>
          <w:lang w:val="uk-UA" w:eastAsia="ru-RU"/>
        </w:rPr>
        <w:t>.</w:t>
      </w:r>
    </w:p>
    <w:p w14:paraId="6E5A8855" w14:textId="77777777" w:rsidR="007014F6" w:rsidRPr="007014F6" w:rsidRDefault="007014F6" w:rsidP="00F44589">
      <w:pPr>
        <w:ind w:left="720" w:firstLine="360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</w:p>
    <w:p w14:paraId="222D223C" w14:textId="77777777" w:rsidR="007014F6" w:rsidRPr="007014F6" w:rsidRDefault="007014F6" w:rsidP="007014F6">
      <w:pPr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</w:p>
    <w:p w14:paraId="38872D4A" w14:textId="77777777" w:rsidR="007014F6" w:rsidRDefault="002805A7" w:rsidP="00244E11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spacing w:after="5" w:line="251" w:lineRule="auto"/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                 </w:t>
      </w:r>
      <w:r w:rsidR="007014F6"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Міський голова </w:t>
      </w:r>
      <w:r w:rsidR="007014F6"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ab/>
        <w:t xml:space="preserve"> </w:t>
      </w:r>
      <w:r w:rsidR="007014F6"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ab/>
        <w:t xml:space="preserve"> </w:t>
      </w:r>
      <w:r w:rsidR="007014F6"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ab/>
        <w:t xml:space="preserve">  </w:t>
      </w:r>
      <w:r w:rsidR="007014F6" w:rsidRPr="007014F6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ab/>
        <w:t xml:space="preserve">Олександр МЕНЗУЛ </w:t>
      </w:r>
    </w:p>
    <w:sectPr w:rsidR="007014F6" w:rsidSect="00992A1A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8FF"/>
    <w:multiLevelType w:val="hybridMultilevel"/>
    <w:tmpl w:val="44FE0F8C"/>
    <w:lvl w:ilvl="0" w:tplc="833C3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1412"/>
    <w:multiLevelType w:val="hybridMultilevel"/>
    <w:tmpl w:val="8C063C46"/>
    <w:lvl w:ilvl="0" w:tplc="35428172">
      <w:start w:val="10"/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C6F367F"/>
    <w:multiLevelType w:val="multilevel"/>
    <w:tmpl w:val="DA9C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F6"/>
    <w:rsid w:val="00244E11"/>
    <w:rsid w:val="002805A7"/>
    <w:rsid w:val="002D408E"/>
    <w:rsid w:val="003563B4"/>
    <w:rsid w:val="003810ED"/>
    <w:rsid w:val="00523B0A"/>
    <w:rsid w:val="005C3BE3"/>
    <w:rsid w:val="006104BD"/>
    <w:rsid w:val="007014F6"/>
    <w:rsid w:val="009E50F5"/>
    <w:rsid w:val="00A6791A"/>
    <w:rsid w:val="00C108DA"/>
    <w:rsid w:val="00CB1B0A"/>
    <w:rsid w:val="00E47FE4"/>
    <w:rsid w:val="00F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DF32"/>
  <w15:chartTrackingRefBased/>
  <w15:docId w15:val="{A2ACBFF7-38EB-47E9-BE2B-B17DEC8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2630</Words>
  <Characters>1500</Characters>
  <Application>Microsoft Office Word</Application>
  <DocSecurity>4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Protsun</dc:creator>
  <cp:keywords/>
  <dc:description/>
  <cp:lastModifiedBy>Ulyana Ostapovych</cp:lastModifiedBy>
  <cp:revision>2</cp:revision>
  <cp:lastPrinted>2022-11-04T13:34:00Z</cp:lastPrinted>
  <dcterms:created xsi:type="dcterms:W3CDTF">2022-11-08T09:58:00Z</dcterms:created>
  <dcterms:modified xsi:type="dcterms:W3CDTF">2022-11-08T09:58:00Z</dcterms:modified>
</cp:coreProperties>
</file>