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633F" w:rsidRPr="005C633F" w:rsidRDefault="005C633F" w:rsidP="005C633F">
      <w:pPr>
        <w:ind w:left="5664" w:firstLine="708"/>
        <w:rPr>
          <w:rFonts w:eastAsia="Batang" w:cs="Times New Roman"/>
          <w:sz w:val="28"/>
          <w:szCs w:val="28"/>
          <w:lang w:val="uk-UA"/>
        </w:rPr>
      </w:pPr>
      <w:r w:rsidRPr="005C633F">
        <w:rPr>
          <w:rFonts w:eastAsia="Batang" w:cs="Times New Roman"/>
          <w:sz w:val="28"/>
          <w:szCs w:val="28"/>
          <w:lang w:val="uk-UA"/>
        </w:rPr>
        <w:tab/>
        <w:t>Додаток</w:t>
      </w:r>
    </w:p>
    <w:p w:rsidR="00424000" w:rsidRDefault="005C633F" w:rsidP="005C633F">
      <w:pPr>
        <w:ind w:left="4248" w:firstLine="708"/>
        <w:rPr>
          <w:rFonts w:eastAsia="Batang" w:cs="Times New Roman"/>
          <w:sz w:val="28"/>
          <w:szCs w:val="28"/>
          <w:lang w:val="uk-UA"/>
        </w:rPr>
      </w:pPr>
      <w:r w:rsidRPr="005C633F">
        <w:rPr>
          <w:rFonts w:eastAsia="Batang" w:cs="Times New Roman"/>
          <w:sz w:val="28"/>
          <w:szCs w:val="28"/>
          <w:lang w:val="uk-UA"/>
        </w:rPr>
        <w:t xml:space="preserve">         до розпорядження міського голови</w:t>
      </w:r>
    </w:p>
    <w:p w:rsidR="005C633F" w:rsidRPr="005C633F" w:rsidRDefault="00424000" w:rsidP="00424000">
      <w:pPr>
        <w:ind w:left="4248" w:firstLine="5"/>
        <w:rPr>
          <w:rFonts w:eastAsia="Batang" w:cs="Times New Roman"/>
          <w:sz w:val="28"/>
          <w:szCs w:val="28"/>
          <w:lang w:val="uk-UA"/>
        </w:rPr>
      </w:pPr>
      <w:r>
        <w:rPr>
          <w:rFonts w:eastAsia="Batang" w:cs="Times New Roman"/>
          <w:sz w:val="28"/>
          <w:szCs w:val="28"/>
          <w:lang w:val="uk-UA"/>
        </w:rPr>
        <w:t xml:space="preserve">     </w:t>
      </w:r>
      <w:bookmarkStart w:id="0" w:name="_GoBack"/>
      <w:bookmarkEnd w:id="0"/>
      <w:r w:rsidRPr="00424000">
        <w:rPr>
          <w:rFonts w:eastAsia="Batang" w:cs="Times New Roman"/>
          <w:sz w:val="28"/>
          <w:szCs w:val="28"/>
        </w:rPr>
        <w:t xml:space="preserve">31 </w:t>
      </w:r>
      <w:r>
        <w:rPr>
          <w:rFonts w:eastAsia="Batang" w:cs="Times New Roman"/>
          <w:sz w:val="28"/>
          <w:szCs w:val="28"/>
          <w:lang w:val="uk-UA"/>
        </w:rPr>
        <w:t xml:space="preserve">січня </w:t>
      </w:r>
      <w:r w:rsidR="005C633F" w:rsidRPr="005C633F">
        <w:rPr>
          <w:rFonts w:eastAsia="Batang" w:cs="Times New Roman"/>
          <w:sz w:val="28"/>
          <w:szCs w:val="28"/>
          <w:lang w:val="uk-UA"/>
        </w:rPr>
        <w:t xml:space="preserve">2022 року  № </w:t>
      </w:r>
      <w:r>
        <w:rPr>
          <w:rFonts w:eastAsia="Batang" w:cs="Times New Roman"/>
          <w:sz w:val="28"/>
          <w:szCs w:val="28"/>
          <w:lang w:val="uk-UA"/>
        </w:rPr>
        <w:t>3110-06-РМГ-22-22</w:t>
      </w:r>
    </w:p>
    <w:p w:rsidR="005C633F" w:rsidRPr="005C633F" w:rsidRDefault="005C633F" w:rsidP="005C633F">
      <w:pPr>
        <w:jc w:val="center"/>
        <w:rPr>
          <w:rFonts w:eastAsia="Batang" w:cs="Times New Roman"/>
          <w:sz w:val="28"/>
          <w:szCs w:val="28"/>
          <w:lang w:val="uk-UA"/>
        </w:rPr>
      </w:pPr>
      <w:r w:rsidRPr="005C633F">
        <w:rPr>
          <w:rFonts w:eastAsia="Batang" w:cs="Times New Roman"/>
          <w:sz w:val="28"/>
          <w:szCs w:val="28"/>
          <w:lang w:val="uk-UA"/>
        </w:rPr>
        <w:tab/>
      </w:r>
    </w:p>
    <w:p w:rsidR="005C633F" w:rsidRPr="005C633F" w:rsidRDefault="005C633F" w:rsidP="005C633F">
      <w:pPr>
        <w:jc w:val="center"/>
        <w:rPr>
          <w:rFonts w:eastAsia="Batang" w:cs="Times New Roman"/>
          <w:sz w:val="24"/>
          <w:szCs w:val="24"/>
          <w:lang w:val="uk-UA"/>
        </w:rPr>
      </w:pPr>
    </w:p>
    <w:p w:rsidR="005C633F" w:rsidRPr="005C633F" w:rsidRDefault="005C633F" w:rsidP="005C633F">
      <w:pPr>
        <w:jc w:val="center"/>
        <w:rPr>
          <w:rFonts w:eastAsia="Batang" w:cs="Times New Roman"/>
          <w:sz w:val="28"/>
          <w:szCs w:val="28"/>
          <w:lang w:val="uk-UA"/>
        </w:rPr>
      </w:pPr>
      <w:r w:rsidRPr="005C633F">
        <w:rPr>
          <w:rFonts w:eastAsia="Batang" w:cs="Times New Roman"/>
          <w:sz w:val="28"/>
          <w:szCs w:val="28"/>
          <w:lang w:val="uk-UA"/>
        </w:rPr>
        <w:t>П Л А Н</w:t>
      </w:r>
    </w:p>
    <w:p w:rsidR="005C633F" w:rsidRPr="005C633F" w:rsidRDefault="005C633F" w:rsidP="005C633F">
      <w:pPr>
        <w:jc w:val="center"/>
        <w:rPr>
          <w:rFonts w:eastAsia="Batang" w:cs="Times New Roman"/>
          <w:sz w:val="28"/>
          <w:szCs w:val="28"/>
          <w:lang w:val="uk-UA"/>
        </w:rPr>
      </w:pPr>
      <w:r w:rsidRPr="005C633F">
        <w:rPr>
          <w:rFonts w:eastAsia="Batang" w:cs="Times New Roman"/>
          <w:sz w:val="28"/>
          <w:szCs w:val="28"/>
          <w:lang w:val="uk-UA"/>
        </w:rPr>
        <w:t>роботи виконавчих органів Вараської міської ради на лютий 2022 року</w:t>
      </w:r>
    </w:p>
    <w:p w:rsidR="005C633F" w:rsidRPr="005C633F" w:rsidRDefault="005C633F" w:rsidP="005C633F">
      <w:pPr>
        <w:jc w:val="center"/>
        <w:rPr>
          <w:rFonts w:eastAsia="Batang" w:cs="Times New Roman"/>
          <w:sz w:val="28"/>
          <w:szCs w:val="28"/>
          <w:lang w:val="uk-UA"/>
        </w:rPr>
      </w:pPr>
      <w:r w:rsidRPr="005C633F">
        <w:rPr>
          <w:rFonts w:eastAsia="Batang" w:cs="Times New Roman"/>
          <w:sz w:val="28"/>
          <w:szCs w:val="28"/>
          <w:lang w:val="uk-UA"/>
        </w:rPr>
        <w:t>№3120-ПЛ-02-22</w:t>
      </w:r>
    </w:p>
    <w:p w:rsidR="005C633F" w:rsidRPr="005C633F" w:rsidRDefault="005C633F" w:rsidP="005C633F">
      <w:pPr>
        <w:jc w:val="center"/>
        <w:rPr>
          <w:rFonts w:eastAsia="Batang" w:cs="Times New Roman"/>
          <w:sz w:val="24"/>
          <w:szCs w:val="24"/>
          <w:lang w:val="uk-UA"/>
        </w:rPr>
      </w:pPr>
    </w:p>
    <w:tbl>
      <w:tblPr>
        <w:tblpPr w:leftFromText="180" w:rightFromText="180" w:vertAnchor="text" w:tblpX="-402"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551"/>
        <w:gridCol w:w="1418"/>
        <w:gridCol w:w="1986"/>
      </w:tblGrid>
      <w:tr w:rsidR="005C633F" w:rsidRPr="005C633F" w:rsidTr="00D175C1">
        <w:trPr>
          <w:trHeight w:val="707"/>
        </w:trPr>
        <w:tc>
          <w:tcPr>
            <w:tcW w:w="4535" w:type="dxa"/>
            <w:shd w:val="clear" w:color="auto" w:fill="auto"/>
          </w:tcPr>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Зміст  заходу</w:t>
            </w:r>
          </w:p>
        </w:tc>
        <w:tc>
          <w:tcPr>
            <w:tcW w:w="2551" w:type="dxa"/>
            <w:shd w:val="clear" w:color="auto" w:fill="auto"/>
          </w:tcPr>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Обґрунтування необхідності здійснення</w:t>
            </w:r>
          </w:p>
        </w:tc>
        <w:tc>
          <w:tcPr>
            <w:tcW w:w="1418" w:type="dxa"/>
            <w:shd w:val="clear" w:color="auto" w:fill="auto"/>
          </w:tcPr>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Термін</w:t>
            </w:r>
          </w:p>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виконання</w:t>
            </w:r>
          </w:p>
        </w:tc>
        <w:tc>
          <w:tcPr>
            <w:tcW w:w="1986" w:type="dxa"/>
            <w:shd w:val="clear" w:color="auto" w:fill="auto"/>
          </w:tcPr>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Відповідальні</w:t>
            </w:r>
          </w:p>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виконавці</w:t>
            </w:r>
          </w:p>
        </w:tc>
      </w:tr>
      <w:tr w:rsidR="005C633F" w:rsidRPr="005C633F" w:rsidTr="00D175C1">
        <w:trPr>
          <w:trHeight w:val="222"/>
        </w:trPr>
        <w:tc>
          <w:tcPr>
            <w:tcW w:w="10490" w:type="dxa"/>
            <w:gridSpan w:val="4"/>
            <w:shd w:val="clear" w:color="auto" w:fill="auto"/>
          </w:tcPr>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Засідання виконавчого комітету</w:t>
            </w:r>
          </w:p>
        </w:tc>
      </w:tr>
      <w:tr w:rsidR="005C633F" w:rsidRPr="005C633F" w:rsidTr="00D175C1">
        <w:trPr>
          <w:trHeight w:val="885"/>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Про звіт щодо виконання бюджету Вараської міської територіальної громади за 2021 рік.</w:t>
            </w:r>
          </w:p>
          <w:p w:rsidR="005C633F" w:rsidRPr="005C633F" w:rsidRDefault="005C633F" w:rsidP="005C633F">
            <w:pPr>
              <w:jc w:val="both"/>
              <w:rPr>
                <w:rFonts w:eastAsia="Batang"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Закон України «Про місцеве самоврядування в</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Україні»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 xml:space="preserve">       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В.Тацюк</w:t>
            </w:r>
          </w:p>
        </w:tc>
      </w:tr>
      <w:tr w:rsidR="005C633F" w:rsidRPr="005C633F" w:rsidTr="00D175C1">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Про надання пільг окремим категоріям громадян</w:t>
            </w:r>
          </w:p>
          <w:p w:rsidR="005C633F" w:rsidRPr="005C633F" w:rsidRDefault="005C633F" w:rsidP="005C633F">
            <w:pPr>
              <w:jc w:val="both"/>
              <w:rPr>
                <w:rFonts w:eastAsia="Batang"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Закон України «Про місцеве самоврядування в</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Україні»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С.Осадчук</w:t>
            </w:r>
          </w:p>
        </w:tc>
      </w:tr>
      <w:tr w:rsidR="005C633F" w:rsidRPr="005C633F" w:rsidTr="00D175C1">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both"/>
              <w:rPr>
                <w:rFonts w:eastAsia="Batang" w:cs="Times New Roman"/>
                <w:sz w:val="24"/>
                <w:szCs w:val="24"/>
                <w:shd w:val="clear" w:color="auto" w:fill="FFFFFF"/>
                <w:lang w:val="uk-UA"/>
              </w:rPr>
            </w:pPr>
            <w:r w:rsidRPr="005C633F">
              <w:rPr>
                <w:rFonts w:eastAsia="Batang" w:cs="Times New Roman"/>
                <w:sz w:val="24"/>
                <w:szCs w:val="24"/>
                <w:shd w:val="clear" w:color="auto" w:fill="FFFFFF"/>
                <w:lang w:val="uk-UA"/>
              </w:rPr>
              <w:t>Про функціональне навчання керівного складу та фахівців, діяльність яких пов’язана з організацією і здійсненням заходів з питань цивільного захисту, у навчально-методичному центрі цивільного захисту та безпеки життєдіяльності у 2022 році</w:t>
            </w:r>
          </w:p>
          <w:p w:rsidR="005C633F" w:rsidRPr="005C633F" w:rsidRDefault="005C633F" w:rsidP="005C633F">
            <w:pPr>
              <w:ind w:hanging="1"/>
              <w:jc w:val="both"/>
              <w:rPr>
                <w:rFonts w:eastAsia="Batang"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Закон України «Про місцеве самоврядування в</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Україні»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В.Яйченя</w:t>
            </w:r>
          </w:p>
        </w:tc>
      </w:tr>
      <w:tr w:rsidR="005C633F" w:rsidRPr="005C633F" w:rsidTr="00D175C1">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ind w:hanging="1"/>
              <w:jc w:val="both"/>
              <w:rPr>
                <w:rFonts w:eastAsia="Batang" w:cs="Times New Roman"/>
                <w:sz w:val="24"/>
                <w:szCs w:val="24"/>
                <w:lang w:val="uk-UA"/>
              </w:rPr>
            </w:pPr>
            <w:r w:rsidRPr="005C633F">
              <w:rPr>
                <w:rFonts w:eastAsia="Batang" w:cs="Times New Roman"/>
                <w:sz w:val="24"/>
                <w:szCs w:val="24"/>
                <w:lang w:val="uk-UA"/>
              </w:rPr>
              <w:t>Про проведення конкурсу з визначення автомобільного перевізника на міському автобусному маршруті загального користування №7 «Автовокзал-реабілітаційний центр-Автовокзал» у місті Вараш</w:t>
            </w:r>
          </w:p>
          <w:p w:rsidR="005C633F" w:rsidRPr="005C633F" w:rsidRDefault="005C633F" w:rsidP="005C633F">
            <w:pPr>
              <w:jc w:val="both"/>
              <w:rPr>
                <w:rFonts w:eastAsia="Batang"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Закон України «Про автомобільний транспорт»</w:t>
            </w:r>
          </w:p>
          <w:p w:rsidR="005C633F" w:rsidRPr="005C633F" w:rsidRDefault="005C633F" w:rsidP="005C633F">
            <w:pPr>
              <w:jc w:val="center"/>
              <w:rPr>
                <w:rFonts w:eastAsia="Batang"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І.Барабух</w:t>
            </w:r>
          </w:p>
        </w:tc>
      </w:tr>
      <w:tr w:rsidR="005C633F" w:rsidRPr="005C633F" w:rsidTr="00D175C1">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Про організацію та проведення в Вараській міській територіальній громаді призову громадян на строкову військову службу до Збройних Сил України та інших військових формувань у 2022 році</w:t>
            </w:r>
          </w:p>
          <w:p w:rsidR="005C633F" w:rsidRPr="005C633F" w:rsidRDefault="005C633F" w:rsidP="005C633F">
            <w:pPr>
              <w:ind w:hanging="1"/>
              <w:jc w:val="both"/>
              <w:rPr>
                <w:rFonts w:eastAsia="Batang"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Указ Президента України від 29.12.2021 №687/2021, постанова КМУ від 21 березня 2002 року №352 «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(в редакції постанови КМУвід 20 січня 2021 року №100)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С.Антоніч</w:t>
            </w:r>
          </w:p>
        </w:tc>
      </w:tr>
      <w:tr w:rsidR="005C633F" w:rsidRPr="005C633F" w:rsidTr="00D175C1">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ind w:hanging="1"/>
              <w:jc w:val="both"/>
              <w:rPr>
                <w:rFonts w:eastAsia="Batang" w:cs="Times New Roman"/>
                <w:sz w:val="24"/>
                <w:szCs w:val="24"/>
                <w:lang w:val="uk-UA"/>
              </w:rPr>
            </w:pPr>
            <w:r w:rsidRPr="005C633F">
              <w:rPr>
                <w:rFonts w:eastAsia="Batang" w:cs="Times New Roman"/>
                <w:sz w:val="24"/>
                <w:szCs w:val="24"/>
                <w:lang w:val="uk-UA"/>
              </w:rPr>
              <w:lastRenderedPageBreak/>
              <w:t>Про роботу підліткових клубів за місцем проживання у 2021 році</w:t>
            </w:r>
          </w:p>
          <w:p w:rsidR="005C633F" w:rsidRPr="005C633F" w:rsidRDefault="005C633F" w:rsidP="005C633F">
            <w:pPr>
              <w:ind w:hanging="1"/>
              <w:jc w:val="both"/>
              <w:rPr>
                <w:rFonts w:eastAsia="Batang"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Закон України «Про позашкільну освіту»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С.Пашко</w:t>
            </w:r>
          </w:p>
        </w:tc>
      </w:tr>
      <w:tr w:rsidR="005C633F" w:rsidRPr="005C633F" w:rsidTr="00D175C1">
        <w:trPr>
          <w:trHeight w:val="416"/>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Питання соціально-правового захисту прав дітей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Постанова КМУ від 24.09.2008 № 866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22</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А.Ільїна</w:t>
            </w:r>
          </w:p>
        </w:tc>
      </w:tr>
      <w:tr w:rsidR="005C633F" w:rsidRPr="005C633F" w:rsidTr="00D175C1">
        <w:trPr>
          <w:trHeight w:val="413"/>
        </w:trPr>
        <w:tc>
          <w:tcPr>
            <w:tcW w:w="10490" w:type="dxa"/>
            <w:gridSpan w:val="4"/>
            <w:tcBorders>
              <w:top w:val="nil"/>
              <w:left w:val="single" w:sz="4" w:space="0" w:color="auto"/>
              <w:bottom w:val="single" w:sz="4" w:space="0" w:color="auto"/>
              <w:right w:val="single" w:sz="4" w:space="0" w:color="auto"/>
            </w:tcBorders>
            <w:shd w:val="clear" w:color="auto" w:fill="auto"/>
          </w:tcPr>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Питання, які будуть розглядатися при заступниках</w:t>
            </w:r>
          </w:p>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міського голови</w:t>
            </w:r>
          </w:p>
        </w:tc>
      </w:tr>
      <w:tr w:rsidR="005C633F" w:rsidRPr="005C633F" w:rsidTr="00D175C1">
        <w:trPr>
          <w:trHeight w:val="347"/>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Апаратні наради при міському голові</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Регламент виконавчого комітету</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Щовівтор-ка</w:t>
            </w:r>
          </w:p>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Заступники міського голови,</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керуючий справами</w:t>
            </w:r>
          </w:p>
        </w:tc>
      </w:tr>
      <w:tr w:rsidR="005C633F" w:rsidRPr="005C633F" w:rsidTr="00D175C1">
        <w:trPr>
          <w:trHeight w:val="1088"/>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Засідання комісії з питань захисту прав дитини при виконавчому комітеті Вараської міської ради</w:t>
            </w:r>
          </w:p>
        </w:tc>
        <w:tc>
          <w:tcPr>
            <w:tcW w:w="2551" w:type="dxa"/>
            <w:tcBorders>
              <w:top w:val="single" w:sz="4" w:space="0" w:color="auto"/>
              <w:left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Постанова КМУ</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 від 24.09.2008  №866,</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рішення виконавчого комітету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від 25.11.2021 №386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зі змінами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від  25.01.2022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№7400-РВ-17-8</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О.Мензул</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Р.Хондока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А.Ільїна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В.Шпак</w:t>
            </w:r>
          </w:p>
          <w:p w:rsidR="005C633F" w:rsidRPr="005C633F" w:rsidRDefault="005C633F" w:rsidP="005C633F">
            <w:pPr>
              <w:rPr>
                <w:rFonts w:eastAsia="Batang" w:cs="Times New Roman"/>
                <w:sz w:val="24"/>
                <w:szCs w:val="24"/>
                <w:lang w:val="uk-UA"/>
              </w:rPr>
            </w:pPr>
          </w:p>
        </w:tc>
      </w:tr>
      <w:tr w:rsidR="005C633F" w:rsidRPr="005C633F" w:rsidTr="00D175C1">
        <w:trPr>
          <w:trHeight w:val="345"/>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 xml:space="preserve">Засідання </w:t>
            </w:r>
            <w:r w:rsidRPr="005C633F">
              <w:rPr>
                <w:rFonts w:eastAsia="Batang" w:cs="Times New Roman"/>
                <w:sz w:val="24"/>
                <w:szCs w:val="24"/>
                <w:shd w:val="clear" w:color="auto" w:fill="FFFFFF"/>
                <w:lang w:val="uk-UA"/>
              </w:rPr>
              <w:t>тимчасової</w:t>
            </w:r>
            <w:r w:rsidRPr="005C633F">
              <w:rPr>
                <w:rFonts w:eastAsia="Batang" w:cs="Times New Roman"/>
                <w:sz w:val="24"/>
                <w:szCs w:val="24"/>
                <w:lang w:val="uk-UA"/>
              </w:rPr>
              <w:t xml:space="preserve"> комісії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Рішення виконавчого комітету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від 25.01.2022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№7100-РВ-16-8</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 окремим графіком</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Р.Хондока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І.Барабух</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В.Тацюк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С.Осадчук</w:t>
            </w:r>
          </w:p>
          <w:p w:rsidR="005C633F" w:rsidRPr="005C633F" w:rsidRDefault="005C633F" w:rsidP="005C633F">
            <w:pPr>
              <w:rPr>
                <w:rFonts w:eastAsia="Batang" w:cs="Times New Roman"/>
                <w:sz w:val="24"/>
                <w:szCs w:val="24"/>
                <w:lang w:val="uk-UA"/>
              </w:rPr>
            </w:pPr>
          </w:p>
        </w:tc>
      </w:tr>
      <w:tr w:rsidR="005C633F" w:rsidRPr="005C633F" w:rsidTr="00D175C1">
        <w:trPr>
          <w:trHeight w:val="345"/>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Засідання комісії з питань здійснення компенсаційних виплат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Рішення виконавчого комітету від 06.09.2021 №280</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зі змінами від 25.01.2022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№7100-РВ-14-8</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І.Воскобойник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Р.Хондока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Н.Швець</w:t>
            </w:r>
          </w:p>
        </w:tc>
      </w:tr>
      <w:tr w:rsidR="005C633F" w:rsidRPr="005C633F" w:rsidTr="00D175C1">
        <w:trPr>
          <w:trHeight w:val="345"/>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 xml:space="preserve">Засідання комісії з питань призначення  (відновлення) соціальних виплат </w:t>
            </w:r>
            <w:r w:rsidRPr="005C633F">
              <w:rPr>
                <w:rFonts w:ascii="PT Sans" w:eastAsia="Batang" w:hAnsi="PT Sans" w:cs="Times New Roman"/>
                <w:bCs/>
                <w:sz w:val="24"/>
                <w:szCs w:val="24"/>
                <w:shd w:val="clear" w:color="auto" w:fill="FFFFFF"/>
                <w:lang w:val="uk-UA"/>
              </w:rPr>
              <w:t>внутрішньо переміщеним особам</w:t>
            </w:r>
            <w:r w:rsidRPr="005C633F">
              <w:rPr>
                <w:rFonts w:ascii="PT Sans" w:eastAsia="Batang" w:hAnsi="PT Sans" w:cs="Times New Roman"/>
                <w:b/>
                <w:bCs/>
                <w:sz w:val="24"/>
                <w:szCs w:val="24"/>
                <w:shd w:val="clear" w:color="auto" w:fill="FFFFFF"/>
                <w:lang w:val="uk-UA"/>
              </w:rPr>
              <w:t xml:space="preserve"> </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Постанова КМУ від 08.06.16 №365, рішення виконавчого комітету від 20.01.2021 №8              зі змінами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від 20.09.2021 №304</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 мірі надходжен-ня відповідних питань</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Заступник міського голови</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Г.Ошурко</w:t>
            </w:r>
          </w:p>
        </w:tc>
      </w:tr>
      <w:tr w:rsidR="005C633F" w:rsidRPr="005C633F" w:rsidTr="00D175C1">
        <w:trPr>
          <w:trHeight w:val="345"/>
        </w:trPr>
        <w:tc>
          <w:tcPr>
            <w:tcW w:w="4535" w:type="dxa"/>
            <w:tcBorders>
              <w:top w:val="single" w:sz="4" w:space="0" w:color="auto"/>
              <w:bottom w:val="single" w:sz="4" w:space="0" w:color="auto"/>
            </w:tcBorders>
            <w:shd w:val="clear" w:color="auto" w:fill="auto"/>
            <w:vAlign w:val="center"/>
          </w:tcPr>
          <w:p w:rsidR="005C633F" w:rsidRPr="005C633F" w:rsidRDefault="005C633F" w:rsidP="005C633F">
            <w:pPr>
              <w:jc w:val="both"/>
              <w:rPr>
                <w:rFonts w:eastAsia="Times New Roman" w:cs="Times New Roman"/>
                <w:sz w:val="24"/>
                <w:szCs w:val="24"/>
                <w:lang w:val="uk-UA"/>
              </w:rPr>
            </w:pPr>
            <w:r w:rsidRPr="005C633F">
              <w:rPr>
                <w:rFonts w:eastAsia="Times New Roman" w:cs="Times New Roman"/>
                <w:sz w:val="24"/>
                <w:szCs w:val="24"/>
                <w:lang w:val="uk-UA"/>
              </w:rPr>
              <w:t>Засідання робочої групи з питань розробки Плану місцевого економічного розвитку Вараської міської територіальної громади</w:t>
            </w:r>
          </w:p>
        </w:tc>
        <w:tc>
          <w:tcPr>
            <w:tcW w:w="2551" w:type="dxa"/>
            <w:tcBorders>
              <w:top w:val="single" w:sz="4" w:space="0" w:color="auto"/>
              <w:bottom w:val="single" w:sz="4" w:space="0" w:color="auto"/>
            </w:tcBorders>
            <w:shd w:val="clear" w:color="auto" w:fill="auto"/>
            <w:vAlign w:val="center"/>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Розпорядження міського голови від 20.04.2021 №100-р</w:t>
            </w:r>
          </w:p>
        </w:tc>
        <w:tc>
          <w:tcPr>
            <w:tcW w:w="1418" w:type="dxa"/>
            <w:tcBorders>
              <w:top w:val="single" w:sz="4" w:space="0" w:color="auto"/>
              <w:bottom w:val="single" w:sz="4" w:space="0" w:color="auto"/>
            </w:tcBorders>
            <w:shd w:val="clear" w:color="auto" w:fill="auto"/>
            <w:vAlign w:val="center"/>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І.Воскобойник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І.Барабух</w:t>
            </w:r>
          </w:p>
        </w:tc>
      </w:tr>
      <w:tr w:rsidR="005C633F" w:rsidRPr="005C633F" w:rsidTr="00D175C1">
        <w:trPr>
          <w:trHeight w:val="345"/>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shd w:val="clear" w:color="auto" w:fill="FFFFFF"/>
                <w:lang w:val="uk-UA"/>
              </w:rPr>
              <w:t>Засідання робочої групи з питань залучення інвестицій в економіку Вараської міської територіальної громади</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Рішення виконавчого комітету від 23.02.2021 №25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зі змінами</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 від 25.01.2022 №7200-РВ-5-8</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 Воскобойник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І.Барабух</w:t>
            </w:r>
          </w:p>
        </w:tc>
      </w:tr>
      <w:tr w:rsidR="005C633F" w:rsidRPr="005C633F" w:rsidTr="00D175C1">
        <w:trPr>
          <w:trHeight w:val="345"/>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Засідання робочої групи з координації дій органів виконавчої влади щодо забезпечення податкових та інших надходжень</w:t>
            </w:r>
          </w:p>
          <w:p w:rsidR="005C633F" w:rsidRPr="005C633F" w:rsidRDefault="005C633F" w:rsidP="005C633F">
            <w:pPr>
              <w:jc w:val="both"/>
              <w:rPr>
                <w:rFonts w:eastAsia="Batang" w:cs="Times New Roman"/>
                <w:sz w:val="24"/>
                <w:szCs w:val="24"/>
                <w:lang w:val="uk-UA"/>
              </w:rPr>
            </w:pP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Рішення виконавчого комітету від 23.11.2017 №194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зі змінами від 25.01.2022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lastRenderedPageBreak/>
              <w:t>№7300-РВ-4-8</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lastRenderedPageBreak/>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І.Воскобойник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В.Тацюк</w:t>
            </w:r>
          </w:p>
          <w:p w:rsidR="005C633F" w:rsidRPr="005C633F" w:rsidRDefault="005C633F" w:rsidP="005C633F">
            <w:pPr>
              <w:rPr>
                <w:rFonts w:eastAsia="Batang" w:cs="Times New Roman"/>
                <w:sz w:val="24"/>
                <w:szCs w:val="24"/>
                <w:lang w:val="uk-UA"/>
              </w:rPr>
            </w:pPr>
          </w:p>
          <w:p w:rsidR="005C633F" w:rsidRPr="005C633F" w:rsidRDefault="005C633F" w:rsidP="005C633F">
            <w:pPr>
              <w:rPr>
                <w:rFonts w:eastAsia="Batang" w:cs="Times New Roman"/>
                <w:sz w:val="24"/>
                <w:szCs w:val="24"/>
                <w:lang w:val="uk-UA"/>
              </w:rPr>
            </w:pPr>
          </w:p>
          <w:p w:rsidR="005C633F" w:rsidRPr="005C633F" w:rsidRDefault="005C633F" w:rsidP="005C633F">
            <w:pPr>
              <w:rPr>
                <w:rFonts w:eastAsia="Batang" w:cs="Times New Roman"/>
                <w:sz w:val="24"/>
                <w:szCs w:val="24"/>
                <w:lang w:val="uk-UA"/>
              </w:rPr>
            </w:pPr>
          </w:p>
        </w:tc>
      </w:tr>
      <w:tr w:rsidR="005C633F" w:rsidRPr="005C633F" w:rsidTr="00D175C1">
        <w:trPr>
          <w:trHeight w:val="345"/>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 xml:space="preserve">Засідання координаційної ради з питань розвитку підприємництва при міському голові </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Розпорядження міського голови від 21.03.2014 №61-р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зі змінами</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 від  06.01.2022  № 7230-РОД-3110-06-2-22</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О.Мензул</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Д.Стецюк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І.Барабух</w:t>
            </w:r>
          </w:p>
          <w:p w:rsidR="005C633F" w:rsidRPr="005C633F" w:rsidRDefault="005C633F" w:rsidP="005C633F">
            <w:pPr>
              <w:rPr>
                <w:rFonts w:eastAsia="Batang" w:cs="Times New Roman"/>
                <w:sz w:val="24"/>
                <w:szCs w:val="24"/>
                <w:lang w:val="uk-UA"/>
              </w:rPr>
            </w:pPr>
          </w:p>
        </w:tc>
      </w:tr>
      <w:tr w:rsidR="005C633F" w:rsidRPr="005C633F" w:rsidTr="00D175C1">
        <w:trPr>
          <w:trHeight w:val="345"/>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Засідання комісії про висунення кандидатур на присвоєння почесного звання України «Мати-героїня»</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Рішення виконавчого комітету від 20.09.2021  №310</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 зі змінами</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 від 25.01.2022  №7100-РВ-15-8</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Р.Хондока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Н.Швець</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Т.Петрик</w:t>
            </w:r>
          </w:p>
        </w:tc>
      </w:tr>
      <w:tr w:rsidR="005C633F" w:rsidRPr="005C633F" w:rsidTr="00D175C1">
        <w:trPr>
          <w:trHeight w:val="845"/>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Засідання комісії з питань техногенно-екологічної безпеки та надзвичайних ситуацій Вараської міської територіальної громади</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Рішення виконавчого комітету від 15.04.2021 №127</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потребою</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І.Воскобойник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В.Гавришкевич</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А.Тонкошкурий</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В.Яйченя</w:t>
            </w:r>
          </w:p>
        </w:tc>
      </w:tr>
      <w:tr w:rsidR="005C633F" w:rsidRPr="005C633F" w:rsidTr="00D175C1">
        <w:trPr>
          <w:trHeight w:val="845"/>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Засідання комісії з питань нагородження виконавчого комітету</w:t>
            </w:r>
          </w:p>
        </w:tc>
        <w:tc>
          <w:tcPr>
            <w:tcW w:w="2551" w:type="dxa"/>
            <w:tcBorders>
              <w:left w:val="single" w:sz="4" w:space="0" w:color="auto"/>
              <w:bottom w:val="single" w:sz="4" w:space="0" w:color="auto"/>
            </w:tcBorders>
            <w:shd w:val="clear" w:color="auto" w:fill="FFFFFF"/>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Розпорядження міського голови від 22.10.2018 №317-р    (зі змінами)</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 потребою</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С.Денега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О.Тарадюк</w:t>
            </w:r>
          </w:p>
          <w:p w:rsidR="005C633F" w:rsidRPr="005C633F" w:rsidRDefault="005C633F" w:rsidP="005C633F">
            <w:pPr>
              <w:rPr>
                <w:rFonts w:eastAsia="Batang" w:cs="Times New Roman"/>
                <w:sz w:val="24"/>
                <w:szCs w:val="24"/>
                <w:lang w:val="uk-UA"/>
              </w:rPr>
            </w:pPr>
          </w:p>
        </w:tc>
      </w:tr>
      <w:tr w:rsidR="005C633F" w:rsidRPr="005C633F" w:rsidTr="00D175C1">
        <w:trPr>
          <w:trHeight w:val="350"/>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Засідання адміністративної комісії при виконавчому комітеті міської ради</w:t>
            </w:r>
          </w:p>
        </w:tc>
        <w:tc>
          <w:tcPr>
            <w:tcW w:w="2551" w:type="dxa"/>
            <w:tcBorders>
              <w:top w:val="single" w:sz="4" w:space="0" w:color="auto"/>
            </w:tcBorders>
            <w:shd w:val="clear" w:color="auto" w:fill="FFFFFF"/>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Рішення виконавчого комітету від 15.04.2021 №119</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 наявно-</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сті мате-</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ріалів</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С.Денега</w:t>
            </w:r>
          </w:p>
          <w:p w:rsidR="005C633F" w:rsidRPr="005C633F" w:rsidRDefault="005C633F" w:rsidP="005C633F">
            <w:pPr>
              <w:rPr>
                <w:rFonts w:eastAsia="Batang" w:cs="Times New Roman"/>
                <w:sz w:val="24"/>
                <w:szCs w:val="24"/>
                <w:lang w:val="uk-UA"/>
              </w:rPr>
            </w:pPr>
          </w:p>
        </w:tc>
      </w:tr>
      <w:tr w:rsidR="005C633F" w:rsidRPr="005C633F" w:rsidTr="00D175C1">
        <w:trPr>
          <w:trHeight w:val="765"/>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Засідання постійно діючої комісії з питань розгляду звернень громадян</w:t>
            </w:r>
          </w:p>
          <w:p w:rsidR="005C633F" w:rsidRPr="005C633F" w:rsidRDefault="005C633F" w:rsidP="005C633F">
            <w:pPr>
              <w:jc w:val="both"/>
              <w:rPr>
                <w:rFonts w:eastAsia="Batang" w:cs="Times New Roman"/>
                <w:sz w:val="24"/>
                <w:szCs w:val="24"/>
                <w:lang w:val="uk-UA"/>
              </w:rPr>
            </w:pP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Рішення виконавчого комітету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від 28.02.2019 №4            (зі змінами)</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О.Мензул</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С.Денега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І.Герук</w:t>
            </w:r>
          </w:p>
        </w:tc>
      </w:tr>
      <w:tr w:rsidR="005C633F" w:rsidRPr="005C633F" w:rsidTr="00D175C1">
        <w:trPr>
          <w:trHeight w:val="885"/>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shd w:val="clear" w:color="auto" w:fill="FFFFFF"/>
                <w:lang w:val="uk-UA"/>
              </w:rPr>
            </w:pPr>
            <w:r w:rsidRPr="005C633F">
              <w:rPr>
                <w:rFonts w:eastAsia="Batang" w:cs="Times New Roman"/>
                <w:sz w:val="24"/>
                <w:szCs w:val="24"/>
                <w:lang w:val="uk-UA"/>
              </w:rPr>
              <w:t xml:space="preserve">Засідання комітету </w:t>
            </w:r>
            <w:r w:rsidRPr="005C633F">
              <w:rPr>
                <w:rFonts w:eastAsia="Batang" w:cs="Times New Roman"/>
                <w:sz w:val="24"/>
                <w:szCs w:val="24"/>
                <w:shd w:val="clear" w:color="auto" w:fill="FFFFFF"/>
                <w:lang w:val="uk-UA"/>
              </w:rPr>
              <w:t xml:space="preserve"> забезпечення доступності осіб з інвалідністю та інших маломобільних груп населення до об’єктів соціальної та інженерно-транспортної інфраструктури на території Вараської міської територіальної громади</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Рішення виконавчого комітету від 23.02.2021 №32</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 окремим графіком</w:t>
            </w:r>
          </w:p>
          <w:p w:rsidR="005C633F" w:rsidRPr="005C633F" w:rsidRDefault="005C633F" w:rsidP="005C633F">
            <w:pPr>
              <w:jc w:val="center"/>
              <w:rPr>
                <w:rFonts w:eastAsia="Batang" w:cs="Times New Roman"/>
                <w:sz w:val="24"/>
                <w:szCs w:val="24"/>
                <w:lang w:val="uk-UA"/>
              </w:rPr>
            </w:pP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С.Денега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Н.Колесінська</w:t>
            </w:r>
          </w:p>
          <w:p w:rsidR="005C633F" w:rsidRPr="005C633F" w:rsidRDefault="005C633F" w:rsidP="005C633F">
            <w:pPr>
              <w:rPr>
                <w:rFonts w:eastAsia="Batang" w:cs="Times New Roman"/>
                <w:sz w:val="24"/>
                <w:szCs w:val="24"/>
                <w:lang w:val="uk-UA"/>
              </w:rPr>
            </w:pPr>
          </w:p>
          <w:p w:rsidR="005C633F" w:rsidRPr="005C633F" w:rsidRDefault="005C633F" w:rsidP="005C633F">
            <w:pPr>
              <w:rPr>
                <w:rFonts w:eastAsia="Batang" w:cs="Times New Roman"/>
                <w:sz w:val="24"/>
                <w:szCs w:val="24"/>
                <w:lang w:val="uk-UA"/>
              </w:rPr>
            </w:pPr>
          </w:p>
          <w:p w:rsidR="005C633F" w:rsidRPr="005C633F" w:rsidRDefault="005C633F" w:rsidP="005C633F">
            <w:pPr>
              <w:rPr>
                <w:rFonts w:eastAsia="Batang" w:cs="Times New Roman"/>
                <w:sz w:val="24"/>
                <w:szCs w:val="24"/>
                <w:lang w:val="uk-UA"/>
              </w:rPr>
            </w:pPr>
          </w:p>
          <w:p w:rsidR="005C633F" w:rsidRPr="005C633F" w:rsidRDefault="005C633F" w:rsidP="005C633F">
            <w:pPr>
              <w:rPr>
                <w:rFonts w:eastAsia="Batang" w:cs="Times New Roman"/>
                <w:sz w:val="24"/>
                <w:szCs w:val="24"/>
                <w:lang w:val="uk-UA"/>
              </w:rPr>
            </w:pPr>
          </w:p>
        </w:tc>
      </w:tr>
      <w:tr w:rsidR="005C633F" w:rsidRPr="005C633F" w:rsidTr="00D175C1">
        <w:trPr>
          <w:trHeight w:val="885"/>
        </w:trPr>
        <w:tc>
          <w:tcPr>
            <w:tcW w:w="4535"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Засідання робочої групи з питань залучення інвестицій в економіку Вараської міської територіальної громади</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Рішення виконавчого комітету від 23.02.2021 №25, зміни від 25.01.2022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№7200-РВ-5-8</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О.Мензул</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І.Барабух</w:t>
            </w:r>
          </w:p>
        </w:tc>
      </w:tr>
      <w:tr w:rsidR="005C633F" w:rsidRPr="005C633F" w:rsidTr="00D175C1">
        <w:trPr>
          <w:trHeight w:val="885"/>
        </w:trPr>
        <w:tc>
          <w:tcPr>
            <w:tcW w:w="4535" w:type="dxa"/>
            <w:tcBorders>
              <w:bottom w:val="single" w:sz="4" w:space="0" w:color="auto"/>
            </w:tcBorders>
            <w:shd w:val="clear" w:color="auto" w:fill="auto"/>
            <w:vAlign w:val="center"/>
          </w:tcPr>
          <w:p w:rsidR="005C633F" w:rsidRPr="005C633F" w:rsidRDefault="005C633F" w:rsidP="005C633F">
            <w:pPr>
              <w:jc w:val="both"/>
              <w:rPr>
                <w:rFonts w:eastAsia="Batang" w:cs="Times New Roman"/>
                <w:sz w:val="24"/>
                <w:szCs w:val="24"/>
                <w:lang w:val="uk-UA"/>
              </w:rPr>
            </w:pPr>
            <w:r w:rsidRPr="005C633F">
              <w:rPr>
                <w:rFonts w:ascii="PT Sans" w:eastAsia="Batang" w:hAnsi="PT Sans" w:cs="Times New Roman"/>
                <w:sz w:val="24"/>
                <w:szCs w:val="24"/>
                <w:shd w:val="clear" w:color="auto" w:fill="FFFFFF"/>
                <w:lang w:val="uk-UA"/>
              </w:rPr>
              <w:t>Засідання комісії з питань призначення та надання громадянам житлових субсидій, пільг за фактичним місцем проживання </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Рішення виконавчого комітету від 20.01.2021 №9</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Заступник міського голови</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Р.Турук</w:t>
            </w:r>
          </w:p>
        </w:tc>
      </w:tr>
      <w:tr w:rsidR="005C633F" w:rsidRPr="005C633F" w:rsidTr="00D175C1">
        <w:trPr>
          <w:trHeight w:val="436"/>
        </w:trPr>
        <w:tc>
          <w:tcPr>
            <w:tcW w:w="10490" w:type="dxa"/>
            <w:gridSpan w:val="4"/>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Контроль за виконанням документів органів влади</w:t>
            </w:r>
          </w:p>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вищого рівня та виконавчого комітету</w:t>
            </w:r>
          </w:p>
        </w:tc>
      </w:tr>
      <w:tr w:rsidR="005C633F" w:rsidRPr="005C633F" w:rsidTr="00D175C1">
        <w:trPr>
          <w:trHeight w:val="557"/>
        </w:trPr>
        <w:tc>
          <w:tcPr>
            <w:tcW w:w="4535" w:type="dxa"/>
            <w:tcBorders>
              <w:top w:val="single" w:sz="4" w:space="0" w:color="auto"/>
            </w:tcBorders>
            <w:shd w:val="clear" w:color="auto" w:fill="auto"/>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Рішення виконкому від 04.07.2017 №100 «Про міську тимчасову комісію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tcBorders>
            <w:shd w:val="clear" w:color="auto" w:fill="auto"/>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рішення виконавчого комітету</w:t>
            </w:r>
          </w:p>
        </w:tc>
        <w:tc>
          <w:tcPr>
            <w:tcW w:w="1418" w:type="dxa"/>
            <w:tcBorders>
              <w:top w:val="single" w:sz="4" w:space="0" w:color="auto"/>
            </w:tcBorders>
            <w:shd w:val="clear" w:color="auto" w:fill="auto"/>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w:t>
            </w:r>
          </w:p>
        </w:tc>
        <w:tc>
          <w:tcPr>
            <w:tcW w:w="1986" w:type="dxa"/>
            <w:tcBorders>
              <w:top w:val="single" w:sz="4" w:space="0" w:color="auto"/>
            </w:tcBorders>
            <w:shd w:val="clear" w:color="auto" w:fill="auto"/>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С.Осадчук</w:t>
            </w:r>
          </w:p>
        </w:tc>
      </w:tr>
      <w:tr w:rsidR="005C633F" w:rsidRPr="005C633F" w:rsidTr="00D175C1">
        <w:trPr>
          <w:trHeight w:val="352"/>
        </w:trPr>
        <w:tc>
          <w:tcPr>
            <w:tcW w:w="4535" w:type="dxa"/>
            <w:tcBorders>
              <w:bottom w:val="single" w:sz="4" w:space="0" w:color="auto"/>
            </w:tcBorders>
            <w:shd w:val="clear" w:color="auto" w:fill="auto"/>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lastRenderedPageBreak/>
              <w:t>Рішення виконкому від 28.01.2016 № 11 «Про організацію роботи із забезпечення соціальної адаптації демобілізованих осіб»</w:t>
            </w:r>
          </w:p>
        </w:tc>
        <w:tc>
          <w:tcPr>
            <w:tcW w:w="2551" w:type="dxa"/>
            <w:tcBorders>
              <w:bottom w:val="single" w:sz="4" w:space="0" w:color="auto"/>
            </w:tcBorders>
            <w:shd w:val="clear" w:color="auto" w:fill="auto"/>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рішення виконавчого комітету</w:t>
            </w:r>
          </w:p>
        </w:tc>
        <w:tc>
          <w:tcPr>
            <w:tcW w:w="1418" w:type="dxa"/>
            <w:tcBorders>
              <w:bottom w:val="single" w:sz="4" w:space="0" w:color="auto"/>
            </w:tcBorders>
            <w:shd w:val="clear" w:color="auto" w:fill="auto"/>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w:t>
            </w:r>
          </w:p>
        </w:tc>
        <w:tc>
          <w:tcPr>
            <w:tcW w:w="1986" w:type="dxa"/>
            <w:tcBorders>
              <w:bottom w:val="single" w:sz="4" w:space="0" w:color="auto"/>
            </w:tcBorders>
            <w:shd w:val="clear" w:color="auto" w:fill="auto"/>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С. Осадчук</w:t>
            </w:r>
          </w:p>
        </w:tc>
      </w:tr>
      <w:tr w:rsidR="005C633F" w:rsidRPr="005C633F" w:rsidTr="00D175C1">
        <w:trPr>
          <w:trHeight w:val="352"/>
        </w:trPr>
        <w:tc>
          <w:tcPr>
            <w:tcW w:w="4535" w:type="dxa"/>
            <w:tcBorders>
              <w:top w:val="single" w:sz="1" w:space="0" w:color="000000"/>
              <w:left w:val="single" w:sz="1" w:space="0" w:color="000000"/>
              <w:bottom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29.01.2021 № 56 «Про проведення обліку платників і нарахування плати за землю у 2021 році»</w:t>
            </w:r>
          </w:p>
        </w:tc>
        <w:tc>
          <w:tcPr>
            <w:tcW w:w="2551" w:type="dxa"/>
            <w:tcBorders>
              <w:top w:val="single" w:sz="1" w:space="0" w:color="000000"/>
              <w:left w:val="single" w:sz="1" w:space="0" w:color="000000"/>
              <w:bottom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top w:val="single" w:sz="1" w:space="0" w:color="000000"/>
              <w:left w:val="single" w:sz="1" w:space="0" w:color="000000"/>
              <w:bottom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w:t>
            </w:r>
          </w:p>
        </w:tc>
        <w:tc>
          <w:tcPr>
            <w:tcW w:w="1986" w:type="dxa"/>
            <w:tcBorders>
              <w:top w:val="single" w:sz="1" w:space="0" w:color="000000"/>
              <w:left w:val="single" w:sz="1" w:space="0" w:color="000000"/>
              <w:bottom w:val="single" w:sz="1" w:space="0" w:color="000000"/>
              <w:right w:val="single" w:sz="1" w:space="0" w:color="000000"/>
            </w:tcBorders>
            <w:shd w:val="clear" w:color="auto" w:fill="FFFFFF"/>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О. Власова</w:t>
            </w:r>
          </w:p>
        </w:tc>
      </w:tr>
      <w:tr w:rsidR="005C633F" w:rsidRPr="005C633F" w:rsidTr="00D175C1">
        <w:trPr>
          <w:trHeight w:val="352"/>
        </w:trPr>
        <w:tc>
          <w:tcPr>
            <w:tcW w:w="4535" w:type="dxa"/>
            <w:tcBorders>
              <w:top w:val="single" w:sz="1" w:space="0" w:color="000000"/>
              <w:left w:val="single" w:sz="1" w:space="0" w:color="000000"/>
              <w:bottom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14.11.2017 № 660  «Про заходи щодо запобігання виникненню захворювання на сказ у Рівненській області»</w:t>
            </w:r>
          </w:p>
        </w:tc>
        <w:tc>
          <w:tcPr>
            <w:tcW w:w="2551" w:type="dxa"/>
            <w:tcBorders>
              <w:top w:val="single" w:sz="1" w:space="0" w:color="000000"/>
              <w:left w:val="single" w:sz="1" w:space="0" w:color="000000"/>
              <w:bottom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top w:val="single" w:sz="1" w:space="0" w:color="000000"/>
              <w:left w:val="single" w:sz="1" w:space="0" w:color="000000"/>
              <w:bottom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w:t>
            </w:r>
          </w:p>
        </w:tc>
        <w:tc>
          <w:tcPr>
            <w:tcW w:w="1986" w:type="dxa"/>
            <w:tcBorders>
              <w:top w:val="single" w:sz="1" w:space="0" w:color="000000"/>
              <w:left w:val="single" w:sz="1" w:space="0" w:color="000000"/>
              <w:bottom w:val="single" w:sz="1" w:space="0" w:color="000000"/>
              <w:right w:val="single" w:sz="1" w:space="0" w:color="000000"/>
            </w:tcBorders>
            <w:shd w:val="clear" w:color="auto" w:fill="FFFFFF"/>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В. Прокопович</w:t>
            </w:r>
          </w:p>
        </w:tc>
      </w:tr>
      <w:tr w:rsidR="005C633F" w:rsidRPr="005C633F" w:rsidTr="00D175C1">
        <w:trPr>
          <w:trHeight w:val="352"/>
        </w:trPr>
        <w:tc>
          <w:tcPr>
            <w:tcW w:w="4535" w:type="dxa"/>
            <w:tcBorders>
              <w:left w:val="single" w:sz="1" w:space="0" w:color="000000"/>
              <w:bottom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06.05.2019 № 420 «Про затвердження плану заходів щодо реалізації Стратегії розвитку національної системи крові в рівненській області на період до 2022 року»</w:t>
            </w:r>
          </w:p>
        </w:tc>
        <w:tc>
          <w:tcPr>
            <w:tcW w:w="2551" w:type="dxa"/>
            <w:tcBorders>
              <w:left w:val="single" w:sz="1" w:space="0" w:color="000000"/>
              <w:bottom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left w:val="single" w:sz="1" w:space="0" w:color="000000"/>
              <w:bottom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w:t>
            </w:r>
          </w:p>
        </w:tc>
        <w:tc>
          <w:tcPr>
            <w:tcW w:w="1986" w:type="dxa"/>
            <w:tcBorders>
              <w:left w:val="single" w:sz="1" w:space="0" w:color="000000"/>
              <w:bottom w:val="single" w:sz="1" w:space="0" w:color="000000"/>
              <w:right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С. Осадчук</w:t>
            </w:r>
          </w:p>
          <w:p w:rsidR="005C633F" w:rsidRPr="005C633F" w:rsidRDefault="005C633F" w:rsidP="005C633F">
            <w:pPr>
              <w:autoSpaceDE w:val="0"/>
              <w:snapToGrid w:val="0"/>
              <w:jc w:val="both"/>
              <w:rPr>
                <w:rFonts w:eastAsia="Arial CYR" w:cs="Times New Roman"/>
                <w:sz w:val="24"/>
                <w:szCs w:val="24"/>
                <w:lang w:val="uk-UA"/>
              </w:rPr>
            </w:pPr>
          </w:p>
          <w:p w:rsidR="005C633F" w:rsidRPr="005C633F" w:rsidRDefault="005C633F" w:rsidP="005C633F">
            <w:pPr>
              <w:autoSpaceDE w:val="0"/>
              <w:snapToGrid w:val="0"/>
              <w:rPr>
                <w:rFonts w:eastAsia="Arial CYR" w:cs="Times New Roman"/>
                <w:sz w:val="24"/>
                <w:szCs w:val="24"/>
                <w:lang w:val="uk-UA"/>
              </w:rPr>
            </w:pPr>
          </w:p>
        </w:tc>
      </w:tr>
      <w:tr w:rsidR="005C633F" w:rsidRPr="005C633F" w:rsidTr="00D175C1">
        <w:trPr>
          <w:trHeight w:val="352"/>
        </w:trPr>
        <w:tc>
          <w:tcPr>
            <w:tcW w:w="4535" w:type="dxa"/>
            <w:tcBorders>
              <w:left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12.10.2020 № 639 «Про Обласну програму покращення медико-генетичної допомоги дітям і вагітним в умовах реформування медичної галузі на 2021-2023 роки»</w:t>
            </w:r>
          </w:p>
        </w:tc>
        <w:tc>
          <w:tcPr>
            <w:tcW w:w="2551" w:type="dxa"/>
            <w:tcBorders>
              <w:left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w:t>
            </w:r>
          </w:p>
        </w:tc>
        <w:tc>
          <w:tcPr>
            <w:tcW w:w="1986" w:type="dxa"/>
            <w:tcBorders>
              <w:left w:val="single" w:sz="1" w:space="0" w:color="000000"/>
              <w:right w:val="single" w:sz="1" w:space="0" w:color="000000"/>
            </w:tcBorders>
            <w:shd w:val="clear" w:color="auto" w:fill="FFFFFF"/>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С. Осадчук</w:t>
            </w:r>
          </w:p>
        </w:tc>
      </w:tr>
      <w:tr w:rsidR="005C633F" w:rsidRPr="005C633F" w:rsidTr="00D175C1">
        <w:trPr>
          <w:trHeight w:val="352"/>
        </w:trPr>
        <w:tc>
          <w:tcPr>
            <w:tcW w:w="4535" w:type="dxa"/>
            <w:tcBorders>
              <w:bottom w:val="single" w:sz="4" w:space="0" w:color="auto"/>
            </w:tcBorders>
            <w:shd w:val="clear" w:color="auto" w:fill="auto"/>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05.03.2018 № 143 «Про Обласну програму забезпечення молоді житлом на 2018-2023 роки»</w:t>
            </w:r>
          </w:p>
        </w:tc>
        <w:tc>
          <w:tcPr>
            <w:tcW w:w="2551" w:type="dxa"/>
            <w:tcBorders>
              <w:bottom w:val="single" w:sz="4" w:space="0" w:color="auto"/>
            </w:tcBorders>
            <w:shd w:val="clear" w:color="auto" w:fill="auto"/>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bottom w:val="single" w:sz="4" w:space="0" w:color="auto"/>
            </w:tcBorders>
            <w:shd w:val="clear" w:color="auto" w:fill="auto"/>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w:t>
            </w:r>
          </w:p>
        </w:tc>
        <w:tc>
          <w:tcPr>
            <w:tcW w:w="1986" w:type="dxa"/>
            <w:tcBorders>
              <w:bottom w:val="single" w:sz="4" w:space="0" w:color="auto"/>
            </w:tcBorders>
            <w:shd w:val="clear" w:color="auto" w:fill="auto"/>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Н. Петрович</w:t>
            </w:r>
          </w:p>
        </w:tc>
      </w:tr>
      <w:tr w:rsidR="005C633F" w:rsidRPr="005C633F" w:rsidTr="00D175C1">
        <w:trPr>
          <w:trHeight w:val="352"/>
        </w:trPr>
        <w:tc>
          <w:tcPr>
            <w:tcW w:w="4535" w:type="dxa"/>
            <w:tcBorders>
              <w:bottom w:val="single" w:sz="4" w:space="0" w:color="auto"/>
            </w:tcBorders>
            <w:shd w:val="clear" w:color="auto" w:fill="auto"/>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14.02.2020 № 77 «Про план на 2021-2023роки із реалізації Стратегії розвитку Рівненської області на період до 2027 року»</w:t>
            </w:r>
          </w:p>
        </w:tc>
        <w:tc>
          <w:tcPr>
            <w:tcW w:w="2551" w:type="dxa"/>
            <w:tcBorders>
              <w:bottom w:val="single" w:sz="4" w:space="0" w:color="auto"/>
            </w:tcBorders>
            <w:shd w:val="clear" w:color="auto" w:fill="auto"/>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bottom w:val="single" w:sz="4" w:space="0" w:color="auto"/>
            </w:tcBorders>
            <w:shd w:val="clear" w:color="auto" w:fill="auto"/>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5</w:t>
            </w:r>
          </w:p>
        </w:tc>
        <w:tc>
          <w:tcPr>
            <w:tcW w:w="1986" w:type="dxa"/>
            <w:tcBorders>
              <w:bottom w:val="single" w:sz="4" w:space="0" w:color="auto"/>
            </w:tcBorders>
            <w:shd w:val="clear" w:color="auto" w:fill="auto"/>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І. Барабух</w:t>
            </w:r>
          </w:p>
        </w:tc>
      </w:tr>
      <w:tr w:rsidR="005C633F" w:rsidRPr="005C633F" w:rsidTr="00D175C1">
        <w:trPr>
          <w:trHeight w:val="352"/>
        </w:trPr>
        <w:tc>
          <w:tcPr>
            <w:tcW w:w="4535" w:type="dxa"/>
            <w:tcBorders>
              <w:top w:val="single" w:sz="4" w:space="0" w:color="auto"/>
              <w:bottom w:val="single" w:sz="4" w:space="0" w:color="auto"/>
            </w:tcBorders>
            <w:shd w:val="clear" w:color="auto" w:fill="auto"/>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12.08.2021 № 610 «Про затвердження плану заходів на 2021-2023 роки з виконання в області завдань Державної стратегії регіонального розвитку на 2021-2027 роки»</w:t>
            </w:r>
          </w:p>
        </w:tc>
        <w:tc>
          <w:tcPr>
            <w:tcW w:w="2551" w:type="dxa"/>
            <w:tcBorders>
              <w:top w:val="single" w:sz="4" w:space="0" w:color="auto"/>
              <w:bottom w:val="single" w:sz="4" w:space="0" w:color="auto"/>
            </w:tcBorders>
            <w:shd w:val="clear" w:color="auto" w:fill="auto"/>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top w:val="single" w:sz="4" w:space="0" w:color="auto"/>
              <w:bottom w:val="single" w:sz="4" w:space="0" w:color="auto"/>
            </w:tcBorders>
            <w:shd w:val="clear" w:color="auto" w:fill="auto"/>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5</w:t>
            </w:r>
          </w:p>
        </w:tc>
        <w:tc>
          <w:tcPr>
            <w:tcW w:w="1986" w:type="dxa"/>
            <w:tcBorders>
              <w:top w:val="single" w:sz="4" w:space="0" w:color="auto"/>
              <w:bottom w:val="single" w:sz="4" w:space="0" w:color="auto"/>
            </w:tcBorders>
            <w:shd w:val="clear" w:color="auto" w:fill="auto"/>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І. Барабух</w:t>
            </w:r>
          </w:p>
        </w:tc>
      </w:tr>
      <w:tr w:rsidR="005C633F" w:rsidRPr="005C633F" w:rsidTr="00D175C1">
        <w:trPr>
          <w:trHeight w:val="352"/>
        </w:trPr>
        <w:tc>
          <w:tcPr>
            <w:tcW w:w="4535" w:type="dxa"/>
            <w:tcBorders>
              <w:top w:val="single" w:sz="4" w:space="0" w:color="auto"/>
              <w:bottom w:val="single" w:sz="4" w:space="0" w:color="auto"/>
            </w:tcBorders>
            <w:shd w:val="clear" w:color="auto" w:fill="auto"/>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міського голови  від 19.05.2017 № 186-р «Про забезпечення контролю за виконанням договорів оренди земельних ділянок»</w:t>
            </w:r>
          </w:p>
        </w:tc>
        <w:tc>
          <w:tcPr>
            <w:tcW w:w="2551" w:type="dxa"/>
            <w:tcBorders>
              <w:top w:val="single" w:sz="4" w:space="0" w:color="auto"/>
              <w:bottom w:val="single" w:sz="4" w:space="0" w:color="auto"/>
            </w:tcBorders>
            <w:shd w:val="clear" w:color="auto" w:fill="auto"/>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 xml:space="preserve">Контроль за виконанням розпорядження міського голови </w:t>
            </w:r>
          </w:p>
        </w:tc>
        <w:tc>
          <w:tcPr>
            <w:tcW w:w="1418" w:type="dxa"/>
            <w:tcBorders>
              <w:top w:val="single" w:sz="4" w:space="0" w:color="auto"/>
              <w:bottom w:val="single" w:sz="4" w:space="0" w:color="auto"/>
            </w:tcBorders>
            <w:shd w:val="clear" w:color="auto" w:fill="auto"/>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5</w:t>
            </w:r>
          </w:p>
        </w:tc>
        <w:tc>
          <w:tcPr>
            <w:tcW w:w="1986" w:type="dxa"/>
            <w:tcBorders>
              <w:top w:val="single" w:sz="4" w:space="0" w:color="auto"/>
              <w:bottom w:val="single" w:sz="4" w:space="0" w:color="auto"/>
            </w:tcBorders>
            <w:shd w:val="clear" w:color="auto" w:fill="auto"/>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В. Тацюк</w:t>
            </w:r>
          </w:p>
        </w:tc>
      </w:tr>
      <w:tr w:rsidR="005C633F" w:rsidRPr="005C633F" w:rsidTr="00D175C1">
        <w:trPr>
          <w:trHeight w:val="352"/>
        </w:trPr>
        <w:tc>
          <w:tcPr>
            <w:tcW w:w="4535" w:type="dxa"/>
            <w:tcBorders>
              <w:top w:val="single" w:sz="4" w:space="0" w:color="auto"/>
              <w:bottom w:val="single" w:sz="4" w:space="0" w:color="auto"/>
            </w:tcBorders>
            <w:shd w:val="clear" w:color="auto" w:fill="auto"/>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 xml:space="preserve">Розпорядження голови ОДА від 05.10.09.2018 № 694 «Про план заходів з реалізації Національного плану дій з виконання рекомендацій,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w:t>
            </w:r>
            <w:r w:rsidRPr="005C633F">
              <w:rPr>
                <w:rFonts w:eastAsia="Arial CYR" w:cs="Times New Roman"/>
                <w:sz w:val="24"/>
                <w:szCs w:val="24"/>
                <w:lang w:val="uk-UA"/>
              </w:rPr>
              <w:lastRenderedPageBreak/>
              <w:t>форм дискримінації щодо жінок на період до 2021 року у Рівненській області»</w:t>
            </w:r>
          </w:p>
        </w:tc>
        <w:tc>
          <w:tcPr>
            <w:tcW w:w="2551" w:type="dxa"/>
            <w:tcBorders>
              <w:top w:val="single" w:sz="4" w:space="0" w:color="auto"/>
              <w:bottom w:val="single" w:sz="4" w:space="0" w:color="auto"/>
            </w:tcBorders>
            <w:shd w:val="clear" w:color="auto" w:fill="auto"/>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lastRenderedPageBreak/>
              <w:t>Контроль за виконанням розпорядження голови  Рівненської ОДА</w:t>
            </w:r>
          </w:p>
        </w:tc>
        <w:tc>
          <w:tcPr>
            <w:tcW w:w="1418" w:type="dxa"/>
            <w:tcBorders>
              <w:top w:val="single" w:sz="4" w:space="0" w:color="auto"/>
              <w:bottom w:val="single" w:sz="4" w:space="0" w:color="auto"/>
            </w:tcBorders>
            <w:shd w:val="clear" w:color="auto" w:fill="auto"/>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10</w:t>
            </w:r>
          </w:p>
        </w:tc>
        <w:tc>
          <w:tcPr>
            <w:tcW w:w="1986" w:type="dxa"/>
            <w:tcBorders>
              <w:top w:val="single" w:sz="4" w:space="0" w:color="auto"/>
              <w:bottom w:val="single" w:sz="4" w:space="0" w:color="auto"/>
            </w:tcBorders>
            <w:shd w:val="clear" w:color="auto" w:fill="auto"/>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Н. Петрович</w:t>
            </w:r>
          </w:p>
        </w:tc>
      </w:tr>
      <w:tr w:rsidR="005C633F" w:rsidRPr="005C633F" w:rsidTr="00D175C1">
        <w:trPr>
          <w:trHeight w:val="352"/>
        </w:trPr>
        <w:tc>
          <w:tcPr>
            <w:tcW w:w="4535" w:type="dxa"/>
            <w:tcBorders>
              <w:left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12.02.2021 № 97 «Про Обласну програму протидії захворюванню на туберкульоз на 2021-2023 роки»</w:t>
            </w:r>
          </w:p>
        </w:tc>
        <w:tc>
          <w:tcPr>
            <w:tcW w:w="2551" w:type="dxa"/>
            <w:tcBorders>
              <w:left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10</w:t>
            </w:r>
          </w:p>
        </w:tc>
        <w:tc>
          <w:tcPr>
            <w:tcW w:w="1986" w:type="dxa"/>
            <w:tcBorders>
              <w:left w:val="single" w:sz="1" w:space="0" w:color="000000"/>
              <w:right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Ж. Мирончук</w:t>
            </w:r>
          </w:p>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Т. Латишенко</w:t>
            </w:r>
          </w:p>
        </w:tc>
      </w:tr>
      <w:tr w:rsidR="005C633F" w:rsidRPr="005C633F" w:rsidTr="00D175C1">
        <w:trPr>
          <w:trHeight w:val="352"/>
        </w:trPr>
        <w:tc>
          <w:tcPr>
            <w:tcW w:w="4535" w:type="dxa"/>
            <w:tcBorders>
              <w:left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27.03.2015 № 139 «Про організацію роботи із забезпечення соціальної адаптації демобілізованих»</w:t>
            </w:r>
          </w:p>
        </w:tc>
        <w:tc>
          <w:tcPr>
            <w:tcW w:w="2551" w:type="dxa"/>
            <w:tcBorders>
              <w:left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10</w:t>
            </w:r>
          </w:p>
        </w:tc>
        <w:tc>
          <w:tcPr>
            <w:tcW w:w="1986" w:type="dxa"/>
            <w:tcBorders>
              <w:left w:val="single" w:sz="1" w:space="0" w:color="000000"/>
              <w:right w:val="single" w:sz="1" w:space="0" w:color="000000"/>
            </w:tcBorders>
            <w:shd w:val="clear" w:color="auto" w:fill="FFFFFF"/>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С. Осадчук</w:t>
            </w:r>
          </w:p>
        </w:tc>
      </w:tr>
      <w:tr w:rsidR="005C633F" w:rsidRPr="005C633F" w:rsidTr="00D175C1">
        <w:trPr>
          <w:trHeight w:val="352"/>
        </w:trPr>
        <w:tc>
          <w:tcPr>
            <w:tcW w:w="4535" w:type="dxa"/>
            <w:tcBorders>
              <w:left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09.04.2015 № 175 «Про організацію роботи з надання населенню житлових субсидій за удосконаленим порядком»</w:t>
            </w:r>
          </w:p>
        </w:tc>
        <w:tc>
          <w:tcPr>
            <w:tcW w:w="2551" w:type="dxa"/>
            <w:tcBorders>
              <w:left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ОДА</w:t>
            </w:r>
          </w:p>
        </w:tc>
        <w:tc>
          <w:tcPr>
            <w:tcW w:w="1418" w:type="dxa"/>
            <w:tcBorders>
              <w:left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10</w:t>
            </w:r>
          </w:p>
        </w:tc>
        <w:tc>
          <w:tcPr>
            <w:tcW w:w="1986" w:type="dxa"/>
            <w:tcBorders>
              <w:left w:val="single" w:sz="1" w:space="0" w:color="000000"/>
              <w:right w:val="single" w:sz="1" w:space="0" w:color="000000"/>
            </w:tcBorders>
            <w:shd w:val="clear" w:color="auto" w:fill="FFFFFF"/>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С. Осадчук</w:t>
            </w:r>
          </w:p>
        </w:tc>
      </w:tr>
      <w:tr w:rsidR="005C633F" w:rsidRPr="005C633F" w:rsidTr="00D175C1">
        <w:trPr>
          <w:trHeight w:val="352"/>
        </w:trPr>
        <w:tc>
          <w:tcPr>
            <w:tcW w:w="4535" w:type="dxa"/>
            <w:tcBorders>
              <w:left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07.04.2020 №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2551" w:type="dxa"/>
            <w:tcBorders>
              <w:left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10</w:t>
            </w:r>
          </w:p>
        </w:tc>
        <w:tc>
          <w:tcPr>
            <w:tcW w:w="1986" w:type="dxa"/>
            <w:tcBorders>
              <w:left w:val="single" w:sz="1" w:space="0" w:color="000000"/>
              <w:right w:val="single" w:sz="1" w:space="0" w:color="000000"/>
            </w:tcBorders>
            <w:shd w:val="clear" w:color="auto" w:fill="FFFFFF"/>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Д. Ющук</w:t>
            </w:r>
          </w:p>
        </w:tc>
      </w:tr>
      <w:tr w:rsidR="005C633F" w:rsidRPr="005C633F" w:rsidTr="00D175C1">
        <w:trPr>
          <w:trHeight w:val="352"/>
        </w:trPr>
        <w:tc>
          <w:tcPr>
            <w:tcW w:w="4535" w:type="dxa"/>
            <w:tcBorders>
              <w:left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08.05.2018 № 284 «Про обласний план заходів щодо зміцнення національної єдності, консолідації українського суспільства та підтримки ініціатив громадськості у зазначеній сфері»»</w:t>
            </w:r>
          </w:p>
        </w:tc>
        <w:tc>
          <w:tcPr>
            <w:tcW w:w="2551" w:type="dxa"/>
            <w:tcBorders>
              <w:left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20</w:t>
            </w:r>
          </w:p>
        </w:tc>
        <w:tc>
          <w:tcPr>
            <w:tcW w:w="1986" w:type="dxa"/>
            <w:tcBorders>
              <w:left w:val="single" w:sz="1" w:space="0" w:color="000000"/>
              <w:right w:val="single" w:sz="1" w:space="0" w:color="000000"/>
            </w:tcBorders>
            <w:shd w:val="clear" w:color="auto" w:fill="FFFFFF"/>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Н. Петрович</w:t>
            </w:r>
          </w:p>
        </w:tc>
      </w:tr>
      <w:tr w:rsidR="005C633F" w:rsidRPr="005C633F" w:rsidTr="00D175C1">
        <w:trPr>
          <w:trHeight w:val="352"/>
        </w:trPr>
        <w:tc>
          <w:tcPr>
            <w:tcW w:w="4535" w:type="dxa"/>
            <w:tcBorders>
              <w:left w:val="single" w:sz="1" w:space="0" w:color="000000"/>
            </w:tcBorders>
            <w:shd w:val="clear" w:color="auto" w:fill="FFFFFF"/>
          </w:tcPr>
          <w:p w:rsidR="005C633F" w:rsidRPr="005C633F" w:rsidRDefault="005C633F" w:rsidP="005C633F">
            <w:pPr>
              <w:autoSpaceDE w:val="0"/>
              <w:snapToGrid w:val="0"/>
              <w:jc w:val="both"/>
              <w:rPr>
                <w:rFonts w:eastAsia="Arial CYR" w:cs="Times New Roman"/>
                <w:sz w:val="24"/>
                <w:szCs w:val="24"/>
                <w:lang w:val="uk-UA"/>
              </w:rPr>
            </w:pPr>
            <w:r w:rsidRPr="005C633F">
              <w:rPr>
                <w:rFonts w:eastAsia="Arial CYR" w:cs="Times New Roman"/>
                <w:sz w:val="24"/>
                <w:szCs w:val="24"/>
                <w:lang w:val="uk-UA"/>
              </w:rPr>
              <w:t>Розпорядження голови ОДА від 28.04.2021 № 319 «Про затвердження плану заходів на 2021-2022 роки щодо реалізації у Рівненській області першого етапу Стратегії розвитку фізичної культури і спорту на період до 20208 року»</w:t>
            </w:r>
          </w:p>
        </w:tc>
        <w:tc>
          <w:tcPr>
            <w:tcW w:w="2551" w:type="dxa"/>
            <w:tcBorders>
              <w:left w:val="single" w:sz="1" w:space="0" w:color="000000"/>
            </w:tcBorders>
            <w:shd w:val="clear" w:color="auto" w:fill="FFFFFF"/>
          </w:tcPr>
          <w:p w:rsidR="005C633F" w:rsidRPr="005C633F" w:rsidRDefault="005C633F" w:rsidP="005C633F">
            <w:pPr>
              <w:autoSpaceDE w:val="0"/>
              <w:snapToGrid w:val="0"/>
              <w:jc w:val="center"/>
              <w:rPr>
                <w:rFonts w:eastAsia="Arial CYR" w:cs="Times New Roman"/>
                <w:sz w:val="24"/>
                <w:szCs w:val="24"/>
                <w:lang w:val="uk-UA"/>
              </w:rPr>
            </w:pPr>
            <w:r w:rsidRPr="005C633F">
              <w:rPr>
                <w:rFonts w:eastAsia="Arial CYR" w:cs="Times New Roman"/>
                <w:sz w:val="24"/>
                <w:szCs w:val="24"/>
                <w:lang w:val="uk-UA"/>
              </w:rPr>
              <w:t>Контроль за виконанням розпорядження голови  Рівненської ОДА</w:t>
            </w:r>
          </w:p>
        </w:tc>
        <w:tc>
          <w:tcPr>
            <w:tcW w:w="1418" w:type="dxa"/>
            <w:tcBorders>
              <w:left w:val="single" w:sz="1" w:space="0" w:color="000000"/>
            </w:tcBorders>
            <w:shd w:val="clear" w:color="auto" w:fill="FFFFFF"/>
          </w:tcPr>
          <w:p w:rsidR="005C633F" w:rsidRPr="005C633F" w:rsidRDefault="005C633F" w:rsidP="005C633F">
            <w:pPr>
              <w:autoSpaceDE w:val="0"/>
              <w:snapToGrid w:val="0"/>
              <w:jc w:val="center"/>
              <w:rPr>
                <w:rFonts w:eastAsia="Arial" w:cs="Times New Roman"/>
                <w:sz w:val="24"/>
                <w:szCs w:val="24"/>
                <w:lang w:val="uk-UA"/>
              </w:rPr>
            </w:pPr>
            <w:r w:rsidRPr="005C633F">
              <w:rPr>
                <w:rFonts w:eastAsia="Arial" w:cs="Times New Roman"/>
                <w:sz w:val="24"/>
                <w:szCs w:val="24"/>
                <w:lang w:val="uk-UA"/>
              </w:rPr>
              <w:t>20</w:t>
            </w:r>
          </w:p>
        </w:tc>
        <w:tc>
          <w:tcPr>
            <w:tcW w:w="1986" w:type="dxa"/>
            <w:tcBorders>
              <w:left w:val="single" w:sz="1" w:space="0" w:color="000000"/>
              <w:right w:val="single" w:sz="1" w:space="0" w:color="000000"/>
            </w:tcBorders>
            <w:shd w:val="clear" w:color="auto" w:fill="FFFFFF"/>
          </w:tcPr>
          <w:p w:rsidR="005C633F" w:rsidRPr="005C633F" w:rsidRDefault="005C633F" w:rsidP="005C633F">
            <w:pPr>
              <w:autoSpaceDE w:val="0"/>
              <w:snapToGrid w:val="0"/>
              <w:rPr>
                <w:rFonts w:eastAsia="Arial CYR" w:cs="Times New Roman"/>
                <w:sz w:val="24"/>
                <w:szCs w:val="24"/>
                <w:lang w:val="uk-UA"/>
              </w:rPr>
            </w:pPr>
            <w:r w:rsidRPr="005C633F">
              <w:rPr>
                <w:rFonts w:eastAsia="Arial CYR" w:cs="Times New Roman"/>
                <w:sz w:val="24"/>
                <w:szCs w:val="24"/>
                <w:lang w:val="uk-UA"/>
              </w:rPr>
              <w:t>А. Бабік</w:t>
            </w:r>
          </w:p>
        </w:tc>
      </w:tr>
      <w:tr w:rsidR="005C633F" w:rsidRPr="005C633F" w:rsidTr="00D175C1">
        <w:trPr>
          <w:trHeight w:val="586"/>
        </w:trPr>
        <w:tc>
          <w:tcPr>
            <w:tcW w:w="10490" w:type="dxa"/>
            <w:gridSpan w:val="4"/>
            <w:tcBorders>
              <w:top w:val="single" w:sz="4" w:space="0" w:color="auto"/>
            </w:tcBorders>
            <w:shd w:val="clear" w:color="auto" w:fill="auto"/>
          </w:tcPr>
          <w:p w:rsidR="005C633F" w:rsidRPr="005C633F" w:rsidRDefault="005C633F" w:rsidP="005C633F">
            <w:pPr>
              <w:suppressAutoHyphens/>
              <w:autoSpaceDE w:val="0"/>
              <w:snapToGrid w:val="0"/>
              <w:jc w:val="center"/>
              <w:rPr>
                <w:rFonts w:eastAsia="Arial CYR" w:cs="Times New Roman"/>
                <w:b/>
                <w:sz w:val="24"/>
                <w:szCs w:val="24"/>
                <w:lang w:val="uk-UA"/>
              </w:rPr>
            </w:pPr>
            <w:r w:rsidRPr="005C633F">
              <w:rPr>
                <w:rFonts w:eastAsia="Arial CYR" w:cs="Times New Roman"/>
                <w:b/>
                <w:sz w:val="24"/>
                <w:szCs w:val="24"/>
                <w:lang w:val="uk-UA"/>
              </w:rPr>
              <w:t>Проведення перевірок, надання практичної допомоги</w:t>
            </w:r>
          </w:p>
          <w:p w:rsidR="005C633F" w:rsidRPr="005C633F" w:rsidRDefault="005C633F" w:rsidP="005C633F">
            <w:pPr>
              <w:suppressAutoHyphens/>
              <w:autoSpaceDE w:val="0"/>
              <w:snapToGrid w:val="0"/>
              <w:jc w:val="center"/>
              <w:rPr>
                <w:rFonts w:eastAsia="Arial CYR" w:cs="Times New Roman"/>
                <w:b/>
                <w:sz w:val="24"/>
                <w:szCs w:val="24"/>
                <w:lang w:val="uk-UA"/>
              </w:rPr>
            </w:pPr>
            <w:r w:rsidRPr="005C633F">
              <w:rPr>
                <w:rFonts w:eastAsia="Arial CYR" w:cs="Times New Roman"/>
                <w:b/>
                <w:sz w:val="24"/>
                <w:szCs w:val="24"/>
                <w:lang w:val="uk-UA"/>
              </w:rPr>
              <w:t>структурними підрозділами</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 xml:space="preserve">Нарахування   плати згідно  договорів на право тимчасового користування місцем за розміщення об’єктів зовнішньої реклами. </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1-13 </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Л.Вітренко</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Моніторинг щодо прогнозованого набору учнів до 1 класу закладів загальної середньої освіти Вараської міської територіальної громади</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План роботи управління освіти на 2022 рік</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до 15</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М.Куськовець</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ascii="Times New Roman CYR" w:eastAsia="Batang" w:hAnsi="Times New Roman CYR" w:cs="Times New Roman CYR"/>
                <w:sz w:val="24"/>
                <w:szCs w:val="24"/>
                <w:lang w:val="uk-UA"/>
              </w:rPr>
              <w:t xml:space="preserve">Аналіз використання коштів в розрізі підпорядкованих закладів та установ освіти Вараської міської територіальної громади </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ascii="Times New Roman CYR" w:eastAsia="Batang" w:hAnsi="Times New Roman CYR" w:cs="Times New Roman CYR"/>
                <w:sz w:val="24"/>
                <w:szCs w:val="24"/>
                <w:lang w:val="uk-UA"/>
              </w:rPr>
              <w:t>План роботи управління освіти на 2022 рік</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до 15</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ascii="Times New Roman CYR" w:eastAsia="Batang" w:hAnsi="Times New Roman CYR" w:cs="Times New Roman CYR"/>
                <w:sz w:val="24"/>
                <w:szCs w:val="24"/>
                <w:lang w:val="uk-UA"/>
              </w:rPr>
              <w:t xml:space="preserve"> Л.Паламарчук , керівники закладів освіти</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sz w:val="24"/>
                <w:szCs w:val="24"/>
                <w:lang w:val="uk-UA"/>
              </w:rPr>
              <w:t xml:space="preserve">Контроль за ходом реєстрації на ДПА у формі ЗНО. </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Наказ МОН від 02.11.2021 №1166 </w:t>
            </w:r>
            <w:r w:rsidRPr="005C633F">
              <w:rPr>
                <w:rFonts w:eastAsia="Batang" w:cs="Times New Roman"/>
                <w:sz w:val="24"/>
                <w:szCs w:val="24"/>
                <w:lang w:val="uk-UA"/>
              </w:rPr>
              <w:lastRenderedPageBreak/>
              <w:t>«Календарний план підготовки та проведення ЗНО-2022»</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lastRenderedPageBreak/>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М.Куськовець</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Контроль за наповнюваністю груп в закладах дошкільної освіти громади</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План роботи управління освіти на 2022 рік</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 Шама</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Контроль за формуванням списків щодо набору дітей та електронної реєстрації в   закладах дошкільної освіти територіальної громади  Вараської міської ради</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План роботи управління освіти виконавчого комітету   на 2022 рік</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tabs>
                <w:tab w:val="left" w:pos="9720"/>
              </w:tabs>
              <w:rPr>
                <w:rFonts w:eastAsia="Batang" w:cs="Times New Roman"/>
                <w:sz w:val="24"/>
                <w:szCs w:val="24"/>
                <w:lang w:val="uk-UA"/>
              </w:rPr>
            </w:pPr>
            <w:r w:rsidRPr="005C633F">
              <w:rPr>
                <w:rFonts w:eastAsia="Batang" w:cs="Times New Roman"/>
                <w:sz w:val="24"/>
                <w:szCs w:val="24"/>
                <w:lang w:val="uk-UA"/>
              </w:rPr>
              <w:t xml:space="preserve">  І.Шама</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Здійснення контролю щодо проведення навчання СОН, СОТ на підприємствах, установах та організаціях міста.</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Доручення першого заступника голови Рівненської ОДА від  24.11.2017 №160/01-61/17 </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Згідно плану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графіку проведення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А.Тонкошкурий</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В.Гавришкевич</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Організація функціонування системи військового обліку у Вараській МТГ</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Розпорядження голови Вараської РДА від 28.12.2021 №232   «Про функціонування системи військового обліку у Вараському районі  на 2022 рік»</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Згідно плану перевірок</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Я.Кузло</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Організація та проведення приписки  громадян, жителів Вараської МТГ,  до призовної   дільниці Вараського РТЦК та СП</w:t>
            </w:r>
          </w:p>
        </w:tc>
        <w:tc>
          <w:tcPr>
            <w:tcW w:w="2551" w:type="dxa"/>
            <w:tcBorders>
              <w:top w:val="single" w:sz="4" w:space="0" w:color="auto"/>
            </w:tcBorders>
            <w:shd w:val="clear" w:color="auto" w:fill="auto"/>
            <w:vAlign w:val="center"/>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ЗУ «Про військовий обов’язок та військову службу»,  </w:t>
            </w:r>
            <w:r w:rsidRPr="005C633F">
              <w:rPr>
                <w:rFonts w:eastAsia="Batang" w:cs="Times New Roman"/>
                <w:sz w:val="24"/>
                <w:szCs w:val="24"/>
                <w:shd w:val="clear" w:color="auto" w:fill="FFFFFF"/>
                <w:lang w:val="uk-UA"/>
              </w:rPr>
              <w:t xml:space="preserve"> р</w:t>
            </w:r>
            <w:r w:rsidRPr="005C633F">
              <w:rPr>
                <w:rFonts w:eastAsia="Batang" w:cs="Times New Roman"/>
                <w:sz w:val="24"/>
                <w:szCs w:val="24"/>
                <w:lang w:val="uk-UA"/>
              </w:rPr>
              <w:t>озпорядження голови Вараської РДА віл 24.12.2021 №228  «Про  підготовку та проведення у Вараському районі  приписки громадян 2005 року народження до призовної дільниці»</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Я.Кузло</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Проведення інструкторсько-методичних занять з відповідальними особами з питань організації та проведення призову громадян на строкову військову службу навесні 2022 року.</w:t>
            </w:r>
          </w:p>
        </w:tc>
        <w:tc>
          <w:tcPr>
            <w:tcW w:w="2551" w:type="dxa"/>
            <w:tcBorders>
              <w:top w:val="single" w:sz="4" w:space="0" w:color="auto"/>
            </w:tcBorders>
            <w:shd w:val="clear" w:color="auto" w:fill="auto"/>
            <w:vAlign w:val="center"/>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 xml:space="preserve">Указ Президента України від 29.12.2021 №687/2021, постанова КМУ від 21 березня 2002 року №352 «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(в редакції постанови </w:t>
            </w:r>
            <w:r w:rsidRPr="005C633F">
              <w:rPr>
                <w:rFonts w:eastAsia="Batang" w:cs="Times New Roman"/>
                <w:sz w:val="24"/>
                <w:szCs w:val="24"/>
                <w:lang w:val="uk-UA"/>
              </w:rPr>
              <w:lastRenderedPageBreak/>
              <w:t>КМУ від 20 січня 2021 року №100)</w:t>
            </w:r>
          </w:p>
        </w:tc>
        <w:tc>
          <w:tcPr>
            <w:tcW w:w="1418" w:type="dxa"/>
            <w:tcBorders>
              <w:top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lastRenderedPageBreak/>
              <w:t>Впродовж місяця</w:t>
            </w:r>
          </w:p>
        </w:tc>
        <w:tc>
          <w:tcPr>
            <w:tcW w:w="1986" w:type="dxa"/>
            <w:tcBorders>
              <w:top w:val="single" w:sz="4" w:space="0" w:color="auto"/>
            </w:tcBorders>
            <w:shd w:val="clear" w:color="auto" w:fill="auto"/>
          </w:tcPr>
          <w:p w:rsidR="005C633F" w:rsidRPr="005C633F" w:rsidRDefault="005C633F" w:rsidP="005C633F">
            <w:pPr>
              <w:tabs>
                <w:tab w:val="left" w:pos="9720"/>
              </w:tabs>
              <w:rPr>
                <w:rFonts w:eastAsia="Batang" w:cs="Times New Roman"/>
                <w:sz w:val="24"/>
                <w:szCs w:val="24"/>
                <w:lang w:val="uk-UA"/>
              </w:rPr>
            </w:pPr>
            <w:r w:rsidRPr="005C633F">
              <w:rPr>
                <w:rFonts w:eastAsia="Batang" w:cs="Times New Roman"/>
                <w:sz w:val="24"/>
                <w:szCs w:val="24"/>
                <w:lang w:val="uk-UA"/>
              </w:rPr>
              <w:t>С.Антоніч</w:t>
            </w:r>
          </w:p>
          <w:p w:rsidR="005C633F" w:rsidRPr="005C633F" w:rsidRDefault="005C633F" w:rsidP="005C633F">
            <w:pPr>
              <w:tabs>
                <w:tab w:val="left" w:pos="9720"/>
              </w:tabs>
              <w:rPr>
                <w:rFonts w:eastAsia="Batang" w:cs="Times New Roman"/>
                <w:sz w:val="24"/>
                <w:szCs w:val="24"/>
                <w:lang w:val="uk-UA"/>
              </w:rPr>
            </w:pPr>
            <w:r w:rsidRPr="005C633F">
              <w:rPr>
                <w:rFonts w:eastAsia="Batang" w:cs="Times New Roman"/>
                <w:sz w:val="24"/>
                <w:szCs w:val="24"/>
                <w:lang w:val="uk-UA"/>
              </w:rPr>
              <w:t>Я.Кузло</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 xml:space="preserve">Контроль за формуванням списків щодо набору дітей та електронної реєстрації в   закладах дошкільної освіти Вараської міської територіальної громади  </w:t>
            </w:r>
          </w:p>
        </w:tc>
        <w:tc>
          <w:tcPr>
            <w:tcW w:w="2551" w:type="dxa"/>
            <w:tcBorders>
              <w:top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План роботи управління освіти</w:t>
            </w:r>
          </w:p>
        </w:tc>
        <w:tc>
          <w:tcPr>
            <w:tcW w:w="1418" w:type="dxa"/>
            <w:tcBorders>
              <w:top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tabs>
                <w:tab w:val="left" w:pos="9720"/>
              </w:tabs>
              <w:rPr>
                <w:rFonts w:eastAsia="Batang" w:cs="Times New Roman"/>
                <w:sz w:val="24"/>
                <w:szCs w:val="24"/>
                <w:lang w:val="uk-UA"/>
              </w:rPr>
            </w:pPr>
            <w:r w:rsidRPr="005C633F">
              <w:rPr>
                <w:rFonts w:eastAsia="Batang" w:cs="Times New Roman"/>
                <w:sz w:val="24"/>
                <w:szCs w:val="24"/>
                <w:lang w:val="uk-UA"/>
              </w:rPr>
              <w:t xml:space="preserve">  І.Шама</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highlight w:val="yellow"/>
                <w:lang w:val="uk-UA"/>
              </w:rPr>
            </w:pPr>
            <w:r w:rsidRPr="005C633F">
              <w:rPr>
                <w:rFonts w:eastAsia="Batang" w:cs="Times New Roman"/>
                <w:bCs/>
                <w:sz w:val="24"/>
                <w:szCs w:val="24"/>
                <w:lang w:val="uk-UA"/>
              </w:rPr>
              <w:t>Перевірка звітності комунальних підприємств міста з використання коштів згідно діючих Програм</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Times New Roman" w:cs="Times New Roman"/>
                <w:sz w:val="24"/>
                <w:szCs w:val="24"/>
                <w:lang w:val="uk-UA"/>
              </w:rPr>
            </w:pPr>
            <w:r w:rsidRPr="005C633F">
              <w:rPr>
                <w:rFonts w:eastAsia="Times New Roman" w:cs="Times New Roman"/>
                <w:sz w:val="24"/>
                <w:szCs w:val="24"/>
                <w:lang w:val="uk-UA"/>
              </w:rPr>
              <w:t>І.Савченко</w:t>
            </w:r>
          </w:p>
          <w:p w:rsidR="005C633F" w:rsidRPr="005C633F" w:rsidRDefault="005C633F" w:rsidP="005C633F">
            <w:pPr>
              <w:rPr>
                <w:rFonts w:eastAsia="Times New Roman" w:cs="Times New Roman"/>
                <w:sz w:val="24"/>
                <w:szCs w:val="24"/>
                <w:lang w:val="uk-UA"/>
              </w:rPr>
            </w:pP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sz w:val="24"/>
                <w:szCs w:val="24"/>
                <w:lang w:val="uk-UA"/>
              </w:rPr>
              <w:t>Ведення контролю щодо використання коштів по заходах діючих Програм</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Times New Roman" w:cs="Times New Roman"/>
                <w:sz w:val="24"/>
                <w:szCs w:val="24"/>
                <w:lang w:val="uk-UA"/>
              </w:rPr>
            </w:pPr>
            <w:r w:rsidRPr="005C633F">
              <w:rPr>
                <w:rFonts w:eastAsia="Times New Roman" w:cs="Times New Roman"/>
                <w:sz w:val="24"/>
                <w:szCs w:val="24"/>
                <w:lang w:val="uk-UA"/>
              </w:rPr>
              <w:t>І.Савченко</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sz w:val="24"/>
                <w:szCs w:val="24"/>
                <w:lang w:val="uk-UA"/>
              </w:rPr>
              <w:t>Підготовка місячної звітності Є-Дата-Єдиного веб-порталу виконання публічних коштів</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keepNext/>
              <w:keepLines/>
              <w:spacing w:before="200"/>
              <w:outlineLvl w:val="3"/>
              <w:rPr>
                <w:rFonts w:eastAsia="Times New Roman" w:cs="Times New Roman"/>
                <w:bCs/>
                <w:iCs/>
                <w:sz w:val="24"/>
                <w:szCs w:val="24"/>
                <w:u w:val="single"/>
                <w:lang w:val="uk-UA"/>
              </w:rPr>
            </w:pPr>
            <w:r w:rsidRPr="005C633F">
              <w:rPr>
                <w:rFonts w:eastAsia="Times New Roman" w:cs="Times New Roman"/>
                <w:bCs/>
                <w:iCs/>
                <w:sz w:val="24"/>
                <w:szCs w:val="24"/>
                <w:lang w:val="uk-UA"/>
              </w:rPr>
              <w:t>Н. Мацюк</w:t>
            </w:r>
            <w:r w:rsidRPr="005C633F">
              <w:rPr>
                <w:rFonts w:eastAsia="Times New Roman" w:cs="Times New Roman"/>
                <w:bCs/>
                <w:iCs/>
                <w:sz w:val="24"/>
                <w:szCs w:val="24"/>
                <w:u w:val="single"/>
                <w:lang w:val="uk-UA"/>
              </w:rPr>
              <w:t xml:space="preserve"> О.Колбун</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Н.Кедич</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bCs/>
                <w:sz w:val="24"/>
                <w:szCs w:val="24"/>
                <w:lang w:val="uk-UA"/>
              </w:rPr>
              <w:t>Підготовка документів та здійснення державної реєстрації  права власності на об’єкти нерухомого майна ВМТГ</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keepNext/>
              <w:keepLines/>
              <w:spacing w:before="200"/>
              <w:outlineLvl w:val="3"/>
              <w:rPr>
                <w:rFonts w:eastAsia="Times New Roman" w:cs="Times New Roman"/>
                <w:bCs/>
                <w:iCs/>
                <w:sz w:val="24"/>
                <w:szCs w:val="24"/>
                <w:lang w:val="uk-UA"/>
              </w:rPr>
            </w:pPr>
            <w:r w:rsidRPr="005C633F">
              <w:rPr>
                <w:rFonts w:eastAsia="Times New Roman" w:cs="Times New Roman"/>
                <w:bCs/>
                <w:iCs/>
                <w:sz w:val="24"/>
                <w:szCs w:val="24"/>
                <w:lang w:val="uk-UA"/>
              </w:rPr>
              <w:t>С.Жмурак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К.Жданюк</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sz w:val="24"/>
                <w:szCs w:val="24"/>
                <w:lang w:val="uk-UA"/>
              </w:rPr>
              <w:t>Підготовка заявки для участі у конкурсному відборі територіальних громад для участі у програмі ULID з Європою щодо підтримки громад в розробці місцевих планів управління відходами</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keepNext/>
              <w:keepLines/>
              <w:spacing w:before="200"/>
              <w:outlineLvl w:val="3"/>
              <w:rPr>
                <w:rFonts w:eastAsia="Times New Roman" w:cs="Times New Roman"/>
                <w:bCs/>
                <w:iCs/>
                <w:sz w:val="24"/>
                <w:szCs w:val="24"/>
                <w:lang w:val="uk-UA"/>
              </w:rPr>
            </w:pPr>
            <w:r w:rsidRPr="005C633F">
              <w:rPr>
                <w:rFonts w:eastAsia="Times New Roman" w:cs="Times New Roman"/>
                <w:bCs/>
                <w:iCs/>
                <w:sz w:val="24"/>
                <w:szCs w:val="24"/>
                <w:lang w:val="uk-UA"/>
              </w:rPr>
              <w:t>О.Іщик</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Проведення обстеження об’єктів та складання кошторисної документації  на виконання робіт, які будуть здійснюватися за рахунок бюджетних коштів у 2022 році</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ЖКГМБ</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Times New Roman" w:cs="Times New Roman"/>
                <w:sz w:val="24"/>
                <w:szCs w:val="24"/>
                <w:lang w:val="uk-UA"/>
              </w:rPr>
            </w:pPr>
            <w:r w:rsidRPr="005C633F">
              <w:rPr>
                <w:rFonts w:eastAsia="Times New Roman" w:cs="Times New Roman"/>
                <w:sz w:val="24"/>
                <w:szCs w:val="24"/>
                <w:lang w:val="uk-UA"/>
              </w:rPr>
              <w:t>Р.Пешко</w:t>
            </w:r>
          </w:p>
          <w:p w:rsidR="005C633F" w:rsidRPr="005C633F" w:rsidRDefault="005C633F" w:rsidP="005C633F">
            <w:pPr>
              <w:rPr>
                <w:rFonts w:eastAsia="Times New Roman" w:cs="Times New Roman"/>
                <w:sz w:val="24"/>
                <w:szCs w:val="24"/>
                <w:lang w:val="uk-UA"/>
              </w:rPr>
            </w:pPr>
            <w:r w:rsidRPr="005C633F">
              <w:rPr>
                <w:rFonts w:eastAsia="Times New Roman" w:cs="Times New Roman"/>
                <w:sz w:val="24"/>
                <w:szCs w:val="24"/>
                <w:lang w:val="uk-UA"/>
              </w:rPr>
              <w:t>А.Катрук</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spacing w:after="200"/>
              <w:jc w:val="both"/>
              <w:rPr>
                <w:rFonts w:eastAsia="Batang" w:cs="Times New Roman"/>
                <w:bCs/>
                <w:sz w:val="24"/>
                <w:szCs w:val="24"/>
                <w:lang w:val="uk-UA"/>
              </w:rPr>
            </w:pPr>
            <w:r w:rsidRPr="005C633F">
              <w:rPr>
                <w:rFonts w:eastAsia="Batang" w:cs="Times New Roman"/>
                <w:sz w:val="24"/>
                <w:szCs w:val="24"/>
                <w:lang w:val="uk-UA"/>
              </w:rPr>
              <w:t>Оприлюднення звітів про виконання договорів, укладених за процедурою закупівель без використання електронної системи</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shd w:val="clear" w:color="auto" w:fill="FFFFFF"/>
                <w:lang w:val="uk-UA"/>
              </w:rPr>
            </w:pPr>
            <w:r w:rsidRPr="005C633F">
              <w:rPr>
                <w:rFonts w:eastAsia="Batang" w:cs="Times New Roman"/>
                <w:sz w:val="24"/>
                <w:szCs w:val="24"/>
                <w:shd w:val="clear" w:color="auto" w:fill="FFFFFF"/>
                <w:lang w:val="uk-UA"/>
              </w:rPr>
              <w:t>Функціональні повноваження</w:t>
            </w:r>
            <w:r w:rsidRPr="005C633F">
              <w:rPr>
                <w:rFonts w:eastAsia="Batang" w:cs="Times New Roman"/>
                <w:sz w:val="24"/>
                <w:szCs w:val="24"/>
                <w:lang w:val="uk-UA"/>
              </w:rPr>
              <w:t xml:space="preserve"> департаменту  ЖКГМБ</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keepNext/>
              <w:keepLines/>
              <w:spacing w:before="200"/>
              <w:jc w:val="both"/>
              <w:outlineLvl w:val="3"/>
              <w:rPr>
                <w:rFonts w:eastAsia="Times New Roman" w:cs="Times New Roman"/>
                <w:bCs/>
                <w:iCs/>
                <w:sz w:val="24"/>
                <w:szCs w:val="24"/>
                <w:lang w:val="uk-UA"/>
              </w:rPr>
            </w:pPr>
            <w:r w:rsidRPr="005C633F">
              <w:rPr>
                <w:rFonts w:eastAsia="Times New Roman" w:cs="Times New Roman"/>
                <w:bCs/>
                <w:iCs/>
                <w:sz w:val="24"/>
                <w:szCs w:val="24"/>
                <w:lang w:val="uk-UA"/>
              </w:rPr>
              <w:t>О.Колбун</w:t>
            </w:r>
          </w:p>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Н.Кедич</w:t>
            </w:r>
          </w:p>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Н.Мацюк</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rPr>
                <w:rFonts w:eastAsia="Batang" w:cs="Times New Roman"/>
                <w:bCs/>
                <w:sz w:val="24"/>
                <w:szCs w:val="24"/>
                <w:lang w:val="uk-UA"/>
              </w:rPr>
            </w:pPr>
            <w:r w:rsidRPr="005C633F">
              <w:rPr>
                <w:rFonts w:eastAsia="Batang" w:cs="Times New Roman"/>
                <w:bCs/>
                <w:sz w:val="24"/>
                <w:szCs w:val="24"/>
                <w:lang w:val="uk-UA"/>
              </w:rPr>
              <w:t>Здійснення державної реєстрації речових прав на нерухоме майно та їх обтяжень, надання інформаційних довідок з ДРРП</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Закон України «Про державну реєстрацію речових прав на нерухоме майно та їх обтяжень»</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І.Овечко</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Л.Антонюк</w:t>
            </w:r>
          </w:p>
          <w:p w:rsidR="005C633F" w:rsidRPr="005C633F" w:rsidRDefault="005C633F" w:rsidP="005C633F">
            <w:pPr>
              <w:rPr>
                <w:rFonts w:eastAsia="Batang" w:cs="Times New Roman"/>
                <w:sz w:val="24"/>
                <w:szCs w:val="24"/>
                <w:lang w:val="uk-UA"/>
              </w:rPr>
            </w:pPr>
          </w:p>
          <w:p w:rsidR="005C633F" w:rsidRPr="005C633F" w:rsidRDefault="005C633F" w:rsidP="005C633F">
            <w:pPr>
              <w:rPr>
                <w:rFonts w:eastAsia="Batang" w:cs="Times New Roman"/>
                <w:sz w:val="24"/>
                <w:szCs w:val="24"/>
                <w:lang w:val="uk-UA"/>
              </w:rPr>
            </w:pP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rPr>
                <w:rFonts w:eastAsia="Batang" w:cs="Times New Roman"/>
                <w:bCs/>
                <w:sz w:val="24"/>
                <w:szCs w:val="24"/>
                <w:lang w:val="uk-UA"/>
              </w:rPr>
            </w:pPr>
            <w:r w:rsidRPr="005C633F">
              <w:rPr>
                <w:rFonts w:eastAsia="Batang" w:cs="Times New Roman"/>
                <w:sz w:val="24"/>
                <w:szCs w:val="24"/>
                <w:lang w:val="uk-UA"/>
              </w:rPr>
              <w:t>Проведення перевірки достовірності та повноти інформації про доходи і майновий стан осіб, які входять до складу сім’ї, що звертається за призначенням державної соціальної допомоги</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Т.Винник</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Здійснення аналізу роботи сектору з питань:</w:t>
            </w:r>
          </w:p>
          <w:p w:rsidR="005C633F" w:rsidRPr="005C633F" w:rsidRDefault="005C633F" w:rsidP="005C633F">
            <w:pPr>
              <w:numPr>
                <w:ilvl w:val="0"/>
                <w:numId w:val="7"/>
              </w:numPr>
              <w:ind w:firstLine="360"/>
              <w:contextualSpacing/>
              <w:jc w:val="both"/>
              <w:rPr>
                <w:rFonts w:eastAsia="Batang" w:cs="Times New Roman"/>
                <w:sz w:val="24"/>
                <w:szCs w:val="24"/>
                <w:lang w:val="uk-UA"/>
              </w:rPr>
            </w:pPr>
            <w:r w:rsidRPr="005C633F">
              <w:rPr>
                <w:rFonts w:eastAsia="Batang" w:cs="Times New Roman"/>
                <w:sz w:val="24"/>
                <w:szCs w:val="24"/>
                <w:lang w:val="uk-UA"/>
              </w:rPr>
              <w:t>державної реєстрації речових прав на нерухоме майно та їх обтяжень;</w:t>
            </w:r>
          </w:p>
          <w:p w:rsidR="005C633F" w:rsidRPr="005C633F" w:rsidRDefault="005C633F" w:rsidP="005C633F">
            <w:pPr>
              <w:numPr>
                <w:ilvl w:val="0"/>
                <w:numId w:val="7"/>
              </w:numPr>
              <w:ind w:left="22" w:firstLine="338"/>
              <w:contextualSpacing/>
              <w:jc w:val="both"/>
              <w:rPr>
                <w:rFonts w:eastAsia="Batang" w:cs="Times New Roman"/>
                <w:sz w:val="24"/>
                <w:szCs w:val="24"/>
                <w:lang w:val="uk-UA"/>
              </w:rPr>
            </w:pPr>
            <w:r w:rsidRPr="005C633F">
              <w:rPr>
                <w:rFonts w:eastAsia="Batang" w:cs="Times New Roman"/>
                <w:sz w:val="24"/>
                <w:szCs w:val="24"/>
                <w:lang w:val="uk-UA"/>
              </w:rPr>
              <w:t>державної реєстрації юридичних осіб та фізичних осіб-підприємців;</w:t>
            </w:r>
          </w:p>
          <w:p w:rsidR="005C633F" w:rsidRPr="005C633F" w:rsidRDefault="005C633F" w:rsidP="005C633F">
            <w:pPr>
              <w:numPr>
                <w:ilvl w:val="0"/>
                <w:numId w:val="7"/>
              </w:numPr>
              <w:ind w:left="22" w:firstLine="338"/>
              <w:contextualSpacing/>
              <w:jc w:val="both"/>
              <w:rPr>
                <w:rFonts w:eastAsia="Batang" w:cs="Times New Roman"/>
                <w:sz w:val="24"/>
                <w:szCs w:val="24"/>
                <w:lang w:val="uk-UA"/>
              </w:rPr>
            </w:pPr>
            <w:r w:rsidRPr="005C633F">
              <w:rPr>
                <w:rFonts w:eastAsia="Batang" w:cs="Times New Roman"/>
                <w:sz w:val="24"/>
                <w:szCs w:val="24"/>
                <w:lang w:val="uk-UA"/>
              </w:rPr>
              <w:t>реєстрації/зняття з реєстрації місця проживання фізичних осіб</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Л.Антонюк</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rPr>
                <w:rFonts w:eastAsia="Batang" w:cs="Times New Roman"/>
                <w:bCs/>
                <w:sz w:val="24"/>
                <w:szCs w:val="24"/>
                <w:lang w:val="uk-UA"/>
              </w:rPr>
            </w:pPr>
            <w:r w:rsidRPr="005C633F">
              <w:rPr>
                <w:rFonts w:eastAsia="Batang" w:cs="Times New Roman"/>
                <w:sz w:val="24"/>
                <w:szCs w:val="24"/>
                <w:lang w:val="uk-UA"/>
              </w:rPr>
              <w:lastRenderedPageBreak/>
              <w:t>Проведення перевірки відомостей у ДРРП щодо наявності/відсутності у осіб речових прав на нерухоме майно  членів сім’ї загиблого та особи з інвалідністю, внутрішньо переміщених осіб, а також всіх членів родини, на яких розраховується грошова компенсація або відчуження такого майна протягом попереднього року</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Постанов КМУ</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від 28.03.2018 № 214,</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від 18.04.2018№ 280,</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Рішення виконавчого комітету Вараської міської ради</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від 05.09.2018 № 163</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Л. Антонюк</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Здійснення контролю за додержанням суб’єктами надання адміністративних послуг  строку розгляду справ та прийняття рішень</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сектору «Адміністратор» відділу «ЦНАП» департаменту соціального захисту та гідності</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Спеціалісти відділу</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sz w:val="24"/>
                <w:szCs w:val="24"/>
                <w:lang w:val="uk-UA"/>
              </w:rPr>
              <w:t>Здійснення моніторингу призначення та виплати державної соціальної допомоги і проведення аналізу причин порушення законодавства з питань надання державної соціальної допомоги</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Т.Винник</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Проведення перевірки достовірності та повноти інформації про фактичне місце проживання (перебування) внутрішньо переміщених осіб за рішенням директора департаменту або його заступника та складання за результатами такої перевірки актів обстеження матеріально-побутових умов сім’ї</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Т.Винник</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Т.Гаврилюк</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Забезпечення проведення звірки інформації про осіб, які перебувають на обліку як одержувачі допомог сім’ям з дітьми та зареєструвалися в Державній службі зайнятості з призначенням допомоги по безробіттю</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 xml:space="preserve">Т.Гаврилюк, </w:t>
            </w: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Оновлення дислокації  суб’єктів господарювання, які здійснюють діяльність на території Вараської міської територіальної громади</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Лист департаменту економічного розвитку і торгівлі РОДА від 17.06.2021 №вих.-6269/0/01-25/21</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О.Ковальчук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Н.Миколаєнко</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Проведення рейдів щодо додержання підприємствами, організаціями і громадянами законодавства у сфері благоустрою, озеленення, охорони навколишнього природного середовища на території Вараської міської територіальної громади.</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управління безпеки та внутрішнього контролю</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 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 Прокопович</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 Скібчик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К.Ляшик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О.Климук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Р.Ляскун</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М.Мельничук</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eastAsia="ko-KR"/>
              </w:rPr>
            </w:pPr>
            <w:r w:rsidRPr="005C633F">
              <w:rPr>
                <w:rFonts w:eastAsia="Batang" w:cs="Times New Roman"/>
                <w:bCs/>
                <w:sz w:val="24"/>
                <w:szCs w:val="24"/>
                <w:lang w:val="uk-UA" w:eastAsia="ko-KR"/>
              </w:rPr>
              <w:lastRenderedPageBreak/>
              <w:t>Надання методичних і практичних роз’яснень відповідальним за подання відомостей періодичного поновлення бази даних Реєстру та уточнення відомостей внесених до Державного реєстру виборців</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Закон України «Про Державний реєстр виборців»,</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Положення про відділ ведення Державного реєстру виборців</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О.Данілко</w:t>
            </w:r>
          </w:p>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Н.Ярута</w:t>
            </w:r>
          </w:p>
          <w:p w:rsidR="005C633F" w:rsidRPr="005C633F" w:rsidRDefault="005C633F" w:rsidP="005C633F">
            <w:pPr>
              <w:widowControl w:val="0"/>
              <w:suppressLineNumbers/>
              <w:suppressAutoHyphens/>
              <w:rPr>
                <w:rFonts w:eastAsia="Lucida Sans Unicode" w:cs="Times New Roman"/>
                <w:kern w:val="2"/>
                <w:sz w:val="24"/>
                <w:szCs w:val="24"/>
                <w:lang w:val="uk-UA" w:eastAsia="zh-CN" w:bidi="hi-IN"/>
              </w:rPr>
            </w:pPr>
          </w:p>
        </w:tc>
      </w:tr>
      <w:tr w:rsidR="005C633F" w:rsidRPr="005C633F" w:rsidTr="00D175C1">
        <w:trPr>
          <w:trHeight w:val="586"/>
        </w:trPr>
        <w:tc>
          <w:tcPr>
            <w:tcW w:w="4535" w:type="dxa"/>
            <w:tcBorders>
              <w:top w:val="single" w:sz="4" w:space="0" w:color="auto"/>
              <w:bottom w:val="single" w:sz="4" w:space="0" w:color="auto"/>
            </w:tcBorders>
            <w:shd w:val="clear" w:color="auto" w:fill="auto"/>
            <w:vAlign w:val="center"/>
          </w:tcPr>
          <w:p w:rsidR="005C633F" w:rsidRPr="005C633F" w:rsidRDefault="005C633F" w:rsidP="005C633F">
            <w:pPr>
              <w:ind w:left="72" w:right="-108"/>
              <w:rPr>
                <w:rFonts w:eastAsia="Batang" w:cs="Times New Roman"/>
                <w:sz w:val="24"/>
                <w:szCs w:val="24"/>
                <w:lang w:val="uk-UA"/>
              </w:rPr>
            </w:pPr>
            <w:r w:rsidRPr="005C633F">
              <w:rPr>
                <w:rFonts w:eastAsia="Batang" w:cs="Times New Roman"/>
                <w:bCs/>
                <w:sz w:val="24"/>
                <w:szCs w:val="24"/>
                <w:lang w:val="uk-UA"/>
              </w:rPr>
              <w:t xml:space="preserve">Перевірка та погодження висновків </w:t>
            </w:r>
            <w:r w:rsidRPr="005C633F">
              <w:rPr>
                <w:rFonts w:eastAsia="Batang" w:cs="Times New Roman"/>
                <w:sz w:val="24"/>
                <w:szCs w:val="24"/>
                <w:lang w:val="uk-UA"/>
              </w:rPr>
              <w:t>державних фіскальних органів про повернення помилково та/або надміру сплачених податків, зборів (обов’язкових платежів), які зараховані до бюджету ТГ</w:t>
            </w:r>
          </w:p>
          <w:p w:rsidR="005C633F" w:rsidRPr="005C633F" w:rsidRDefault="005C633F" w:rsidP="005C633F">
            <w:pPr>
              <w:rPr>
                <w:rFonts w:eastAsia="Batang" w:cs="Times New Roman"/>
                <w:bCs/>
                <w:sz w:val="24"/>
                <w:szCs w:val="24"/>
                <w:lang w:val="uk-UA" w:eastAsia="ko-KR"/>
              </w:rPr>
            </w:pP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 Бюджетний кодекс України, наказ МФУ від 15.12.2015 №1146</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В.Тацюк</w:t>
            </w:r>
          </w:p>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О.Хандучка</w:t>
            </w:r>
          </w:p>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Л.Гузей</w:t>
            </w:r>
          </w:p>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Ю.Якуш</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Аналіз та перевірка:</w:t>
            </w:r>
          </w:p>
          <w:p w:rsidR="005C633F" w:rsidRPr="005C633F" w:rsidRDefault="005C633F" w:rsidP="005C633F">
            <w:pPr>
              <w:numPr>
                <w:ilvl w:val="0"/>
                <w:numId w:val="7"/>
              </w:numPr>
              <w:contextualSpacing/>
              <w:rPr>
                <w:rFonts w:eastAsia="Batang" w:cs="Times New Roman"/>
                <w:bCs/>
                <w:sz w:val="24"/>
                <w:szCs w:val="24"/>
                <w:lang w:val="uk-UA"/>
              </w:rPr>
            </w:pPr>
            <w:r w:rsidRPr="005C633F">
              <w:rPr>
                <w:rFonts w:eastAsia="Batang" w:cs="Times New Roman"/>
                <w:sz w:val="24"/>
                <w:szCs w:val="24"/>
                <w:lang w:val="uk-UA"/>
              </w:rPr>
              <w:t xml:space="preserve"> річного звіту про виконання бюджету громади за  2021 рік;</w:t>
            </w:r>
          </w:p>
          <w:p w:rsidR="005C633F" w:rsidRPr="005C633F" w:rsidRDefault="005C633F" w:rsidP="005C633F">
            <w:pPr>
              <w:numPr>
                <w:ilvl w:val="0"/>
                <w:numId w:val="7"/>
              </w:numPr>
              <w:contextualSpacing/>
              <w:rPr>
                <w:rFonts w:eastAsia="Batang" w:cs="Times New Roman"/>
                <w:bCs/>
                <w:sz w:val="24"/>
                <w:szCs w:val="24"/>
                <w:lang w:val="uk-UA"/>
              </w:rPr>
            </w:pPr>
            <w:r w:rsidRPr="005C633F">
              <w:rPr>
                <w:rFonts w:eastAsia="Batang" w:cs="Times New Roman"/>
                <w:sz w:val="24"/>
                <w:szCs w:val="24"/>
                <w:lang w:val="uk-UA"/>
              </w:rPr>
              <w:t>місячного звіту про виконання бюджету громади за січень 2022 року.</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Бюджетний кодекс України</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bottom w:val="single" w:sz="4" w:space="0" w:color="auto"/>
            </w:tcBorders>
            <w:shd w:val="clear" w:color="auto" w:fill="auto"/>
          </w:tcPr>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Працівники фінансового управління</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Аналіз пропозицій головних розпорядників бюджетних коштів  щодо уточнення  бюджету міської ТГ на 2022 рік</w:t>
            </w:r>
          </w:p>
        </w:tc>
        <w:tc>
          <w:tcPr>
            <w:tcW w:w="2551" w:type="dxa"/>
            <w:tcBorders>
              <w:top w:val="single" w:sz="4" w:space="0" w:color="auto"/>
              <w:bottom w:val="single" w:sz="4" w:space="0" w:color="auto"/>
            </w:tcBorders>
            <w:shd w:val="clear" w:color="auto" w:fill="auto"/>
            <w:vAlign w:val="center"/>
          </w:tcPr>
          <w:p w:rsidR="005C633F" w:rsidRPr="005C633F" w:rsidRDefault="005C633F" w:rsidP="005C633F">
            <w:pPr>
              <w:ind w:right="-108"/>
              <w:jc w:val="center"/>
              <w:rPr>
                <w:rFonts w:eastAsia="Batang" w:cs="Times New Roman"/>
                <w:sz w:val="24"/>
                <w:szCs w:val="24"/>
                <w:lang w:val="uk-UA"/>
              </w:rPr>
            </w:pPr>
            <w:r w:rsidRPr="005C633F">
              <w:rPr>
                <w:rFonts w:eastAsia="Batang" w:cs="Times New Roman"/>
                <w:sz w:val="24"/>
                <w:szCs w:val="24"/>
                <w:lang w:val="uk-UA"/>
              </w:rPr>
              <w:t>Бюджетний кодекс</w:t>
            </w:r>
          </w:p>
          <w:p w:rsidR="005C633F" w:rsidRPr="005C633F" w:rsidRDefault="005C633F" w:rsidP="005C633F">
            <w:pPr>
              <w:ind w:right="-108"/>
              <w:jc w:val="center"/>
              <w:rPr>
                <w:rFonts w:eastAsia="Batang" w:cs="Times New Roman"/>
                <w:sz w:val="24"/>
                <w:szCs w:val="24"/>
                <w:lang w:val="uk-UA"/>
              </w:rPr>
            </w:pPr>
            <w:r w:rsidRPr="005C633F">
              <w:rPr>
                <w:rFonts w:eastAsia="Batang" w:cs="Times New Roman"/>
                <w:sz w:val="24"/>
                <w:szCs w:val="24"/>
                <w:lang w:val="uk-UA"/>
              </w:rPr>
              <w:t>України</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bottom w:val="single" w:sz="4" w:space="0" w:color="auto"/>
            </w:tcBorders>
            <w:shd w:val="clear" w:color="auto" w:fill="auto"/>
          </w:tcPr>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Працівники фінансового управління</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ind w:right="-130"/>
              <w:rPr>
                <w:rFonts w:eastAsia="Batang" w:cs="Times New Roman"/>
                <w:sz w:val="24"/>
                <w:szCs w:val="24"/>
                <w:lang w:val="uk-UA"/>
              </w:rPr>
            </w:pPr>
            <w:r w:rsidRPr="005C633F">
              <w:rPr>
                <w:rFonts w:eastAsia="Batang" w:cs="Times New Roman"/>
                <w:sz w:val="24"/>
                <w:szCs w:val="24"/>
                <w:lang w:val="uk-UA"/>
              </w:rPr>
              <w:t>Прийом та перевірка:</w:t>
            </w:r>
          </w:p>
          <w:p w:rsidR="005C633F" w:rsidRPr="005C633F" w:rsidRDefault="005C633F" w:rsidP="005C633F">
            <w:pPr>
              <w:numPr>
                <w:ilvl w:val="0"/>
                <w:numId w:val="7"/>
              </w:numPr>
              <w:ind w:right="-130"/>
              <w:contextualSpacing/>
              <w:rPr>
                <w:rFonts w:eastAsia="Batang" w:cs="Times New Roman"/>
                <w:bCs/>
                <w:sz w:val="24"/>
                <w:szCs w:val="24"/>
                <w:lang w:val="uk-UA"/>
              </w:rPr>
            </w:pPr>
            <w:r w:rsidRPr="005C633F">
              <w:rPr>
                <w:rFonts w:eastAsia="Batang" w:cs="Times New Roman"/>
                <w:sz w:val="24"/>
                <w:szCs w:val="24"/>
                <w:lang w:val="uk-UA"/>
              </w:rPr>
              <w:t>паспортів бюджетних програм головних розпорядників бюджетних коштів та проектів наказів про їх затвердження;</w:t>
            </w:r>
          </w:p>
          <w:p w:rsidR="005C633F" w:rsidRPr="005C633F" w:rsidRDefault="005C633F" w:rsidP="005C633F">
            <w:pPr>
              <w:numPr>
                <w:ilvl w:val="0"/>
                <w:numId w:val="7"/>
              </w:numPr>
              <w:ind w:right="-130"/>
              <w:contextualSpacing/>
              <w:rPr>
                <w:rFonts w:eastAsia="Batang" w:cs="Times New Roman"/>
                <w:bCs/>
                <w:sz w:val="24"/>
                <w:szCs w:val="24"/>
                <w:lang w:val="uk-UA"/>
              </w:rPr>
            </w:pPr>
            <w:r w:rsidRPr="005C633F">
              <w:rPr>
                <w:rFonts w:eastAsia="Batang" w:cs="Times New Roman"/>
                <w:sz w:val="24"/>
                <w:szCs w:val="24"/>
                <w:lang w:val="uk-UA"/>
              </w:rPr>
              <w:t>звітів про виконання паспортів бюджетних програм за 2021 рік;</w:t>
            </w:r>
          </w:p>
          <w:p w:rsidR="005C633F" w:rsidRPr="005C633F" w:rsidRDefault="005C633F" w:rsidP="005C633F">
            <w:pPr>
              <w:numPr>
                <w:ilvl w:val="0"/>
                <w:numId w:val="7"/>
              </w:numPr>
              <w:ind w:right="-130"/>
              <w:contextualSpacing/>
              <w:rPr>
                <w:rFonts w:eastAsia="Batang" w:cs="Times New Roman"/>
                <w:bCs/>
                <w:sz w:val="24"/>
                <w:szCs w:val="24"/>
                <w:lang w:val="uk-UA"/>
              </w:rPr>
            </w:pPr>
            <w:r w:rsidRPr="005C633F">
              <w:rPr>
                <w:rFonts w:eastAsia="Batang" w:cs="Times New Roman"/>
                <w:sz w:val="24"/>
                <w:szCs w:val="24"/>
                <w:lang w:val="uk-UA"/>
              </w:rPr>
              <w:t>поданих від головних розпорядників бюджетних коштів даних щодо моніторингу та оцінки ефективності виконання бюджетних програм  за 2021 рік</w:t>
            </w:r>
          </w:p>
        </w:tc>
        <w:tc>
          <w:tcPr>
            <w:tcW w:w="2551" w:type="dxa"/>
            <w:tcBorders>
              <w:top w:val="single" w:sz="4" w:space="0" w:color="auto"/>
              <w:bottom w:val="single" w:sz="4" w:space="0" w:color="auto"/>
            </w:tcBorders>
            <w:shd w:val="clear" w:color="auto" w:fill="auto"/>
          </w:tcPr>
          <w:p w:rsidR="005C633F" w:rsidRPr="005C633F" w:rsidRDefault="005C633F" w:rsidP="005C633F">
            <w:pPr>
              <w:ind w:left="-128" w:right="-109" w:firstLine="128"/>
              <w:jc w:val="center"/>
              <w:rPr>
                <w:rFonts w:eastAsia="Batang" w:cs="Times New Roman"/>
                <w:sz w:val="24"/>
                <w:szCs w:val="24"/>
                <w:lang w:val="uk-UA"/>
              </w:rPr>
            </w:pPr>
            <w:r w:rsidRPr="005C633F">
              <w:rPr>
                <w:rFonts w:eastAsia="Batang" w:cs="Times New Roman"/>
                <w:sz w:val="24"/>
                <w:szCs w:val="24"/>
                <w:lang w:val="uk-UA"/>
              </w:rPr>
              <w:t>Бюджетний кодекс України, наказ Мінфіну від 26.08.2014 №836</w:t>
            </w:r>
          </w:p>
        </w:tc>
        <w:tc>
          <w:tcPr>
            <w:tcW w:w="1418" w:type="dxa"/>
            <w:tcBorders>
              <w:top w:val="single" w:sz="4" w:space="0" w:color="auto"/>
              <w:bottom w:val="single" w:sz="4" w:space="0" w:color="auto"/>
            </w:tcBorders>
            <w:shd w:val="clear" w:color="auto" w:fill="auto"/>
            <w:vAlign w:val="center"/>
          </w:tcPr>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bottom w:val="single" w:sz="4" w:space="0" w:color="auto"/>
            </w:tcBorders>
            <w:shd w:val="clear" w:color="auto" w:fill="auto"/>
          </w:tcPr>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В.Тацюк</w:t>
            </w:r>
          </w:p>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Р.Котяш</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ind w:right="-130"/>
              <w:rPr>
                <w:rFonts w:eastAsia="Batang" w:cs="Times New Roman"/>
                <w:bCs/>
                <w:sz w:val="24"/>
                <w:szCs w:val="24"/>
                <w:lang w:val="uk-UA"/>
              </w:rPr>
            </w:pPr>
            <w:r w:rsidRPr="005C633F">
              <w:rPr>
                <w:rFonts w:eastAsia="Batang" w:cs="Times New Roman"/>
                <w:sz w:val="24"/>
                <w:szCs w:val="24"/>
                <w:lang w:val="uk-UA"/>
              </w:rPr>
              <w:t>Координація головних розпорядників бюджетних коштів з питань складання паспортів бюджетних програм головних розпорядників бюджетних коштів</w:t>
            </w:r>
          </w:p>
        </w:tc>
        <w:tc>
          <w:tcPr>
            <w:tcW w:w="2551" w:type="dxa"/>
            <w:tcBorders>
              <w:top w:val="single" w:sz="4" w:space="0" w:color="auto"/>
              <w:bottom w:val="single" w:sz="4" w:space="0" w:color="auto"/>
            </w:tcBorders>
            <w:shd w:val="clear" w:color="auto" w:fill="auto"/>
          </w:tcPr>
          <w:p w:rsidR="005C633F" w:rsidRPr="005C633F" w:rsidRDefault="005C633F" w:rsidP="005C633F">
            <w:pPr>
              <w:ind w:left="-128" w:right="-109" w:firstLine="128"/>
              <w:jc w:val="center"/>
              <w:rPr>
                <w:rFonts w:eastAsia="Batang" w:cs="Times New Roman"/>
                <w:sz w:val="24"/>
                <w:szCs w:val="24"/>
                <w:lang w:val="uk-UA"/>
              </w:rPr>
            </w:pPr>
            <w:r w:rsidRPr="005C633F">
              <w:rPr>
                <w:rFonts w:eastAsia="Batang" w:cs="Times New Roman"/>
                <w:sz w:val="24"/>
                <w:szCs w:val="24"/>
                <w:lang w:val="uk-UA"/>
              </w:rPr>
              <w:t>Наказ Міністерства фінансів від 26.08.2014 №836</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bottom w:val="single" w:sz="4" w:space="0" w:color="auto"/>
            </w:tcBorders>
            <w:shd w:val="clear" w:color="auto" w:fill="auto"/>
          </w:tcPr>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В.Тацюк</w:t>
            </w:r>
          </w:p>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Р.Котяш</w:t>
            </w:r>
          </w:p>
        </w:tc>
      </w:tr>
      <w:tr w:rsidR="005C633F" w:rsidRPr="005C633F" w:rsidTr="00D175C1">
        <w:trPr>
          <w:trHeight w:val="586"/>
        </w:trPr>
        <w:tc>
          <w:tcPr>
            <w:tcW w:w="4535" w:type="dxa"/>
            <w:tcBorders>
              <w:top w:val="single" w:sz="4" w:space="0" w:color="auto"/>
              <w:bottom w:val="single" w:sz="4" w:space="0" w:color="auto"/>
            </w:tcBorders>
            <w:shd w:val="clear" w:color="auto" w:fill="auto"/>
            <w:vAlign w:val="center"/>
          </w:tcPr>
          <w:p w:rsidR="005C633F" w:rsidRPr="005C633F" w:rsidRDefault="005C633F" w:rsidP="005C633F">
            <w:pPr>
              <w:ind w:left="72" w:right="-108"/>
              <w:rPr>
                <w:rFonts w:eastAsia="Batang" w:cs="Times New Roman"/>
                <w:bCs/>
                <w:sz w:val="24"/>
                <w:szCs w:val="24"/>
                <w:lang w:val="uk-UA"/>
              </w:rPr>
            </w:pPr>
            <w:r w:rsidRPr="005C633F">
              <w:rPr>
                <w:rFonts w:eastAsia="Batang" w:cs="Times New Roman"/>
                <w:bCs/>
                <w:sz w:val="24"/>
                <w:szCs w:val="24"/>
                <w:lang w:val="uk-UA"/>
              </w:rPr>
              <w:t>Перевірка кошторисів головних розпорядників бюджетних коштів на 2022 рік</w:t>
            </w:r>
          </w:p>
        </w:tc>
        <w:tc>
          <w:tcPr>
            <w:tcW w:w="2551" w:type="dxa"/>
            <w:tcBorders>
              <w:top w:val="single" w:sz="4" w:space="0" w:color="auto"/>
              <w:bottom w:val="single" w:sz="4" w:space="0" w:color="auto"/>
            </w:tcBorders>
            <w:shd w:val="clear" w:color="auto" w:fill="auto"/>
          </w:tcPr>
          <w:p w:rsidR="005C633F" w:rsidRPr="005C633F" w:rsidRDefault="005C633F" w:rsidP="005C633F">
            <w:pPr>
              <w:ind w:right="-108"/>
              <w:jc w:val="center"/>
              <w:rPr>
                <w:rFonts w:eastAsia="Batang" w:cs="Times New Roman"/>
                <w:sz w:val="24"/>
                <w:szCs w:val="24"/>
                <w:lang w:val="uk-UA"/>
              </w:rPr>
            </w:pPr>
            <w:r w:rsidRPr="005C633F">
              <w:rPr>
                <w:rFonts w:eastAsia="Batang" w:cs="Times New Roman"/>
                <w:sz w:val="24"/>
                <w:szCs w:val="24"/>
                <w:lang w:val="uk-UA"/>
              </w:rPr>
              <w:t>Постанова КМУ від 28.02.2002 №228</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bottom w:val="single" w:sz="4" w:space="0" w:color="auto"/>
            </w:tcBorders>
            <w:shd w:val="clear" w:color="auto" w:fill="auto"/>
          </w:tcPr>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Працівники фінансового управління</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ind w:left="72" w:right="-108"/>
              <w:rPr>
                <w:rFonts w:eastAsia="Batang" w:cs="Times New Roman"/>
                <w:bCs/>
                <w:sz w:val="24"/>
                <w:szCs w:val="24"/>
                <w:lang w:val="uk-UA"/>
              </w:rPr>
            </w:pPr>
            <w:r w:rsidRPr="005C633F">
              <w:rPr>
                <w:rFonts w:eastAsia="Batang" w:cs="Times New Roman"/>
                <w:sz w:val="24"/>
                <w:szCs w:val="24"/>
                <w:lang w:val="uk-UA"/>
              </w:rPr>
              <w:t>Перевірка  поданих від головних розпорядників бюджетних коштів даних щодо моніторингу та оцінки ефективності виконання бюджетних програм  за 2021 рік</w:t>
            </w:r>
          </w:p>
        </w:tc>
        <w:tc>
          <w:tcPr>
            <w:tcW w:w="2551" w:type="dxa"/>
            <w:tcBorders>
              <w:top w:val="single" w:sz="4" w:space="0" w:color="auto"/>
              <w:bottom w:val="single" w:sz="4" w:space="0" w:color="auto"/>
            </w:tcBorders>
            <w:shd w:val="clear" w:color="auto" w:fill="auto"/>
          </w:tcPr>
          <w:p w:rsidR="005C633F" w:rsidRPr="005C633F" w:rsidRDefault="005C633F" w:rsidP="005C633F">
            <w:pPr>
              <w:ind w:right="-108"/>
              <w:jc w:val="center"/>
              <w:rPr>
                <w:rFonts w:eastAsia="Batang" w:cs="Times New Roman"/>
                <w:sz w:val="24"/>
                <w:szCs w:val="24"/>
                <w:lang w:val="uk-UA"/>
              </w:rPr>
            </w:pPr>
            <w:r w:rsidRPr="005C633F">
              <w:rPr>
                <w:rFonts w:eastAsia="Batang" w:cs="Times New Roman"/>
                <w:sz w:val="24"/>
                <w:szCs w:val="24"/>
                <w:lang w:val="uk-UA"/>
              </w:rPr>
              <w:t xml:space="preserve">Наказ Мінфіну </w:t>
            </w:r>
          </w:p>
          <w:p w:rsidR="005C633F" w:rsidRPr="005C633F" w:rsidRDefault="005C633F" w:rsidP="005C633F">
            <w:pPr>
              <w:ind w:right="-108"/>
              <w:jc w:val="center"/>
              <w:rPr>
                <w:rFonts w:eastAsia="Batang" w:cs="Times New Roman"/>
                <w:sz w:val="24"/>
                <w:szCs w:val="24"/>
                <w:lang w:val="uk-UA"/>
              </w:rPr>
            </w:pPr>
            <w:r w:rsidRPr="005C633F">
              <w:rPr>
                <w:rFonts w:eastAsia="Batang" w:cs="Times New Roman"/>
                <w:sz w:val="24"/>
                <w:szCs w:val="24"/>
                <w:lang w:val="uk-UA"/>
              </w:rPr>
              <w:t>від 26.08.2014 №836</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bottom w:val="single" w:sz="4" w:space="0" w:color="auto"/>
            </w:tcBorders>
            <w:shd w:val="clear" w:color="auto" w:fill="auto"/>
          </w:tcPr>
          <w:p w:rsidR="005C633F" w:rsidRPr="005C633F" w:rsidRDefault="005C633F" w:rsidP="005C633F">
            <w:pPr>
              <w:snapToGrid w:val="0"/>
              <w:rPr>
                <w:rFonts w:eastAsia="Batang" w:cs="Times New Roman"/>
                <w:sz w:val="24"/>
                <w:szCs w:val="24"/>
                <w:lang w:val="uk-UA"/>
              </w:rPr>
            </w:pPr>
            <w:r w:rsidRPr="005C633F">
              <w:rPr>
                <w:rFonts w:eastAsia="Batang" w:cs="Times New Roman"/>
                <w:sz w:val="24"/>
                <w:szCs w:val="24"/>
                <w:lang w:val="uk-UA"/>
              </w:rPr>
              <w:t>Працівники фінансового управління</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sz w:val="24"/>
                <w:szCs w:val="24"/>
                <w:lang w:val="uk-UA"/>
              </w:rPr>
              <w:t xml:space="preserve">Забезпечення контролю за своєчасністю виплати заробітної плати, проведення розрахунків за енергоносії, оптимізацією витрат по використанню бюджетних коштів. Проведення аналізу видатків з метою скорочення непершочергових видатків та направлення коштів на захищені статті витрат та першочергові </w:t>
            </w:r>
            <w:r w:rsidRPr="005C633F">
              <w:rPr>
                <w:rFonts w:eastAsia="Batang" w:cs="Times New Roman"/>
                <w:sz w:val="24"/>
                <w:szCs w:val="24"/>
                <w:lang w:val="uk-UA"/>
              </w:rPr>
              <w:lastRenderedPageBreak/>
              <w:t>заходи. Контроль за виконанням заходів щодо економного та раціонального використання бюджетних коштів , оптимізацією мережі бюджетних установ та штатної чисельності їх працівників</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lastRenderedPageBreak/>
              <w:t>Розпорядження ОДА від 26.12.2014 №681-р, розпорядження міського голови від 27.11.2018 №364-р</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p w:rsidR="005C633F" w:rsidRPr="005C633F" w:rsidRDefault="005C633F" w:rsidP="005C633F">
            <w:pPr>
              <w:jc w:val="center"/>
              <w:rPr>
                <w:rFonts w:eastAsia="Batang" w:cs="Times New Roman"/>
                <w:b/>
                <w:sz w:val="24"/>
                <w:szCs w:val="24"/>
                <w:lang w:val="uk-UA"/>
              </w:rPr>
            </w:pP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Працівники фінансового управління</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rPr>
                <w:rFonts w:eastAsia="Batang" w:cs="Times New Roman"/>
                <w:bCs/>
                <w:sz w:val="24"/>
                <w:szCs w:val="24"/>
                <w:lang w:val="uk-UA"/>
              </w:rPr>
            </w:pPr>
            <w:r w:rsidRPr="005C633F">
              <w:rPr>
                <w:rFonts w:eastAsia="Batang" w:cs="Times New Roman"/>
                <w:bCs/>
                <w:sz w:val="24"/>
                <w:szCs w:val="24"/>
                <w:lang w:val="uk-UA"/>
              </w:rPr>
              <w:t>Забезпечення контролю за недопущенням росту дебіторської та кредиторської заборгованості  бюджету міської ТГ</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Розпорядження голови РОДА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від 29.10.2013  №564, від 25.02.2014  № 69, від 05.05.2015,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від 05.02.2016 №37 №136,</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p w:rsidR="005C633F" w:rsidRPr="005C633F" w:rsidRDefault="005C633F" w:rsidP="005C633F">
            <w:pPr>
              <w:jc w:val="center"/>
              <w:rPr>
                <w:rFonts w:eastAsia="Batang" w:cs="Times New Roman"/>
                <w:sz w:val="24"/>
                <w:szCs w:val="24"/>
                <w:lang w:val="uk-UA"/>
              </w:rPr>
            </w:pPr>
          </w:p>
          <w:p w:rsidR="005C633F" w:rsidRPr="005C633F" w:rsidRDefault="005C633F" w:rsidP="005C633F">
            <w:pPr>
              <w:jc w:val="center"/>
              <w:rPr>
                <w:rFonts w:eastAsia="Batang" w:cs="Times New Roman"/>
                <w:sz w:val="24"/>
                <w:szCs w:val="24"/>
                <w:lang w:val="uk-UA"/>
              </w:rPr>
            </w:pPr>
          </w:p>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Працівники фінансового управління</w:t>
            </w:r>
          </w:p>
        </w:tc>
      </w:tr>
      <w:tr w:rsidR="005C633F" w:rsidRPr="005C633F" w:rsidTr="00D175C1">
        <w:trPr>
          <w:trHeight w:val="420"/>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Підготовка документів: для містобудівного кадастру, будівельних паспортів забудовникам, паспортів прив’язки тимчасових споруд, про відповідність адрес об’єктів нерухомості, містобудівних умов та обмежень забудови об’єкта будівництва, наказів на присвоєння адрес, викопіювань на замовлення фізичних та юридичних осіб</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Функціональні повноваження відділу архітектури та містобудування  </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 Ільницький</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Н.Колесінська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Д.Левончук</w:t>
            </w:r>
          </w:p>
        </w:tc>
      </w:tr>
      <w:tr w:rsidR="005C633F" w:rsidRPr="005C633F" w:rsidTr="00D175C1">
        <w:trPr>
          <w:trHeight w:val="420"/>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Проведення заходів по розробці КППР Вараської міської територіальної громади</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Функціональні повноваження відділу архітектури та містобудування  </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 Ільницький</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Н.Колесінська</w:t>
            </w:r>
          </w:p>
          <w:p w:rsidR="005C633F" w:rsidRPr="005C633F" w:rsidRDefault="005C633F" w:rsidP="005C633F">
            <w:pPr>
              <w:rPr>
                <w:rFonts w:eastAsia="Batang" w:cs="Times New Roman"/>
                <w:sz w:val="24"/>
                <w:szCs w:val="24"/>
                <w:lang w:val="uk-UA"/>
              </w:rPr>
            </w:pPr>
          </w:p>
        </w:tc>
      </w:tr>
      <w:tr w:rsidR="005C633F" w:rsidRPr="005C633F" w:rsidTr="00D175C1">
        <w:trPr>
          <w:trHeight w:val="41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Координація роботи по найменуванню, перейменуванню та ведення реєстру  вулиць, провулків, майданів</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відділу архітектури та містобудування виконавчого комітету</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Н.Колесінська</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Аналіз повноти та достовірності інформації про пільговиків, що обліковуються в ЄДАРП</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Постанова КМУ від 29.01.2003 №117</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Є.Кендиш</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Н.Серховець</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Технічний супровід засідань міської ради, виконавчого комітету, постійних депутатських комісій,  нарад</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Положення про відділ програмно-комп’ютерного забезпечення</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І.Кущик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О.Жуковська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Н.Артемчук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В.Козодой</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управління документообігу та організаційної роботи</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О.Бабич</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Рейди-перевірки по місцях збору неповнолітніх, схильних до скоєння правопорушень, а також щодо дотримання в громадських місцях правопорядку та етичних норм стосовно дітей</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ЗУ «Про охорону дитинства», спільний графік проведення рейдів-перевірок</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А.Ільїна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О.Самохіна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С.Кречик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В.Шпак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С.Пашко</w:t>
            </w: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sz w:val="24"/>
                <w:szCs w:val="24"/>
                <w:lang w:val="uk-UA"/>
              </w:rPr>
              <w:t>Здійснення перевірок умов проживання та виховання дітей-сиріт, дітей, позбавлених батьківського піклування та усиновлених дітей</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ЗУ «Про органи і служби у справах дітей та спеціальні установи для дітей», Закону України «Про забезпечення </w:t>
            </w:r>
            <w:r w:rsidRPr="005C633F">
              <w:rPr>
                <w:rFonts w:eastAsia="Batang" w:cs="Times New Roman"/>
                <w:sz w:val="24"/>
                <w:szCs w:val="24"/>
                <w:lang w:val="uk-UA"/>
              </w:rPr>
              <w:lastRenderedPageBreak/>
              <w:t>організаційно-правових умов соціального захисту дітей-сиріт та дітей, позбавлених батьківського піклування»</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lastRenderedPageBreak/>
              <w:t>Впродовж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tc>
        <w:tc>
          <w:tcPr>
            <w:tcW w:w="1986" w:type="dxa"/>
            <w:tcBorders>
              <w:bottom w:val="single" w:sz="4" w:space="0" w:color="auto"/>
            </w:tcBorders>
            <w:shd w:val="clear" w:color="auto" w:fill="auto"/>
          </w:tcPr>
          <w:p w:rsidR="005C633F" w:rsidRPr="005C633F" w:rsidRDefault="005C633F" w:rsidP="005C633F">
            <w:pPr>
              <w:rPr>
                <w:rFonts w:eastAsia="SimSun" w:cs="Times New Roman"/>
                <w:sz w:val="24"/>
                <w:szCs w:val="24"/>
                <w:lang w:val="uk-UA"/>
              </w:rPr>
            </w:pPr>
            <w:r w:rsidRPr="005C633F">
              <w:rPr>
                <w:rFonts w:eastAsia="SimSun" w:cs="Times New Roman"/>
                <w:sz w:val="24"/>
                <w:szCs w:val="24"/>
                <w:lang w:val="uk-UA"/>
              </w:rPr>
              <w:t>А.Ільїна</w:t>
            </w:r>
          </w:p>
          <w:p w:rsidR="005C633F" w:rsidRPr="005C633F" w:rsidRDefault="005C633F" w:rsidP="005C633F">
            <w:pPr>
              <w:rPr>
                <w:rFonts w:eastAsia="SimSun" w:cs="Times New Roman"/>
                <w:sz w:val="24"/>
                <w:szCs w:val="24"/>
                <w:lang w:val="uk-UA"/>
              </w:rPr>
            </w:pPr>
            <w:r w:rsidRPr="005C633F">
              <w:rPr>
                <w:rFonts w:eastAsia="SimSun" w:cs="Times New Roman"/>
                <w:sz w:val="24"/>
                <w:szCs w:val="24"/>
                <w:lang w:val="uk-UA"/>
              </w:rPr>
              <w:t>О.Самохіна</w:t>
            </w:r>
          </w:p>
          <w:p w:rsidR="005C633F" w:rsidRPr="005C633F" w:rsidRDefault="005C633F" w:rsidP="005C633F">
            <w:pPr>
              <w:rPr>
                <w:rFonts w:eastAsia="Batang" w:cs="Times New Roman"/>
                <w:sz w:val="24"/>
                <w:szCs w:val="24"/>
                <w:lang w:val="uk-UA"/>
              </w:rPr>
            </w:pPr>
            <w:r w:rsidRPr="005C633F">
              <w:rPr>
                <w:rFonts w:eastAsia="SimSun" w:cs="Times New Roman"/>
                <w:sz w:val="24"/>
                <w:szCs w:val="24"/>
                <w:lang w:val="uk-UA"/>
              </w:rPr>
              <w:t>С.Кречик</w:t>
            </w: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sz w:val="24"/>
                <w:szCs w:val="24"/>
                <w:lang w:val="uk-UA"/>
              </w:rPr>
              <w:t>Здійснення прийому громадян з питань призначення та надання державних соціальних допомог, субсидій та компенсацій</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Л.Черук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Т.Васильченко</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О.Федінчик</w:t>
            </w: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Вивчення стану здоров’я Вараської територіальної громади, вжиття заходів щодо запобігання та зниження захворюваності</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ind w:right="-102"/>
              <w:rPr>
                <w:rFonts w:eastAsia="Batang" w:cs="Times New Roman"/>
                <w:sz w:val="24"/>
                <w:szCs w:val="24"/>
                <w:lang w:val="uk-UA"/>
              </w:rPr>
            </w:pPr>
            <w:r w:rsidRPr="005C633F">
              <w:rPr>
                <w:rFonts w:eastAsia="Batang" w:cs="Times New Roman"/>
                <w:sz w:val="24"/>
                <w:szCs w:val="24"/>
                <w:lang w:val="uk-UA"/>
              </w:rPr>
              <w:t>В.Михайловська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В.Шаблій</w:t>
            </w: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ind w:right="-102"/>
              <w:rPr>
                <w:rFonts w:eastAsia="Batang" w:cs="Times New Roman"/>
                <w:sz w:val="24"/>
                <w:szCs w:val="24"/>
                <w:lang w:val="uk-UA"/>
              </w:rPr>
            </w:pPr>
            <w:r w:rsidRPr="005C633F">
              <w:rPr>
                <w:rFonts w:eastAsia="Batang" w:cs="Times New Roman"/>
                <w:sz w:val="24"/>
                <w:szCs w:val="24"/>
                <w:lang w:val="uk-UA"/>
              </w:rPr>
              <w:t>В.Михайловська</w:t>
            </w:r>
          </w:p>
          <w:p w:rsidR="005C633F" w:rsidRPr="005C633F" w:rsidRDefault="005C633F" w:rsidP="005C633F">
            <w:pPr>
              <w:ind w:right="-102"/>
              <w:rPr>
                <w:rFonts w:eastAsia="Batang" w:cs="Times New Roman"/>
                <w:sz w:val="24"/>
                <w:szCs w:val="24"/>
                <w:lang w:val="uk-UA"/>
              </w:rPr>
            </w:pPr>
            <w:r w:rsidRPr="005C633F">
              <w:rPr>
                <w:rFonts w:eastAsia="Batang" w:cs="Times New Roman"/>
                <w:sz w:val="24"/>
                <w:szCs w:val="24"/>
                <w:lang w:val="uk-UA"/>
              </w:rPr>
              <w:t>В.Шаблій</w:t>
            </w: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Здійснення контролю за підготовкою проєктно - кошторисної документації по капітальному ремонту частини будівлі комунального некомерційного підприємства Вараської міської ради «Вараська багатопрофільна лікарня»  та його електрозабезпечення.</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ind w:right="-102"/>
              <w:rPr>
                <w:rFonts w:eastAsia="Batang" w:cs="Times New Roman"/>
                <w:sz w:val="24"/>
                <w:szCs w:val="24"/>
                <w:lang w:val="uk-UA"/>
              </w:rPr>
            </w:pPr>
            <w:r w:rsidRPr="005C633F">
              <w:rPr>
                <w:rFonts w:eastAsia="Batang" w:cs="Times New Roman"/>
                <w:sz w:val="24"/>
                <w:szCs w:val="24"/>
                <w:lang w:val="uk-UA"/>
              </w:rPr>
              <w:t>В.Михайловська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В.Шаблій</w:t>
            </w: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Здійснення формування та наповнення Централізованого банку даних з проблем інвалідності</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Функціональні повноваження департаменту соціального захисту та гідності</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І.Колдун</w:t>
            </w:r>
          </w:p>
        </w:tc>
      </w:tr>
      <w:tr w:rsidR="005C633F" w:rsidRPr="005C633F" w:rsidTr="00D175C1">
        <w:trPr>
          <w:trHeight w:val="1175"/>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Контроль за цільовим використанням коштів одноразової допомоги при народженні дитини</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Постанова КМУ від 30.10.2014 №623</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Спеціалісти</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ВМЦСС</w:t>
            </w:r>
          </w:p>
        </w:tc>
      </w:tr>
      <w:tr w:rsidR="005C633F" w:rsidRPr="005C633F" w:rsidTr="00D175C1">
        <w:trPr>
          <w:trHeight w:val="1175"/>
        </w:trPr>
        <w:tc>
          <w:tcPr>
            <w:tcW w:w="4535" w:type="dxa"/>
            <w:tcBorders>
              <w:bottom w:val="single" w:sz="4" w:space="0" w:color="auto"/>
            </w:tcBorders>
            <w:shd w:val="clear" w:color="auto" w:fill="auto"/>
          </w:tcPr>
          <w:p w:rsidR="005C633F" w:rsidRPr="005C633F" w:rsidRDefault="005C633F" w:rsidP="005C633F">
            <w:pPr>
              <w:rPr>
                <w:rFonts w:eastAsia="Batang" w:cs="Times New Roman"/>
                <w:bCs/>
                <w:sz w:val="24"/>
                <w:szCs w:val="24"/>
                <w:lang w:val="uk-UA"/>
              </w:rPr>
            </w:pPr>
            <w:r w:rsidRPr="005C633F">
              <w:rPr>
                <w:rFonts w:eastAsia="Batang" w:cs="Times New Roman"/>
                <w:sz w:val="24"/>
                <w:szCs w:val="24"/>
                <w:lang w:val="uk-UA"/>
              </w:rPr>
              <w:t>Проведення оцінки потреб та  здійснення соціального супроводу сімей/осіб, які опинились у складних життєвих обставинах</w:t>
            </w:r>
          </w:p>
        </w:tc>
        <w:tc>
          <w:tcPr>
            <w:tcW w:w="2551" w:type="dxa"/>
            <w:tcBorders>
              <w:bottom w:val="single" w:sz="4" w:space="0" w:color="auto"/>
            </w:tcBorders>
            <w:shd w:val="clear" w:color="auto" w:fill="auto"/>
          </w:tcPr>
          <w:p w:rsidR="005C633F" w:rsidRPr="005C633F" w:rsidRDefault="005C633F" w:rsidP="005C633F">
            <w:pPr>
              <w:ind w:right="-108"/>
              <w:jc w:val="center"/>
              <w:rPr>
                <w:rFonts w:eastAsia="Batang" w:cs="Times New Roman"/>
                <w:sz w:val="24"/>
                <w:szCs w:val="24"/>
                <w:lang w:val="uk-UA"/>
              </w:rPr>
            </w:pPr>
            <w:r w:rsidRPr="005C633F">
              <w:rPr>
                <w:rFonts w:eastAsia="Batang" w:cs="Times New Roman"/>
                <w:sz w:val="24"/>
                <w:szCs w:val="24"/>
                <w:lang w:val="uk-UA"/>
              </w:rPr>
              <w:t xml:space="preserve">Постанова КМУ від 01.06.2020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587</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Спеціалісти  ВМЦСС</w:t>
            </w:r>
          </w:p>
        </w:tc>
      </w:tr>
      <w:tr w:rsidR="005C633F" w:rsidRPr="005C633F" w:rsidTr="00D175C1">
        <w:trPr>
          <w:trHeight w:val="347"/>
        </w:trPr>
        <w:tc>
          <w:tcPr>
            <w:tcW w:w="4535" w:type="dxa"/>
            <w:tcBorders>
              <w:bottom w:val="single" w:sz="4" w:space="0" w:color="auto"/>
            </w:tcBorders>
            <w:shd w:val="clear" w:color="auto" w:fill="auto"/>
          </w:tcPr>
          <w:p w:rsidR="005C633F" w:rsidRPr="005C633F" w:rsidRDefault="005C633F" w:rsidP="005C633F">
            <w:pPr>
              <w:rPr>
                <w:rFonts w:eastAsia="Batang" w:cs="Times New Roman"/>
                <w:bCs/>
                <w:sz w:val="24"/>
                <w:szCs w:val="24"/>
                <w:lang w:val="uk-UA"/>
              </w:rPr>
            </w:pPr>
            <w:r w:rsidRPr="005C633F">
              <w:rPr>
                <w:rFonts w:eastAsia="Batang" w:cs="Times New Roman"/>
                <w:bCs/>
                <w:sz w:val="24"/>
                <w:szCs w:val="24"/>
                <w:lang w:val="uk-UA"/>
              </w:rPr>
              <w:t>Здійснення заходів державного архітектурно-будівельного контролю, на території Вараської міської територіальної громади</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Функціональні повноваження відділу державного архітектурно-будівельного контролю </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Протягом місяця</w:t>
            </w:r>
          </w:p>
        </w:tc>
        <w:tc>
          <w:tcPr>
            <w:tcW w:w="1986" w:type="dxa"/>
            <w:tcBorders>
              <w:bottom w:val="single" w:sz="4" w:space="0" w:color="auto"/>
            </w:tcBorders>
            <w:shd w:val="clear" w:color="auto" w:fill="auto"/>
          </w:tcPr>
          <w:p w:rsidR="005C633F" w:rsidRPr="005C633F" w:rsidRDefault="005C633F" w:rsidP="005C633F">
            <w:pPr>
              <w:autoSpaceDE w:val="0"/>
              <w:autoSpaceDN w:val="0"/>
              <w:adjustRightInd w:val="0"/>
              <w:rPr>
                <w:rFonts w:eastAsia="Batang" w:cs="Times New Roman"/>
                <w:sz w:val="24"/>
                <w:szCs w:val="24"/>
                <w:lang w:val="uk-UA"/>
              </w:rPr>
            </w:pPr>
            <w:r w:rsidRPr="005C633F">
              <w:rPr>
                <w:rFonts w:eastAsia="Batang" w:cs="Times New Roman"/>
                <w:sz w:val="24"/>
                <w:szCs w:val="24"/>
                <w:lang w:val="uk-UA"/>
              </w:rPr>
              <w:t>І. Мічуда</w:t>
            </w:r>
          </w:p>
          <w:p w:rsidR="005C633F" w:rsidRPr="005C633F" w:rsidRDefault="005C633F" w:rsidP="005C633F">
            <w:pPr>
              <w:autoSpaceDE w:val="0"/>
              <w:autoSpaceDN w:val="0"/>
              <w:adjustRightInd w:val="0"/>
              <w:rPr>
                <w:rFonts w:eastAsia="Batang" w:cs="Times New Roman"/>
                <w:sz w:val="24"/>
                <w:szCs w:val="24"/>
                <w:lang w:val="uk-UA"/>
              </w:rPr>
            </w:pPr>
            <w:r w:rsidRPr="005C633F">
              <w:rPr>
                <w:rFonts w:eastAsia="Batang" w:cs="Times New Roman"/>
                <w:sz w:val="24"/>
                <w:szCs w:val="24"/>
                <w:lang w:val="uk-UA"/>
              </w:rPr>
              <w:t>С. Емішянц</w:t>
            </w:r>
          </w:p>
          <w:p w:rsidR="005C633F" w:rsidRPr="005C633F" w:rsidRDefault="005C633F" w:rsidP="005C633F">
            <w:pPr>
              <w:autoSpaceDE w:val="0"/>
              <w:autoSpaceDN w:val="0"/>
              <w:adjustRightInd w:val="0"/>
              <w:rPr>
                <w:rFonts w:eastAsia="Batang" w:cs="Times New Roman"/>
                <w:sz w:val="24"/>
                <w:szCs w:val="24"/>
                <w:lang w:val="uk-UA"/>
              </w:rPr>
            </w:pPr>
            <w:r w:rsidRPr="005C633F">
              <w:rPr>
                <w:rFonts w:eastAsia="Batang" w:cs="Times New Roman"/>
                <w:sz w:val="24"/>
                <w:szCs w:val="24"/>
                <w:lang w:val="uk-UA"/>
              </w:rPr>
              <w:t>Ю. Левчук</w:t>
            </w:r>
          </w:p>
          <w:p w:rsidR="005C633F" w:rsidRPr="005C633F" w:rsidRDefault="005C633F" w:rsidP="005C633F">
            <w:pPr>
              <w:autoSpaceDE w:val="0"/>
              <w:autoSpaceDN w:val="0"/>
              <w:adjustRightInd w:val="0"/>
              <w:rPr>
                <w:rFonts w:eastAsia="Batang" w:cs="Times New Roman"/>
                <w:sz w:val="24"/>
                <w:szCs w:val="24"/>
                <w:lang w:val="uk-UA"/>
              </w:rPr>
            </w:pPr>
          </w:p>
        </w:tc>
      </w:tr>
      <w:tr w:rsidR="005C633F" w:rsidRPr="005C633F" w:rsidTr="00D175C1">
        <w:trPr>
          <w:trHeight w:val="347"/>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eastAsia="ko-KR"/>
              </w:rPr>
              <w:t xml:space="preserve">Здійснення контролю за дотриманням підприємствами, установами організаціями, громадянами вимог Законів України «Про благоустрій населених пунктів», «Про відходи», інших нормативно – правових актів, що </w:t>
            </w:r>
            <w:r w:rsidRPr="005C633F">
              <w:rPr>
                <w:rFonts w:eastAsia="Batang" w:cs="Times New Roman"/>
                <w:sz w:val="24"/>
                <w:szCs w:val="24"/>
                <w:lang w:val="uk-UA" w:eastAsia="ko-KR"/>
              </w:rPr>
              <w:lastRenderedPageBreak/>
              <w:t>регулюють відносини в цій сфері у порядку встановленому законодавством.</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lastRenderedPageBreak/>
              <w:t>Положення управління безпеки та внутрішнього контролю ВК ВМР</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Впродовж місяця </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В.Прокопович</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А.Скібчик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К.Ляшик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Р.Ляскун</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О.Климук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М.Мельничук</w:t>
            </w:r>
          </w:p>
        </w:tc>
      </w:tr>
      <w:tr w:rsidR="005C633F" w:rsidRPr="005C633F" w:rsidTr="00D175C1">
        <w:trPr>
          <w:trHeight w:val="347"/>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eastAsia="ko-KR"/>
              </w:rPr>
            </w:pPr>
            <w:r w:rsidRPr="005C633F">
              <w:rPr>
                <w:rFonts w:eastAsia="Batang" w:cs="Times New Roman"/>
                <w:sz w:val="24"/>
                <w:szCs w:val="24"/>
                <w:lang w:val="uk-UA"/>
              </w:rPr>
              <w:t>Участь у заходах по впорядкуванню стихійної торгівлі на приринкових територіях.</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Протокол апаратної наради при міському голові від 25.05.2021 №1001-ПТ-02.1-16-48-21</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Впродовж місяця</w:t>
            </w:r>
          </w:p>
          <w:p w:rsidR="005C633F" w:rsidRPr="005C633F" w:rsidRDefault="005C633F" w:rsidP="005C633F">
            <w:pPr>
              <w:jc w:val="center"/>
              <w:rPr>
                <w:rFonts w:eastAsia="Batang" w:cs="Times New Roman"/>
                <w:sz w:val="24"/>
                <w:szCs w:val="24"/>
                <w:lang w:val="uk-UA"/>
              </w:rPr>
            </w:pP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eastAsia="ko-KR"/>
              </w:rPr>
            </w:pPr>
            <w:r w:rsidRPr="005C633F">
              <w:rPr>
                <w:rFonts w:eastAsia="Batang" w:cs="Times New Roman"/>
                <w:sz w:val="24"/>
                <w:szCs w:val="24"/>
                <w:lang w:val="uk-UA" w:eastAsia="ko-KR"/>
              </w:rPr>
              <w:t>А. Скібчик</w:t>
            </w:r>
          </w:p>
          <w:p w:rsidR="005C633F" w:rsidRPr="005C633F" w:rsidRDefault="005C633F" w:rsidP="005C633F">
            <w:pPr>
              <w:rPr>
                <w:rFonts w:eastAsia="Batang" w:cs="Times New Roman"/>
                <w:sz w:val="24"/>
                <w:szCs w:val="24"/>
                <w:lang w:val="uk-UA" w:eastAsia="ko-KR"/>
              </w:rPr>
            </w:pPr>
            <w:r w:rsidRPr="005C633F">
              <w:rPr>
                <w:rFonts w:eastAsia="Batang" w:cs="Times New Roman"/>
                <w:sz w:val="24"/>
                <w:szCs w:val="24"/>
                <w:lang w:val="uk-UA" w:eastAsia="ko-KR"/>
              </w:rPr>
              <w:t>К.Ляшик</w:t>
            </w:r>
          </w:p>
          <w:p w:rsidR="005C633F" w:rsidRPr="005C633F" w:rsidRDefault="005C633F" w:rsidP="005C633F">
            <w:pPr>
              <w:rPr>
                <w:rFonts w:eastAsia="Batang" w:cs="Times New Roman"/>
                <w:sz w:val="24"/>
                <w:szCs w:val="24"/>
                <w:lang w:val="uk-UA" w:eastAsia="ko-KR"/>
              </w:rPr>
            </w:pPr>
            <w:r w:rsidRPr="005C633F">
              <w:rPr>
                <w:rFonts w:eastAsia="Batang" w:cs="Times New Roman"/>
                <w:sz w:val="24"/>
                <w:szCs w:val="24"/>
                <w:lang w:val="uk-UA" w:eastAsia="ko-KR"/>
              </w:rPr>
              <w:t>О.Климук</w:t>
            </w:r>
          </w:p>
          <w:p w:rsidR="005C633F" w:rsidRPr="005C633F" w:rsidRDefault="005C633F" w:rsidP="005C633F">
            <w:pPr>
              <w:rPr>
                <w:rFonts w:eastAsia="Batang" w:cs="Times New Roman"/>
                <w:sz w:val="24"/>
                <w:szCs w:val="24"/>
                <w:lang w:val="uk-UA" w:eastAsia="ko-KR"/>
              </w:rPr>
            </w:pPr>
            <w:r w:rsidRPr="005C633F">
              <w:rPr>
                <w:rFonts w:eastAsia="Batang" w:cs="Times New Roman"/>
                <w:sz w:val="24"/>
                <w:szCs w:val="24"/>
                <w:lang w:val="uk-UA" w:eastAsia="ko-KR"/>
              </w:rPr>
              <w:t>Р.Ляскун</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eastAsia="ko-KR"/>
              </w:rPr>
              <w:t>М.Мельничук</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ЗУ «Про охорону дитинства», спільний графік проведення рейдів-перевірок</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А.Ільїна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О.Самохіна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В.Шпак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С.Кречик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С.Пашко</w:t>
            </w:r>
          </w:p>
        </w:tc>
      </w:tr>
      <w:tr w:rsidR="005C633F" w:rsidRPr="005C633F" w:rsidTr="00D175C1">
        <w:trPr>
          <w:trHeight w:val="347"/>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Надання консультацій суб’єктам звернень щодо процедури надання адміністративних послуг</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Положення департаменту соціального захисту та гідності</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Л.Шолом</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В.Абрамчук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Н.Чугай</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А.Корж</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І.Яйченя</w:t>
            </w:r>
          </w:p>
        </w:tc>
      </w:tr>
      <w:tr w:rsidR="005C633F" w:rsidRPr="005C633F" w:rsidTr="00D175C1">
        <w:trPr>
          <w:trHeight w:val="586"/>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Здійснення візуального та автоматизованого контролю за повнотою  і коректністю персональних даних Державного реєстру виборців</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Постанова ЦВК від 11.03.2009 року №14</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О.Данілко</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Н.Ярута</w:t>
            </w: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А.Ільїна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О.Самохіна</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В.Шпак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С.Кречик</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eastAsia="ko-KR"/>
              </w:rPr>
            </w:pPr>
            <w:r w:rsidRPr="005C633F">
              <w:rPr>
                <w:rFonts w:eastAsia="Batang" w:cs="Times New Roman"/>
                <w:bCs/>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 xml:space="preserve">Положення про відділ земельних ресурсів </w:t>
            </w:r>
          </w:p>
          <w:p w:rsidR="005C633F" w:rsidRPr="005C633F" w:rsidRDefault="005C633F" w:rsidP="005C633F">
            <w:pPr>
              <w:jc w:val="center"/>
              <w:rPr>
                <w:rFonts w:eastAsia="Batang" w:cs="Times New Roman"/>
                <w:sz w:val="24"/>
                <w:szCs w:val="24"/>
                <w:lang w:val="uk-UA" w:eastAsia="ko-KR"/>
              </w:rPr>
            </w:pPr>
          </w:p>
        </w:tc>
        <w:tc>
          <w:tcPr>
            <w:tcW w:w="1418" w:type="dxa"/>
            <w:tcBorders>
              <w:top w:val="single" w:sz="4" w:space="0" w:color="auto"/>
            </w:tcBorders>
            <w:shd w:val="clear" w:color="auto" w:fill="auto"/>
          </w:tcPr>
          <w:p w:rsidR="005C633F" w:rsidRPr="005C633F" w:rsidRDefault="005C633F" w:rsidP="005C633F">
            <w:pPr>
              <w:spacing w:line="276" w:lineRule="auto"/>
              <w:jc w:val="center"/>
              <w:rPr>
                <w:rFonts w:eastAsia="Batang" w:cs="Times New Roman"/>
                <w:sz w:val="24"/>
                <w:szCs w:val="24"/>
                <w:lang w:val="uk-UA" w:eastAsia="ko-KR"/>
              </w:rPr>
            </w:pPr>
            <w:r w:rsidRPr="005C633F">
              <w:rPr>
                <w:rFonts w:eastAsia="Batang" w:cs="Times New Roman"/>
                <w:sz w:val="24"/>
                <w:szCs w:val="24"/>
                <w:lang w:val="uk-UA" w:eastAsia="ko-KR"/>
              </w:rPr>
              <w:t>Впродовж місяця</w:t>
            </w:r>
          </w:p>
          <w:p w:rsidR="005C633F" w:rsidRPr="005C633F" w:rsidRDefault="005C633F" w:rsidP="005C633F">
            <w:pPr>
              <w:spacing w:line="276" w:lineRule="auto"/>
              <w:jc w:val="center"/>
              <w:rPr>
                <w:rFonts w:eastAsia="Batang" w:cs="Times New Roman"/>
                <w:sz w:val="24"/>
                <w:szCs w:val="24"/>
                <w:lang w:val="uk-UA" w:eastAsia="ko-KR"/>
              </w:rPr>
            </w:pPr>
          </w:p>
        </w:tc>
        <w:tc>
          <w:tcPr>
            <w:tcW w:w="1986" w:type="dxa"/>
            <w:tcBorders>
              <w:top w:val="single" w:sz="4" w:space="0" w:color="auto"/>
            </w:tcBorders>
            <w:shd w:val="clear" w:color="auto" w:fill="auto"/>
          </w:tcPr>
          <w:p w:rsidR="005C633F" w:rsidRPr="005C633F" w:rsidRDefault="005C633F" w:rsidP="005C633F">
            <w:pPr>
              <w:spacing w:line="276" w:lineRule="auto"/>
              <w:rPr>
                <w:rFonts w:eastAsia="Batang" w:cs="Times New Roman"/>
                <w:sz w:val="24"/>
                <w:szCs w:val="24"/>
                <w:lang w:val="uk-UA" w:eastAsia="ko-KR"/>
              </w:rPr>
            </w:pPr>
            <w:r w:rsidRPr="005C633F">
              <w:rPr>
                <w:rFonts w:eastAsia="Batang" w:cs="Times New Roman"/>
                <w:sz w:val="24"/>
                <w:szCs w:val="24"/>
                <w:lang w:val="uk-UA" w:eastAsia="ko-KR"/>
              </w:rPr>
              <w:t>О.Власова</w:t>
            </w:r>
          </w:p>
          <w:p w:rsidR="005C633F" w:rsidRPr="005C633F" w:rsidRDefault="005C633F" w:rsidP="005C633F">
            <w:pPr>
              <w:spacing w:line="276" w:lineRule="auto"/>
              <w:rPr>
                <w:rFonts w:eastAsia="Batang" w:cs="Times New Roman"/>
                <w:sz w:val="24"/>
                <w:szCs w:val="24"/>
                <w:lang w:val="uk-UA" w:eastAsia="ko-KR"/>
              </w:rPr>
            </w:pPr>
            <w:r w:rsidRPr="005C633F">
              <w:rPr>
                <w:rFonts w:eastAsia="Batang" w:cs="Times New Roman"/>
                <w:sz w:val="24"/>
                <w:szCs w:val="24"/>
                <w:lang w:val="uk-UA" w:eastAsia="ko-KR"/>
              </w:rPr>
              <w:t>Л.Моніч</w:t>
            </w:r>
          </w:p>
          <w:p w:rsidR="005C633F" w:rsidRPr="005C633F" w:rsidRDefault="005C633F" w:rsidP="005C633F">
            <w:pPr>
              <w:spacing w:line="276" w:lineRule="auto"/>
              <w:rPr>
                <w:rFonts w:eastAsia="Batang" w:cs="Times New Roman"/>
                <w:sz w:val="24"/>
                <w:szCs w:val="24"/>
                <w:lang w:val="uk-UA" w:eastAsia="ko-KR"/>
              </w:rPr>
            </w:pPr>
          </w:p>
        </w:tc>
      </w:tr>
      <w:tr w:rsidR="005C633F" w:rsidRPr="005C633F" w:rsidTr="00D175C1">
        <w:trPr>
          <w:trHeight w:val="586"/>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 xml:space="preserve">Ведення обліку, аналізу, моніторингу земель територіальної громади </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 xml:space="preserve">Положення про відділ земельних ресурсів </w:t>
            </w:r>
          </w:p>
          <w:p w:rsidR="005C633F" w:rsidRPr="005C633F" w:rsidRDefault="005C633F" w:rsidP="005C633F">
            <w:pPr>
              <w:jc w:val="center"/>
              <w:rPr>
                <w:rFonts w:eastAsia="Batang" w:cs="Times New Roman"/>
                <w:sz w:val="24"/>
                <w:szCs w:val="24"/>
                <w:lang w:val="uk-UA" w:eastAsia="ko-KR"/>
              </w:rPr>
            </w:pP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eastAsia="ko-KR"/>
              </w:rPr>
              <w:t>О.Трохимчук</w:t>
            </w:r>
          </w:p>
        </w:tc>
      </w:tr>
      <w:tr w:rsidR="005C633F" w:rsidRPr="005C633F" w:rsidTr="00D175C1">
        <w:trPr>
          <w:trHeight w:val="278"/>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sz w:val="24"/>
                <w:szCs w:val="24"/>
                <w:lang w:val="uk-UA"/>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забезпечує створення відповідної електронної бази даних</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Положення про</w:t>
            </w:r>
          </w:p>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відділ земельних ресурсів</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О.Трохимчук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О.Водько</w:t>
            </w:r>
          </w:p>
          <w:p w:rsidR="005C633F" w:rsidRPr="005C633F" w:rsidRDefault="005C633F" w:rsidP="005C633F">
            <w:pPr>
              <w:rPr>
                <w:rFonts w:eastAsia="Batang" w:cs="Times New Roman"/>
                <w:sz w:val="24"/>
                <w:szCs w:val="24"/>
                <w:lang w:val="uk-UA"/>
              </w:rPr>
            </w:pPr>
          </w:p>
        </w:tc>
      </w:tr>
      <w:tr w:rsidR="005C633F" w:rsidRPr="005C633F" w:rsidTr="00D175C1">
        <w:trPr>
          <w:trHeight w:val="278"/>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Упорядкування даних електронної бази даних земельних ресурсів Вараської міської ради</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Положення про</w:t>
            </w:r>
          </w:p>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відділ земельних ресурсів</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О.Трохимчук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О.Водько</w:t>
            </w:r>
          </w:p>
          <w:p w:rsidR="005C633F" w:rsidRPr="005C633F" w:rsidRDefault="005C633F" w:rsidP="005C633F">
            <w:pPr>
              <w:rPr>
                <w:rFonts w:eastAsia="Batang" w:cs="Times New Roman"/>
                <w:sz w:val="24"/>
                <w:szCs w:val="24"/>
                <w:lang w:val="uk-UA"/>
              </w:rPr>
            </w:pPr>
          </w:p>
        </w:tc>
      </w:tr>
      <w:tr w:rsidR="005C633F" w:rsidRPr="005C633F" w:rsidTr="00D175C1">
        <w:trPr>
          <w:trHeight w:val="278"/>
        </w:trPr>
        <w:tc>
          <w:tcPr>
            <w:tcW w:w="4535" w:type="dxa"/>
            <w:tcBorders>
              <w:top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Ведення реєстру земельних ділянок з нанесенням на їх на карту Вараської МТГ  з застосуванням ПЗ Digitals</w:t>
            </w:r>
          </w:p>
        </w:tc>
        <w:tc>
          <w:tcPr>
            <w:tcW w:w="2551"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Положення про</w:t>
            </w:r>
          </w:p>
          <w:p w:rsidR="005C633F" w:rsidRPr="005C633F" w:rsidRDefault="005C633F" w:rsidP="005C633F">
            <w:pPr>
              <w:jc w:val="center"/>
              <w:rPr>
                <w:rFonts w:eastAsia="Batang" w:cs="Times New Roman"/>
                <w:sz w:val="24"/>
                <w:szCs w:val="24"/>
                <w:lang w:val="uk-UA" w:eastAsia="ko-KR"/>
              </w:rPr>
            </w:pPr>
            <w:r w:rsidRPr="005C633F">
              <w:rPr>
                <w:rFonts w:eastAsia="Batang" w:cs="Times New Roman"/>
                <w:sz w:val="24"/>
                <w:szCs w:val="24"/>
                <w:lang w:val="uk-UA" w:eastAsia="ko-KR"/>
              </w:rPr>
              <w:t>відділ земельних ресурсів</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О.Трохимчук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О.Водько</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 xml:space="preserve">Вивчення умов проживання та потреби одиноких пенсіонерів, осіб з інвалідністю, </w:t>
            </w:r>
            <w:r w:rsidRPr="005C633F">
              <w:rPr>
                <w:rFonts w:eastAsia="Batang" w:cs="Times New Roman"/>
                <w:sz w:val="24"/>
                <w:szCs w:val="24"/>
                <w:lang w:val="uk-UA"/>
              </w:rPr>
              <w:lastRenderedPageBreak/>
              <w:t>багатодітних сімей, малозабезпечених жителів міста</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lastRenderedPageBreak/>
              <w:t>Положення про територіальний центр</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О.Печончик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І.Басюк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lastRenderedPageBreak/>
              <w:t>Г.Кньовець</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lastRenderedPageBreak/>
              <w:t>Здійснення контролю за:</w:t>
            </w:r>
          </w:p>
          <w:p w:rsidR="005C633F" w:rsidRPr="005C633F" w:rsidRDefault="005C633F" w:rsidP="005C633F">
            <w:pPr>
              <w:jc w:val="both"/>
              <w:rPr>
                <w:rFonts w:eastAsia="Batang" w:cs="Times New Roman"/>
                <w:bCs/>
                <w:sz w:val="24"/>
                <w:szCs w:val="24"/>
                <w:lang w:val="uk-UA"/>
              </w:rPr>
            </w:pPr>
            <w:r w:rsidRPr="005C633F">
              <w:rPr>
                <w:rFonts w:eastAsia="Times New Roman" w:cs="Times New Roman"/>
                <w:sz w:val="24"/>
                <w:szCs w:val="24"/>
                <w:lang w:val="uk-UA" w:eastAsia="uk-UA"/>
              </w:rPr>
              <w:t xml:space="preserve">- </w:t>
            </w:r>
            <w:r w:rsidRPr="005C633F">
              <w:rPr>
                <w:rFonts w:eastAsia="Batang" w:cs="Times New Roman"/>
                <w:bCs/>
                <w:sz w:val="24"/>
                <w:szCs w:val="24"/>
                <w:lang w:val="uk-UA"/>
              </w:rPr>
              <w:t xml:space="preserve"> організацією та проведенням реабілітаційного процесу;</w:t>
            </w:r>
          </w:p>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  наданням якісних послуг комплексної реабілітації;</w:t>
            </w:r>
          </w:p>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 за організацією харчування</w:t>
            </w:r>
          </w:p>
          <w:p w:rsidR="005C633F" w:rsidRPr="005C633F" w:rsidRDefault="005C633F" w:rsidP="005C633F">
            <w:pPr>
              <w:rPr>
                <w:rFonts w:eastAsia="Batang" w:cs="Times New Roman"/>
                <w:sz w:val="24"/>
                <w:szCs w:val="24"/>
                <w:lang w:val="uk-UA"/>
              </w:rPr>
            </w:pPr>
          </w:p>
          <w:p w:rsidR="005C633F" w:rsidRPr="005C633F" w:rsidRDefault="005C633F" w:rsidP="005C633F">
            <w:pPr>
              <w:jc w:val="both"/>
              <w:rPr>
                <w:rFonts w:eastAsia="Batang" w:cs="Times New Roman"/>
                <w:sz w:val="24"/>
                <w:szCs w:val="24"/>
                <w:lang w:val="uk-UA"/>
              </w:rPr>
            </w:pP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Положення про Вараський міський центр комплексної реабілітації для осіб з інвалідністю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імені З.А.Матвієнко</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Н.Федінчик</w:t>
            </w:r>
          </w:p>
          <w:p w:rsidR="005C633F" w:rsidRPr="005C633F" w:rsidRDefault="005C633F" w:rsidP="005C633F">
            <w:pPr>
              <w:rPr>
                <w:rFonts w:eastAsia="Batang" w:cs="Times New Roman"/>
                <w:sz w:val="24"/>
                <w:szCs w:val="24"/>
                <w:lang w:val="uk-UA"/>
              </w:rPr>
            </w:pP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Забезпечення ведення діловодства, аналіз, узагальнення, контроль за повнотою та своєчасністю розгляду звернень громадян та депутатів</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Положення департаменту соціального захисту та гідності</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Ю.Рошук</w:t>
            </w:r>
          </w:p>
        </w:tc>
      </w:tr>
      <w:tr w:rsidR="005C633F" w:rsidRPr="005C633F" w:rsidTr="00D175C1">
        <w:trPr>
          <w:trHeight w:val="586"/>
        </w:trPr>
        <w:tc>
          <w:tcPr>
            <w:tcW w:w="4535" w:type="dxa"/>
            <w:tcBorders>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Забезпечення проведення моніторингу стану виплати заробітної плати на підприємствах громади</w:t>
            </w:r>
          </w:p>
        </w:tc>
        <w:tc>
          <w:tcPr>
            <w:tcW w:w="2551"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Положення департаменту соціального захисту та гідності</w:t>
            </w:r>
          </w:p>
        </w:tc>
        <w:tc>
          <w:tcPr>
            <w:tcW w:w="1418" w:type="dxa"/>
            <w:tcBorders>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О.Труфанова</w:t>
            </w:r>
          </w:p>
        </w:tc>
      </w:tr>
      <w:tr w:rsidR="005C633F" w:rsidRPr="005C633F" w:rsidTr="00D175C1">
        <w:trPr>
          <w:trHeight w:val="1452"/>
        </w:trPr>
        <w:tc>
          <w:tcPr>
            <w:tcW w:w="4535" w:type="dxa"/>
            <w:tcBorders>
              <w:bottom w:val="single" w:sz="4" w:space="0" w:color="auto"/>
            </w:tcBorders>
            <w:shd w:val="clear" w:color="auto" w:fill="auto"/>
          </w:tcPr>
          <w:p w:rsidR="005C633F" w:rsidRPr="005C633F" w:rsidRDefault="005C633F" w:rsidP="005C633F">
            <w:pPr>
              <w:textAlignment w:val="baseline"/>
              <w:rPr>
                <w:rFonts w:eastAsia="Times New Roman" w:cs="Times New Roman"/>
                <w:sz w:val="24"/>
                <w:szCs w:val="24"/>
                <w:lang w:val="uk-UA"/>
              </w:rPr>
            </w:pPr>
            <w:r w:rsidRPr="005C633F">
              <w:rPr>
                <w:rFonts w:eastAsia="Times New Roman" w:cs="Times New Roman"/>
                <w:sz w:val="24"/>
                <w:szCs w:val="24"/>
                <w:lang w:val="uk-UA"/>
              </w:rPr>
              <w:t>Перевірка на предмет відповідності чинному законодавству проектів рішень міської ради, виконавчого комітету та розпоряджень міського голови, надання висновків, зауважень, пропозицій у разі виявлення невідповідності</w:t>
            </w:r>
          </w:p>
          <w:p w:rsidR="005C633F" w:rsidRPr="005C633F" w:rsidRDefault="005C633F" w:rsidP="005C633F">
            <w:pPr>
              <w:rPr>
                <w:rFonts w:eastAsia="Times New Roman" w:cs="Times New Roman"/>
                <w:sz w:val="24"/>
                <w:szCs w:val="24"/>
                <w:lang w:val="uk-UA"/>
              </w:rPr>
            </w:pPr>
          </w:p>
        </w:tc>
        <w:tc>
          <w:tcPr>
            <w:tcW w:w="2551" w:type="dxa"/>
            <w:tcBorders>
              <w:bottom w:val="single" w:sz="4" w:space="0" w:color="auto"/>
            </w:tcBorders>
            <w:shd w:val="clear" w:color="auto" w:fill="auto"/>
          </w:tcPr>
          <w:p w:rsidR="005C633F" w:rsidRPr="005C633F" w:rsidRDefault="005C633F" w:rsidP="005C633F">
            <w:pPr>
              <w:jc w:val="center"/>
              <w:rPr>
                <w:rFonts w:eastAsia="Times New Roman" w:cs="Times New Roman"/>
                <w:sz w:val="24"/>
                <w:szCs w:val="24"/>
                <w:lang w:val="uk-UA"/>
              </w:rPr>
            </w:pPr>
            <w:r w:rsidRPr="005C633F">
              <w:rPr>
                <w:rFonts w:eastAsia="Times New Roman" w:cs="Times New Roman"/>
                <w:sz w:val="24"/>
                <w:szCs w:val="24"/>
                <w:lang w:val="uk-UA"/>
              </w:rPr>
              <w:t>Положення про управління правового забезпечення</w:t>
            </w:r>
          </w:p>
        </w:tc>
        <w:tc>
          <w:tcPr>
            <w:tcW w:w="1418" w:type="dxa"/>
            <w:tcBorders>
              <w:bottom w:val="single" w:sz="4" w:space="0" w:color="auto"/>
            </w:tcBorders>
            <w:shd w:val="clear" w:color="auto" w:fill="auto"/>
          </w:tcPr>
          <w:p w:rsidR="005C633F" w:rsidRPr="005C633F" w:rsidRDefault="005C633F" w:rsidP="005C633F">
            <w:pPr>
              <w:jc w:val="center"/>
              <w:rPr>
                <w:rFonts w:eastAsia="Times New Roman" w:cs="Times New Roman"/>
                <w:sz w:val="24"/>
                <w:szCs w:val="24"/>
                <w:lang w:val="uk-UA"/>
              </w:rPr>
            </w:pPr>
            <w:r w:rsidRPr="005C633F">
              <w:rPr>
                <w:rFonts w:eastAsia="Times New Roman"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Times New Roman" w:cs="Times New Roman"/>
                <w:sz w:val="24"/>
                <w:szCs w:val="24"/>
                <w:lang w:val="uk-UA"/>
              </w:rPr>
            </w:pPr>
            <w:r w:rsidRPr="005C633F">
              <w:rPr>
                <w:rFonts w:eastAsia="Times New Roman" w:cs="Times New Roman"/>
                <w:sz w:val="24"/>
                <w:szCs w:val="24"/>
                <w:lang w:val="uk-UA"/>
              </w:rPr>
              <w:t>О. Кравчук</w:t>
            </w:r>
          </w:p>
        </w:tc>
      </w:tr>
      <w:tr w:rsidR="005C633F" w:rsidRPr="005C633F" w:rsidTr="00D175C1">
        <w:trPr>
          <w:trHeight w:val="1452"/>
        </w:trPr>
        <w:tc>
          <w:tcPr>
            <w:tcW w:w="4535" w:type="dxa"/>
            <w:tcBorders>
              <w:bottom w:val="single" w:sz="4" w:space="0" w:color="auto"/>
            </w:tcBorders>
            <w:shd w:val="clear" w:color="auto" w:fill="auto"/>
          </w:tcPr>
          <w:p w:rsidR="005C633F" w:rsidRPr="005C633F" w:rsidRDefault="005C633F" w:rsidP="005C633F">
            <w:pPr>
              <w:rPr>
                <w:rFonts w:eastAsia="Times New Roman" w:cs="Times New Roman"/>
                <w:sz w:val="24"/>
                <w:szCs w:val="24"/>
                <w:lang w:val="uk-UA"/>
              </w:rPr>
            </w:pPr>
            <w:r w:rsidRPr="005C633F">
              <w:rPr>
                <w:rFonts w:eastAsia="Times New Roman" w:cs="Times New Roman"/>
                <w:sz w:val="24"/>
                <w:szCs w:val="24"/>
                <w:lang w:val="uk-UA"/>
              </w:rPr>
              <w:t>Моніторинг, аналіз публічних закупівель на підприємствах, установах, організаціях, які підзвітні Вараській міській раді та виконавчому комітету</w:t>
            </w:r>
          </w:p>
        </w:tc>
        <w:tc>
          <w:tcPr>
            <w:tcW w:w="2551" w:type="dxa"/>
            <w:tcBorders>
              <w:bottom w:val="single" w:sz="4" w:space="0" w:color="auto"/>
            </w:tcBorders>
            <w:shd w:val="clear" w:color="auto" w:fill="auto"/>
          </w:tcPr>
          <w:p w:rsidR="005C633F" w:rsidRPr="005C633F" w:rsidRDefault="005C633F" w:rsidP="005C633F">
            <w:pPr>
              <w:jc w:val="center"/>
              <w:rPr>
                <w:rFonts w:eastAsia="Times New Roman" w:cs="Times New Roman"/>
                <w:sz w:val="24"/>
                <w:szCs w:val="24"/>
                <w:lang w:val="uk-UA"/>
              </w:rPr>
            </w:pPr>
            <w:r w:rsidRPr="005C633F">
              <w:rPr>
                <w:rFonts w:eastAsia="Times New Roman" w:cs="Times New Roman"/>
                <w:sz w:val="24"/>
                <w:szCs w:val="24"/>
                <w:lang w:val="uk-UA"/>
              </w:rPr>
              <w:t>Положення про управління правового забезпечення</w:t>
            </w:r>
          </w:p>
        </w:tc>
        <w:tc>
          <w:tcPr>
            <w:tcW w:w="1418" w:type="dxa"/>
            <w:tcBorders>
              <w:bottom w:val="single" w:sz="4" w:space="0" w:color="auto"/>
            </w:tcBorders>
            <w:shd w:val="clear" w:color="auto" w:fill="auto"/>
          </w:tcPr>
          <w:p w:rsidR="005C633F" w:rsidRPr="005C633F" w:rsidRDefault="005C633F" w:rsidP="005C633F">
            <w:pPr>
              <w:jc w:val="center"/>
              <w:rPr>
                <w:rFonts w:eastAsia="Times New Roman" w:cs="Times New Roman"/>
                <w:sz w:val="24"/>
                <w:szCs w:val="24"/>
                <w:lang w:val="uk-UA"/>
              </w:rPr>
            </w:pPr>
            <w:r w:rsidRPr="005C633F">
              <w:rPr>
                <w:rFonts w:eastAsia="Times New Roman"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Times New Roman" w:cs="Times New Roman"/>
                <w:sz w:val="24"/>
                <w:szCs w:val="24"/>
                <w:lang w:val="uk-UA"/>
              </w:rPr>
            </w:pPr>
            <w:r w:rsidRPr="005C633F">
              <w:rPr>
                <w:rFonts w:eastAsia="Times New Roman" w:cs="Times New Roman"/>
                <w:sz w:val="24"/>
                <w:szCs w:val="24"/>
                <w:lang w:val="uk-UA"/>
              </w:rPr>
              <w:t>В. Волох</w:t>
            </w:r>
          </w:p>
        </w:tc>
      </w:tr>
      <w:tr w:rsidR="005C633F" w:rsidRPr="005C633F" w:rsidTr="00D175C1">
        <w:trPr>
          <w:trHeight w:val="1452"/>
        </w:trPr>
        <w:tc>
          <w:tcPr>
            <w:tcW w:w="4535" w:type="dxa"/>
            <w:tcBorders>
              <w:bottom w:val="single" w:sz="4" w:space="0" w:color="auto"/>
            </w:tcBorders>
            <w:shd w:val="clear" w:color="auto" w:fill="auto"/>
          </w:tcPr>
          <w:p w:rsidR="005C633F" w:rsidRPr="005C633F" w:rsidRDefault="005C633F" w:rsidP="005C633F">
            <w:pPr>
              <w:rPr>
                <w:rFonts w:eastAsia="Times New Roman" w:cs="Times New Roman"/>
                <w:sz w:val="24"/>
                <w:szCs w:val="24"/>
                <w:lang w:val="uk-UA"/>
              </w:rPr>
            </w:pPr>
            <w:r w:rsidRPr="005C633F">
              <w:rPr>
                <w:rFonts w:eastAsia="Times New Roman" w:cs="Times New Roman"/>
                <w:sz w:val="24"/>
                <w:szCs w:val="24"/>
                <w:lang w:val="uk-UA"/>
              </w:rPr>
              <w:t>Надання юридичної допомоги відділам та управлінням виконавчого комітету Вараської міської ради</w:t>
            </w:r>
          </w:p>
        </w:tc>
        <w:tc>
          <w:tcPr>
            <w:tcW w:w="2551" w:type="dxa"/>
            <w:tcBorders>
              <w:bottom w:val="single" w:sz="4" w:space="0" w:color="auto"/>
            </w:tcBorders>
            <w:shd w:val="clear" w:color="auto" w:fill="auto"/>
            <w:vAlign w:val="center"/>
          </w:tcPr>
          <w:p w:rsidR="005C633F" w:rsidRPr="005C633F" w:rsidRDefault="005C633F" w:rsidP="005C633F">
            <w:pPr>
              <w:jc w:val="center"/>
              <w:rPr>
                <w:rFonts w:eastAsia="Times New Roman" w:cs="Times New Roman"/>
                <w:sz w:val="24"/>
                <w:szCs w:val="24"/>
                <w:lang w:val="uk-UA"/>
              </w:rPr>
            </w:pPr>
            <w:r w:rsidRPr="005C633F">
              <w:rPr>
                <w:rFonts w:eastAsia="Times New Roman" w:cs="Times New Roman"/>
                <w:sz w:val="24"/>
                <w:szCs w:val="24"/>
                <w:lang w:val="uk-UA"/>
              </w:rPr>
              <w:t xml:space="preserve">Положення про управління правового забезпечення виконавчого комітету Вараської міської ради </w:t>
            </w:r>
          </w:p>
        </w:tc>
        <w:tc>
          <w:tcPr>
            <w:tcW w:w="1418" w:type="dxa"/>
            <w:tcBorders>
              <w:bottom w:val="single" w:sz="4" w:space="0" w:color="auto"/>
            </w:tcBorders>
            <w:shd w:val="clear" w:color="auto" w:fill="auto"/>
          </w:tcPr>
          <w:p w:rsidR="005C633F" w:rsidRPr="005C633F" w:rsidRDefault="005C633F" w:rsidP="005C633F">
            <w:pPr>
              <w:jc w:val="center"/>
              <w:rPr>
                <w:rFonts w:eastAsia="Times New Roman" w:cs="Times New Roman"/>
                <w:sz w:val="24"/>
                <w:szCs w:val="24"/>
                <w:lang w:val="uk-UA"/>
              </w:rPr>
            </w:pPr>
            <w:r w:rsidRPr="005C633F">
              <w:rPr>
                <w:rFonts w:eastAsia="Times New Roman"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rPr>
                <w:rFonts w:eastAsia="Times New Roman" w:cs="Times New Roman"/>
                <w:sz w:val="24"/>
                <w:szCs w:val="24"/>
                <w:lang w:val="uk-UA"/>
              </w:rPr>
            </w:pPr>
            <w:r w:rsidRPr="005C633F">
              <w:rPr>
                <w:rFonts w:eastAsia="Times New Roman" w:cs="Times New Roman"/>
                <w:sz w:val="24"/>
                <w:szCs w:val="24"/>
                <w:lang w:val="uk-UA"/>
              </w:rPr>
              <w:t>О.Долюк</w:t>
            </w:r>
          </w:p>
        </w:tc>
      </w:tr>
      <w:tr w:rsidR="005C633F" w:rsidRPr="005C633F" w:rsidTr="00D175C1">
        <w:trPr>
          <w:trHeight w:val="281"/>
        </w:trPr>
        <w:tc>
          <w:tcPr>
            <w:tcW w:w="10490" w:type="dxa"/>
            <w:gridSpan w:val="4"/>
            <w:tcBorders>
              <w:top w:val="single" w:sz="4" w:space="0" w:color="auto"/>
            </w:tcBorders>
            <w:shd w:val="clear" w:color="auto" w:fill="auto"/>
          </w:tcPr>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Наради, семінари, навчання</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Вебінар «Ефективне використання онлайн-ресурсів для реалізації соціальної, громадянської та історичної галузей»</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План роботи Вараського центру   професійного розвитку педагогічних працівників на 2022 рік</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03</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О.Матвіюк</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 xml:space="preserve">Семінар « Особливості  психологічної готовності дітей до навчання у школі. Діагностичний аспект»  </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План роботи Вараського  ЦПРПП на 2022 рік</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04 </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О.Матвіюк</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bCs/>
                <w:sz w:val="24"/>
                <w:szCs w:val="24"/>
                <w:lang w:val="uk-UA"/>
              </w:rPr>
              <w:t>Практикум «Сублімація, як різновид соціокультурної реабілітації дітей та осіб з інвалідністю» І</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Положення про Вараський міський центр комплексної реабілітації для осіб з інвалідністю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імені З.А.Матвієнко</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09</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Н.Федінчик</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bCs/>
                <w:sz w:val="24"/>
                <w:szCs w:val="24"/>
                <w:lang w:val="uk-UA"/>
              </w:rPr>
              <w:lastRenderedPageBreak/>
              <w:t>Семінар-практикум «Формування мовленнєво-комунікативної компетентності дітей з інвалідністю»</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Положення про Вараський міський центр комплексної реабілітації для осіб з інвалідністю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імені З.А.Матвієнко</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09</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Н.Федінчик</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Вебінар «Ефективне планування педагогічної діяльності за допомогою цифрових органайзерів»</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План роботи Вараського  ЦПРПП на 2022 рік</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iCs/>
                <w:sz w:val="24"/>
                <w:szCs w:val="24"/>
                <w:lang w:val="uk-UA"/>
              </w:rPr>
            </w:pPr>
            <w:r w:rsidRPr="005C633F">
              <w:rPr>
                <w:rFonts w:eastAsia="Batang" w:cs="Times New Roman"/>
                <w:sz w:val="24"/>
                <w:szCs w:val="24"/>
                <w:lang w:val="uk-UA"/>
              </w:rPr>
              <w:t xml:space="preserve">10 </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О.Матвіюк</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 xml:space="preserve">Провести консультації  та бесіди-консультації: </w:t>
            </w:r>
          </w:p>
          <w:p w:rsidR="005C633F" w:rsidRPr="005C633F" w:rsidRDefault="005C633F" w:rsidP="005C633F">
            <w:pPr>
              <w:jc w:val="both"/>
              <w:rPr>
                <w:rFonts w:eastAsia="Batang" w:cs="Times New Roman"/>
                <w:bCs/>
                <w:sz w:val="24"/>
                <w:szCs w:val="24"/>
                <w:lang w:val="uk-UA"/>
              </w:rPr>
            </w:pPr>
            <w:r w:rsidRPr="005C633F">
              <w:rPr>
                <w:rFonts w:eastAsia="Batang" w:cs="Times New Roman"/>
                <w:bCs/>
                <w:sz w:val="24"/>
                <w:szCs w:val="24"/>
                <w:lang w:val="uk-UA"/>
              </w:rPr>
              <w:t>- «Масаж при бронхіальній асмі» (для медичних працівників);</w:t>
            </w:r>
          </w:p>
          <w:p w:rsidR="005C633F" w:rsidRPr="005C633F" w:rsidRDefault="005C633F" w:rsidP="005C633F">
            <w:pPr>
              <w:jc w:val="both"/>
              <w:rPr>
                <w:rFonts w:eastAsia="Batang" w:cs="Times New Roman"/>
                <w:sz w:val="24"/>
                <w:szCs w:val="24"/>
                <w:lang w:val="uk-UA"/>
              </w:rPr>
            </w:pPr>
            <w:r w:rsidRPr="005C633F">
              <w:rPr>
                <w:rFonts w:eastAsia="Batang" w:cs="Times New Roman"/>
                <w:bCs/>
                <w:sz w:val="24"/>
                <w:szCs w:val="24"/>
                <w:lang w:val="uk-UA"/>
              </w:rPr>
              <w:t>- «Поточне прибирання» (для обслуговуючого персоналу)</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Положення про Вараський міський центр комплексної реабілітації для осіб з інвалідністю </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імені З.А.Матвієнко</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10,22</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Н.Федінчик</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Нарада з керівниками закладів дошкільної освіти щодо формування та поданя звітності за формою 85-К « Звіт про діяльність закладу дошкільної освіти».</w:t>
            </w:r>
          </w:p>
        </w:tc>
        <w:tc>
          <w:tcPr>
            <w:tcW w:w="2551" w:type="dxa"/>
            <w:tcBorders>
              <w:top w:val="single" w:sz="4" w:space="0" w:color="auto"/>
              <w:bottom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 xml:space="preserve">План роботи управління освіти </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11</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І. Шама</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Семінар – тренінг «Профілактика професійного вигорання вихователів»</w:t>
            </w:r>
          </w:p>
        </w:tc>
        <w:tc>
          <w:tcPr>
            <w:tcW w:w="2551" w:type="dxa"/>
            <w:tcBorders>
              <w:top w:val="single" w:sz="4" w:space="0" w:color="auto"/>
              <w:bottom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План роботи Вараського  ЦПРПП на 2022 рік</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11 </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О.Матвіюк</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bCs/>
                <w:sz w:val="24"/>
                <w:szCs w:val="24"/>
                <w:lang w:val="uk-UA"/>
              </w:rPr>
              <w:t xml:space="preserve">Робота батьківського консультпункту «Уроки батьківства». Формування сенсомоторної бази оволодіння артикуляцією та мовленням дітьми з інвалідністю  </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Положення про Вараський міський центр комплексної реабілітації для осіб з інвалідністю </w:t>
            </w:r>
          </w:p>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імені З.А.Матвієнко</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iCs/>
                <w:sz w:val="24"/>
                <w:szCs w:val="24"/>
                <w:lang w:val="uk-UA"/>
              </w:rPr>
              <w:t>20</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Н.Федінчик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М.Ковальчук,</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фахівці з фізичної реабілітації</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Виїзне засідання с. Жолудськ ЗЗСО  на тему: «Новий порядок  організації інклюзивного навчання в школі»</w:t>
            </w:r>
          </w:p>
        </w:tc>
        <w:tc>
          <w:tcPr>
            <w:tcW w:w="2551" w:type="dxa"/>
            <w:tcBorders>
              <w:top w:val="single" w:sz="4" w:space="0" w:color="auto"/>
              <w:bottom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Відповідно до Положення про  ІРЦ</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Н.Шаблевська</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Виїзне засідання с. Лозки  на тему: «Перші кроки  створення   інклюзивного освітнього середовища в  ЗЗСО»</w:t>
            </w:r>
          </w:p>
        </w:tc>
        <w:tc>
          <w:tcPr>
            <w:tcW w:w="2551" w:type="dxa"/>
            <w:tcBorders>
              <w:top w:val="single" w:sz="4" w:space="0" w:color="auto"/>
              <w:bottom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Положення про  ІРЦ</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Н.Шаблевська</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 xml:space="preserve">Вебінар для заступників директорів  ЗЗСО  на тему: «Як організувати якісну  роботу команди психолого-педагогічного  супроводу». </w:t>
            </w:r>
          </w:p>
        </w:tc>
        <w:tc>
          <w:tcPr>
            <w:tcW w:w="2551" w:type="dxa"/>
            <w:tcBorders>
              <w:top w:val="single" w:sz="4" w:space="0" w:color="auto"/>
              <w:bottom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Положення про  ІРЦ</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Н.Шаблевська</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 xml:space="preserve">Виїздні тренінги з педагогічними працівниками  закладів освіти, які приєдналися до Вараської міської територіальної громади </w:t>
            </w:r>
          </w:p>
        </w:tc>
        <w:tc>
          <w:tcPr>
            <w:tcW w:w="2551" w:type="dxa"/>
            <w:tcBorders>
              <w:top w:val="single" w:sz="4" w:space="0" w:color="auto"/>
              <w:bottom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План роботи  Вараського  ІРЦ на 2022 рік</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Н.Шаблевська</w:t>
            </w:r>
          </w:p>
        </w:tc>
      </w:tr>
      <w:tr w:rsidR="005C633F" w:rsidRPr="005C633F" w:rsidTr="00D175C1">
        <w:trPr>
          <w:trHeight w:val="534"/>
        </w:trPr>
        <w:tc>
          <w:tcPr>
            <w:tcW w:w="4535" w:type="dxa"/>
            <w:tcBorders>
              <w:top w:val="single" w:sz="4" w:space="0" w:color="auto"/>
              <w:bottom w:val="single" w:sz="4" w:space="0" w:color="auto"/>
            </w:tcBorders>
            <w:shd w:val="clear" w:color="auto" w:fill="auto"/>
          </w:tcPr>
          <w:p w:rsidR="005C633F" w:rsidRPr="005C633F" w:rsidRDefault="005C633F" w:rsidP="005C633F">
            <w:pPr>
              <w:jc w:val="both"/>
              <w:rPr>
                <w:rFonts w:eastAsia="Batang" w:cs="Times New Roman"/>
                <w:sz w:val="24"/>
                <w:szCs w:val="24"/>
                <w:lang w:val="uk-UA"/>
              </w:rPr>
            </w:pPr>
            <w:r w:rsidRPr="005C633F">
              <w:rPr>
                <w:rFonts w:eastAsia="Batang" w:cs="Times New Roman"/>
                <w:sz w:val="24"/>
                <w:szCs w:val="24"/>
                <w:lang w:val="uk-UA"/>
              </w:rPr>
              <w:t>Проведення економічних занять, семінарів з питань бюджетного, податкового та антикорупційного законодавства, участь у вебінарах з питань бюджетного законодавства</w:t>
            </w:r>
          </w:p>
        </w:tc>
        <w:tc>
          <w:tcPr>
            <w:tcW w:w="2551"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Закон України «Про службу в органах місцевого самоврядування»</w:t>
            </w:r>
          </w:p>
        </w:tc>
        <w:tc>
          <w:tcPr>
            <w:tcW w:w="1418" w:type="dxa"/>
            <w:tcBorders>
              <w:top w:val="single" w:sz="4" w:space="0" w:color="auto"/>
              <w:bottom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tc>
        <w:tc>
          <w:tcPr>
            <w:tcW w:w="1986" w:type="dxa"/>
            <w:tcBorders>
              <w:top w:val="single" w:sz="4" w:space="0" w:color="auto"/>
              <w:bottom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Працівники фінансового управління</w:t>
            </w:r>
          </w:p>
        </w:tc>
      </w:tr>
      <w:tr w:rsidR="005C633F" w:rsidRPr="005C633F" w:rsidTr="00D175C1">
        <w:trPr>
          <w:trHeight w:val="350"/>
        </w:trPr>
        <w:tc>
          <w:tcPr>
            <w:tcW w:w="4535" w:type="dxa"/>
            <w:tcBorders>
              <w:top w:val="single" w:sz="4" w:space="0" w:color="auto"/>
            </w:tcBorders>
            <w:shd w:val="clear" w:color="auto" w:fill="auto"/>
          </w:tcPr>
          <w:p w:rsidR="005C633F" w:rsidRPr="005C633F" w:rsidRDefault="005C633F" w:rsidP="005C633F">
            <w:pPr>
              <w:ind w:right="-130"/>
              <w:rPr>
                <w:rFonts w:eastAsia="Batang" w:cs="Times New Roman"/>
                <w:sz w:val="24"/>
                <w:szCs w:val="24"/>
                <w:lang w:val="uk-UA"/>
              </w:rPr>
            </w:pPr>
            <w:r w:rsidRPr="005C633F">
              <w:rPr>
                <w:rFonts w:eastAsia="Batang" w:cs="Times New Roman"/>
                <w:sz w:val="24"/>
                <w:szCs w:val="24"/>
                <w:lang w:val="uk-UA"/>
              </w:rPr>
              <w:t>Коригування плану евакуації (тимчасового відселення) населення Вараської міської територіальної громади.</w:t>
            </w:r>
          </w:p>
        </w:tc>
        <w:tc>
          <w:tcPr>
            <w:tcW w:w="2551" w:type="dxa"/>
            <w:tcBorders>
              <w:top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 xml:space="preserve">Наказ МНС України від 10.07.2017 №579 «Про затвердження Методики планування заходів з евакуації» </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 Тонкошкурий</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 Гавришкевич</w:t>
            </w:r>
          </w:p>
        </w:tc>
      </w:tr>
      <w:tr w:rsidR="005C633F" w:rsidRPr="005C633F" w:rsidTr="00D175C1">
        <w:trPr>
          <w:trHeight w:val="350"/>
        </w:trPr>
        <w:tc>
          <w:tcPr>
            <w:tcW w:w="4535" w:type="dxa"/>
            <w:tcBorders>
              <w:top w:val="single" w:sz="4" w:space="0" w:color="auto"/>
            </w:tcBorders>
            <w:shd w:val="clear" w:color="auto" w:fill="auto"/>
          </w:tcPr>
          <w:p w:rsidR="005C633F" w:rsidRPr="005C633F" w:rsidRDefault="005C633F" w:rsidP="005C633F">
            <w:pPr>
              <w:ind w:right="-130"/>
              <w:rPr>
                <w:rFonts w:eastAsia="Batang" w:cs="Times New Roman"/>
                <w:sz w:val="24"/>
                <w:szCs w:val="24"/>
                <w:lang w:val="uk-UA"/>
              </w:rPr>
            </w:pPr>
            <w:r w:rsidRPr="005C633F">
              <w:rPr>
                <w:rFonts w:eastAsia="Batang" w:cs="Times New Roman"/>
                <w:sz w:val="24"/>
                <w:szCs w:val="24"/>
                <w:lang w:val="uk-UA"/>
              </w:rPr>
              <w:lastRenderedPageBreak/>
              <w:t>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Вараської міської територіальної громади</w:t>
            </w:r>
          </w:p>
        </w:tc>
        <w:tc>
          <w:tcPr>
            <w:tcW w:w="2551" w:type="dxa"/>
            <w:tcBorders>
              <w:top w:val="single" w:sz="4" w:space="0" w:color="auto"/>
            </w:tcBorders>
            <w:shd w:val="clear" w:color="auto" w:fill="auto"/>
          </w:tcPr>
          <w:p w:rsidR="005C633F" w:rsidRPr="005C633F" w:rsidRDefault="005C633F" w:rsidP="005C633F">
            <w:pPr>
              <w:tabs>
                <w:tab w:val="left" w:pos="9720"/>
              </w:tabs>
              <w:jc w:val="center"/>
              <w:rPr>
                <w:rFonts w:eastAsia="Batang" w:cs="Times New Roman"/>
                <w:sz w:val="24"/>
                <w:szCs w:val="24"/>
                <w:lang w:val="uk-UA"/>
              </w:rPr>
            </w:pPr>
            <w:r w:rsidRPr="005C633F">
              <w:rPr>
                <w:rFonts w:eastAsia="Batang" w:cs="Times New Roman"/>
                <w:sz w:val="24"/>
                <w:szCs w:val="24"/>
                <w:lang w:val="uk-UA"/>
              </w:rPr>
              <w:t>Наказ МНС України №339 від 06.05.2008 року.</w:t>
            </w:r>
          </w:p>
        </w:tc>
        <w:tc>
          <w:tcPr>
            <w:tcW w:w="1418" w:type="dxa"/>
            <w:tcBorders>
              <w:top w:val="single" w:sz="4" w:space="0" w:color="auto"/>
            </w:tcBorders>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w:t>
            </w:r>
          </w:p>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місяця</w:t>
            </w:r>
          </w:p>
        </w:tc>
        <w:tc>
          <w:tcPr>
            <w:tcW w:w="1986" w:type="dxa"/>
            <w:tcBorders>
              <w:top w:val="single" w:sz="4" w:space="0" w:color="auto"/>
            </w:tcBorders>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 Тонкошкурий</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 Гавришкевич</w:t>
            </w:r>
          </w:p>
        </w:tc>
      </w:tr>
      <w:tr w:rsidR="005C633F" w:rsidRPr="005C633F" w:rsidTr="00D175C1">
        <w:trPr>
          <w:trHeight w:val="327"/>
        </w:trPr>
        <w:tc>
          <w:tcPr>
            <w:tcW w:w="10490" w:type="dxa"/>
            <w:gridSpan w:val="4"/>
            <w:tcBorders>
              <w:bottom w:val="single" w:sz="4" w:space="0" w:color="auto"/>
            </w:tcBorders>
            <w:shd w:val="clear" w:color="auto" w:fill="auto"/>
          </w:tcPr>
          <w:p w:rsidR="005C633F" w:rsidRPr="005C633F" w:rsidRDefault="005C633F" w:rsidP="005C633F">
            <w:pPr>
              <w:jc w:val="center"/>
              <w:rPr>
                <w:rFonts w:eastAsia="Batang" w:cs="Times New Roman"/>
                <w:b/>
                <w:sz w:val="24"/>
                <w:szCs w:val="24"/>
                <w:lang w:val="uk-UA"/>
              </w:rPr>
            </w:pPr>
            <w:r w:rsidRPr="005C633F">
              <w:rPr>
                <w:rFonts w:eastAsia="Batang" w:cs="Times New Roman"/>
                <w:b/>
                <w:sz w:val="24"/>
                <w:szCs w:val="24"/>
                <w:lang w:val="uk-UA"/>
              </w:rPr>
              <w:t>Масові заходи</w:t>
            </w:r>
          </w:p>
        </w:tc>
      </w:tr>
      <w:tr w:rsidR="005C633F" w:rsidRPr="005C633F" w:rsidTr="00D175C1">
        <w:trPr>
          <w:trHeight w:val="327"/>
        </w:trPr>
        <w:tc>
          <w:tcPr>
            <w:tcW w:w="4535" w:type="dxa"/>
            <w:shd w:val="clear" w:color="auto" w:fill="auto"/>
          </w:tcPr>
          <w:p w:rsidR="005C633F" w:rsidRPr="005C633F" w:rsidRDefault="005C633F" w:rsidP="005C633F">
            <w:pPr>
              <w:jc w:val="both"/>
              <w:rPr>
                <w:rFonts w:eastAsia="Times New Roman" w:cs="Times New Roman"/>
                <w:sz w:val="24"/>
                <w:szCs w:val="24"/>
                <w:lang w:val="uk-UA" w:eastAsia="uk-UA"/>
              </w:rPr>
            </w:pPr>
            <w:r w:rsidRPr="005C633F">
              <w:rPr>
                <w:rFonts w:eastAsia="Batang" w:cs="Times New Roman"/>
                <w:bCs/>
                <w:sz w:val="24"/>
                <w:szCs w:val="24"/>
                <w:lang w:val="uk-UA"/>
              </w:rPr>
              <w:t>Спортивне свято «Малі зимові олімпійські ігри».</w:t>
            </w:r>
          </w:p>
        </w:tc>
        <w:tc>
          <w:tcPr>
            <w:tcW w:w="2551"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План роботи Вараського міського центру комплексної реабілітації для осіб з інвалідністю </w:t>
            </w:r>
          </w:p>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імені З.А.Матвієнко</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10</w:t>
            </w:r>
          </w:p>
        </w:tc>
        <w:tc>
          <w:tcPr>
            <w:tcW w:w="1986" w:type="dxa"/>
            <w:tcBorders>
              <w:top w:val="single" w:sz="4" w:space="0" w:color="auto"/>
              <w:bottom w:val="single" w:sz="4" w:space="0" w:color="auto"/>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Н.Федінчик</w:t>
            </w:r>
          </w:p>
        </w:tc>
      </w:tr>
      <w:tr w:rsidR="005C633F" w:rsidRPr="005C633F" w:rsidTr="00D175C1">
        <w:trPr>
          <w:trHeight w:val="327"/>
        </w:trPr>
        <w:tc>
          <w:tcPr>
            <w:tcW w:w="4535" w:type="dxa"/>
            <w:shd w:val="clear" w:color="auto" w:fill="auto"/>
          </w:tcPr>
          <w:p w:rsidR="005C633F" w:rsidRPr="005C633F" w:rsidRDefault="005C633F" w:rsidP="005C633F">
            <w:pPr>
              <w:jc w:val="both"/>
              <w:rPr>
                <w:rFonts w:eastAsia="Times New Roman" w:cs="Times New Roman"/>
                <w:sz w:val="24"/>
                <w:szCs w:val="24"/>
                <w:lang w:val="uk-UA" w:eastAsia="uk-UA"/>
              </w:rPr>
            </w:pPr>
            <w:r w:rsidRPr="005C633F">
              <w:rPr>
                <w:rFonts w:eastAsia="Times New Roman" w:cs="Times New Roman"/>
                <w:sz w:val="24"/>
                <w:szCs w:val="24"/>
                <w:lang w:val="uk-UA" w:eastAsia="uk-UA"/>
              </w:rPr>
              <w:t>Відео-марафон «Афганістан: осколки пам’яті»</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План заходів ВМПБ</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13</w:t>
            </w:r>
          </w:p>
        </w:tc>
        <w:tc>
          <w:tcPr>
            <w:tcW w:w="1986" w:type="dxa"/>
            <w:tcBorders>
              <w:top w:val="single" w:sz="4" w:space="0" w:color="auto"/>
              <w:bottom w:val="single" w:sz="4" w:space="0" w:color="auto"/>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Р.Семенюк</w:t>
            </w:r>
          </w:p>
          <w:p w:rsidR="005C633F" w:rsidRPr="005C633F" w:rsidRDefault="005C633F" w:rsidP="005C633F">
            <w:pPr>
              <w:ind w:firstLine="708"/>
              <w:jc w:val="both"/>
              <w:rPr>
                <w:rFonts w:eastAsia="Batang" w:cs="Times New Roman"/>
                <w:sz w:val="24"/>
                <w:szCs w:val="24"/>
                <w:lang w:val="uk-UA"/>
              </w:rPr>
            </w:pP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eastAsia="uk-UA"/>
              </w:rPr>
            </w:pPr>
            <w:r w:rsidRPr="005C633F">
              <w:rPr>
                <w:rFonts w:eastAsia="Batang" w:cs="Times New Roman"/>
                <w:sz w:val="24"/>
                <w:szCs w:val="24"/>
                <w:lang w:val="uk-UA"/>
              </w:rPr>
              <w:t>Молодіжне шоу «Світ наповнений коханням» до Дня Святого Валентина</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План заходів ВМПБ</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14</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Р.Семенюк</w:t>
            </w:r>
          </w:p>
          <w:p w:rsidR="005C633F" w:rsidRPr="005C633F" w:rsidRDefault="005C633F" w:rsidP="005C633F">
            <w:pPr>
              <w:jc w:val="right"/>
              <w:rPr>
                <w:rFonts w:eastAsia="Batang" w:cs="Times New Roman"/>
                <w:sz w:val="24"/>
                <w:szCs w:val="24"/>
                <w:lang w:val="uk-UA"/>
              </w:rPr>
            </w:pP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Акція «Будь бібліотеці другом. подаруй їй сучасну книгу» до Міжнародного дня дарування книг</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14</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В.Федчук</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Година-спомин «Час і досі не загоїв рани» до Дня вшанування учасників бойових дій на території  інших держав</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15</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В.Данілко</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Заходи  до Дня шанування учасників бойових дій на території інших держав</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15</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Н.Волинець</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 xml:space="preserve">Заходи до Дня вшануванню учасників бойових дій на території інших держав </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План роботи управління освіти на 2022 рік</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15</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Л.Мельник,    керівники закладів</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До Дня пам'яті Небесної сотні година мужності «Вони тримали за нас небо»</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17</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В.Федчук</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 xml:space="preserve">Проведення дебатів </w:t>
            </w:r>
            <w:r w:rsidRPr="005C633F">
              <w:rPr>
                <w:rFonts w:eastAsia="Batang" w:cs="Times New Roman"/>
                <w:sz w:val="24"/>
                <w:szCs w:val="24"/>
                <w:shd w:val="clear" w:color="auto" w:fill="FFFFFF"/>
                <w:lang w:val="uk-UA"/>
              </w:rPr>
              <w:t>«Чи доцільно використовувати ЗНО як обов'язковий інструмент для вступу до закладів вищої освіти?»</w:t>
            </w:r>
            <w:r w:rsidRPr="005C633F">
              <w:rPr>
                <w:rFonts w:eastAsia="Batang" w:cs="Times New Roman"/>
                <w:sz w:val="24"/>
                <w:szCs w:val="24"/>
                <w:lang w:val="uk-UA"/>
              </w:rPr>
              <w:t xml:space="preserve"> в рамках проєкту «Молодь дебатує»  міської ради старшокласників «Ватра»</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План  роботи управління освіти на 2022 рік</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18</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Т.Макевич</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Вшанування подвигу учасників Революції Гідності та увічнення пам’яті Героїв Небесної Сотні</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20</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Н.Волинець</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До Дня Героїв Небесної Сотні</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вечір пам’яті «Вам –наша пам'ять і любов»</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План заходів ВМПБ</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20</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Р.Семенюк</w:t>
            </w:r>
          </w:p>
          <w:p w:rsidR="005C633F" w:rsidRPr="005C633F" w:rsidRDefault="005C633F" w:rsidP="005C633F">
            <w:pPr>
              <w:tabs>
                <w:tab w:val="left" w:pos="3060"/>
              </w:tabs>
              <w:ind w:left="-108"/>
              <w:rPr>
                <w:rFonts w:eastAsia="Batang" w:cs="Times New Roman"/>
                <w:sz w:val="24"/>
                <w:szCs w:val="24"/>
                <w:lang w:val="uk-UA"/>
              </w:rPr>
            </w:pP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 xml:space="preserve">Заходи по вшануванню пам’яті Героїв Небесної Сотні </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План  роботи управління освіти на 2022 рік</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 xml:space="preserve">20 </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Л.Мельник,   керівники закладів </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lastRenderedPageBreak/>
              <w:t>До Дня Героїв Небесної Сотні</w:t>
            </w:r>
          </w:p>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медіа-година «Вони тримали за нас небо»</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20</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Г.Карпач</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Вечір вшанування Героїв Небесної Сотні «Герої не вмирають»</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20</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В.Обруснік</w:t>
            </w:r>
          </w:p>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І.Лавренчук</w:t>
            </w:r>
          </w:p>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О.Йонік</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Тематична програма до дня Героїв Небесної Сотні</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20</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М.Шершень</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Свято рідної мови «Відкрий, о рідна мово, свої скарбниці золоті»</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План заходів ВМПБ</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21</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Р.Семенюк</w:t>
            </w:r>
          </w:p>
          <w:p w:rsidR="005C633F" w:rsidRPr="005C633F" w:rsidRDefault="005C633F" w:rsidP="005C633F">
            <w:pPr>
              <w:tabs>
                <w:tab w:val="left" w:pos="3060"/>
              </w:tabs>
              <w:ind w:left="-108"/>
              <w:rPr>
                <w:rFonts w:eastAsia="Batang" w:cs="Times New Roman"/>
                <w:sz w:val="24"/>
                <w:szCs w:val="24"/>
                <w:lang w:val="uk-UA"/>
              </w:rPr>
            </w:pP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 xml:space="preserve">Заходи до Міжнародного дня рідної мови </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управління освіти на 2022 рік </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21</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ascii="Times New Roman CYR" w:eastAsia="Batang" w:hAnsi="Times New Roman CYR" w:cs="Times New Roman CYR"/>
                <w:sz w:val="24"/>
                <w:szCs w:val="24"/>
                <w:lang w:val="uk-UA"/>
              </w:rPr>
              <w:t xml:space="preserve"> Л.Мельник, керівники закладів</w:t>
            </w:r>
          </w:p>
        </w:tc>
      </w:tr>
      <w:tr w:rsidR="005C633F" w:rsidRPr="005C633F" w:rsidTr="00D175C1">
        <w:trPr>
          <w:trHeight w:val="327"/>
        </w:trPr>
        <w:tc>
          <w:tcPr>
            <w:tcW w:w="4535" w:type="dxa"/>
            <w:shd w:val="clear" w:color="auto" w:fill="auto"/>
          </w:tcPr>
          <w:p w:rsidR="005C633F" w:rsidRPr="005C633F" w:rsidRDefault="005C633F" w:rsidP="005C633F">
            <w:pPr>
              <w:rPr>
                <w:rFonts w:eastAsia="Batang" w:cs="Times New Roman"/>
                <w:sz w:val="24"/>
                <w:szCs w:val="24"/>
                <w:lang w:val="uk-UA"/>
              </w:rPr>
            </w:pPr>
            <w:r w:rsidRPr="005C633F">
              <w:rPr>
                <w:rFonts w:eastAsia="Batang" w:cs="Times New Roman"/>
                <w:sz w:val="24"/>
                <w:szCs w:val="24"/>
                <w:lang w:val="uk-UA"/>
              </w:rPr>
              <w:t xml:space="preserve">Заходи з підготовки та відзначення Дня спротиву окупації АРК та міста Севастополя </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управління освіти на 2022 рік </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24-26</w:t>
            </w:r>
          </w:p>
        </w:tc>
        <w:tc>
          <w:tcPr>
            <w:tcW w:w="1986" w:type="dxa"/>
            <w:tcBorders>
              <w:top w:val="single" w:sz="4" w:space="0" w:color="auto"/>
              <w:bottom w:val="nil"/>
            </w:tcBorders>
            <w:shd w:val="clear" w:color="auto" w:fill="auto"/>
          </w:tcPr>
          <w:p w:rsidR="005C633F" w:rsidRPr="005C633F" w:rsidRDefault="005C633F" w:rsidP="005C633F">
            <w:pPr>
              <w:tabs>
                <w:tab w:val="left" w:pos="3060"/>
              </w:tabs>
              <w:ind w:left="-108"/>
              <w:rPr>
                <w:rFonts w:ascii="Times New Roman CYR" w:eastAsia="Batang" w:hAnsi="Times New Roman CYR" w:cs="Times New Roman CYR"/>
                <w:sz w:val="24"/>
                <w:szCs w:val="24"/>
                <w:lang w:val="uk-UA"/>
              </w:rPr>
            </w:pPr>
            <w:r w:rsidRPr="005C633F">
              <w:rPr>
                <w:rFonts w:eastAsia="Batang" w:cs="Times New Roman"/>
                <w:sz w:val="24"/>
                <w:szCs w:val="24"/>
                <w:lang w:val="uk-UA"/>
              </w:rPr>
              <w:t xml:space="preserve"> Л.Мельник, керівники закладів</w:t>
            </w:r>
          </w:p>
        </w:tc>
      </w:tr>
      <w:tr w:rsidR="005C633F" w:rsidRPr="005C633F" w:rsidTr="00D175C1">
        <w:trPr>
          <w:trHeight w:val="327"/>
        </w:trPr>
        <w:tc>
          <w:tcPr>
            <w:tcW w:w="4535" w:type="dxa"/>
            <w:shd w:val="clear" w:color="auto" w:fill="auto"/>
          </w:tcPr>
          <w:p w:rsidR="005C633F" w:rsidRPr="005C633F" w:rsidRDefault="005C633F" w:rsidP="005C633F">
            <w:pPr>
              <w:jc w:val="both"/>
              <w:rPr>
                <w:rFonts w:eastAsia="Times New Roman" w:cs="Times New Roman"/>
                <w:sz w:val="24"/>
                <w:szCs w:val="24"/>
                <w:lang w:val="uk-UA" w:eastAsia="uk-UA"/>
              </w:rPr>
            </w:pPr>
            <w:r w:rsidRPr="005C633F">
              <w:rPr>
                <w:rFonts w:eastAsia="Times New Roman" w:cs="Times New Roman"/>
                <w:sz w:val="24"/>
                <w:szCs w:val="24"/>
                <w:lang w:val="uk-UA" w:eastAsia="uk-UA"/>
              </w:rPr>
              <w:t>Патріотичні заходи з відзначення 79-ї річниці першого бою УПА</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М.Ковбасюк</w:t>
            </w:r>
          </w:p>
        </w:tc>
      </w:tr>
      <w:tr w:rsidR="005C633F" w:rsidRPr="005C633F" w:rsidTr="00D175C1">
        <w:trPr>
          <w:trHeight w:val="327"/>
        </w:trPr>
        <w:tc>
          <w:tcPr>
            <w:tcW w:w="4535" w:type="dxa"/>
            <w:shd w:val="clear" w:color="auto" w:fill="auto"/>
          </w:tcPr>
          <w:p w:rsidR="005C633F" w:rsidRPr="005C633F" w:rsidRDefault="005C633F" w:rsidP="005C633F">
            <w:pPr>
              <w:jc w:val="both"/>
              <w:rPr>
                <w:rFonts w:eastAsia="Times New Roman" w:cs="Times New Roman"/>
                <w:sz w:val="24"/>
                <w:szCs w:val="24"/>
                <w:lang w:val="uk-UA" w:eastAsia="uk-UA"/>
              </w:rPr>
            </w:pPr>
            <w:r w:rsidRPr="005C633F">
              <w:rPr>
                <w:rFonts w:eastAsia="Times New Roman" w:cs="Times New Roman"/>
                <w:sz w:val="24"/>
                <w:szCs w:val="24"/>
                <w:lang w:val="uk-UA" w:eastAsia="uk-UA"/>
              </w:rPr>
              <w:t>Заходи з нагоди визволення Рівненщини від німецько-фашистських загарбників</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управління освіти на 2022 рік </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Л.Мельник,    керівники закладів</w:t>
            </w:r>
          </w:p>
        </w:tc>
      </w:tr>
      <w:tr w:rsidR="005C633F" w:rsidRPr="005C633F" w:rsidTr="00D175C1">
        <w:trPr>
          <w:trHeight w:val="327"/>
        </w:trPr>
        <w:tc>
          <w:tcPr>
            <w:tcW w:w="4535" w:type="dxa"/>
            <w:shd w:val="clear" w:color="auto" w:fill="auto"/>
          </w:tcPr>
          <w:p w:rsidR="005C633F" w:rsidRPr="005C633F" w:rsidRDefault="005C633F" w:rsidP="005C633F">
            <w:pPr>
              <w:jc w:val="both"/>
              <w:rPr>
                <w:rFonts w:eastAsia="Times New Roman" w:cs="Times New Roman"/>
                <w:sz w:val="24"/>
                <w:szCs w:val="24"/>
                <w:lang w:val="uk-UA" w:eastAsia="uk-UA"/>
              </w:rPr>
            </w:pPr>
            <w:r w:rsidRPr="005C633F">
              <w:rPr>
                <w:rFonts w:eastAsia="Times New Roman" w:cs="Times New Roman"/>
                <w:sz w:val="24"/>
                <w:szCs w:val="24"/>
                <w:lang w:val="uk-UA" w:eastAsia="uk-UA"/>
              </w:rPr>
              <w:t>І етап відкритого кубка Володимирецького району з шахів</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М.Ковбасюк</w:t>
            </w:r>
          </w:p>
        </w:tc>
      </w:tr>
      <w:tr w:rsidR="005C633F" w:rsidRPr="005C633F" w:rsidTr="00D175C1">
        <w:trPr>
          <w:trHeight w:val="327"/>
        </w:trPr>
        <w:tc>
          <w:tcPr>
            <w:tcW w:w="4535" w:type="dxa"/>
            <w:shd w:val="clear" w:color="auto" w:fill="auto"/>
          </w:tcPr>
          <w:p w:rsidR="005C633F" w:rsidRPr="005C633F" w:rsidRDefault="005C633F" w:rsidP="005C633F">
            <w:pPr>
              <w:jc w:val="both"/>
              <w:rPr>
                <w:rFonts w:eastAsia="Times New Roman" w:cs="Times New Roman"/>
                <w:sz w:val="24"/>
                <w:szCs w:val="24"/>
                <w:lang w:val="uk-UA" w:eastAsia="uk-UA"/>
              </w:rPr>
            </w:pPr>
            <w:r w:rsidRPr="005C633F">
              <w:rPr>
                <w:rFonts w:eastAsia="Times New Roman" w:cs="Times New Roman"/>
                <w:sz w:val="24"/>
                <w:szCs w:val="24"/>
                <w:lang w:val="uk-UA" w:eastAsia="uk-UA"/>
              </w:rPr>
              <w:t>Звітний концерт колективів центру дозвілля «йдемо по життю із піснею»</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М.Ковбасюк</w:t>
            </w:r>
          </w:p>
        </w:tc>
      </w:tr>
      <w:tr w:rsidR="005C633F" w:rsidRPr="005C633F" w:rsidTr="00D175C1">
        <w:trPr>
          <w:trHeight w:val="327"/>
        </w:trPr>
        <w:tc>
          <w:tcPr>
            <w:tcW w:w="4535" w:type="dxa"/>
            <w:shd w:val="clear" w:color="auto" w:fill="auto"/>
          </w:tcPr>
          <w:p w:rsidR="005C633F" w:rsidRPr="005C633F" w:rsidRDefault="005C633F" w:rsidP="005C633F">
            <w:pPr>
              <w:jc w:val="both"/>
              <w:rPr>
                <w:rFonts w:eastAsia="Times New Roman" w:cs="Times New Roman"/>
                <w:sz w:val="24"/>
                <w:szCs w:val="24"/>
                <w:lang w:val="uk-UA" w:eastAsia="uk-UA"/>
              </w:rPr>
            </w:pPr>
            <w:r w:rsidRPr="005C633F">
              <w:rPr>
                <w:rFonts w:eastAsia="Times New Roman" w:cs="Times New Roman"/>
                <w:sz w:val="24"/>
                <w:szCs w:val="24"/>
                <w:lang w:val="uk-UA" w:eastAsia="uk-UA"/>
              </w:rPr>
              <w:t>Виставка творчих робіт майстрів Сарненщини</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М.Ковбасюк</w:t>
            </w:r>
          </w:p>
        </w:tc>
      </w:tr>
      <w:tr w:rsidR="005C633F" w:rsidRPr="005C633F" w:rsidTr="00D175C1">
        <w:trPr>
          <w:trHeight w:val="327"/>
        </w:trPr>
        <w:tc>
          <w:tcPr>
            <w:tcW w:w="4535" w:type="dxa"/>
            <w:shd w:val="clear" w:color="auto" w:fill="auto"/>
          </w:tcPr>
          <w:p w:rsidR="005C633F" w:rsidRPr="005C633F" w:rsidRDefault="005C633F" w:rsidP="005C633F">
            <w:pPr>
              <w:jc w:val="both"/>
              <w:rPr>
                <w:rFonts w:eastAsia="Times New Roman" w:cs="Times New Roman"/>
                <w:sz w:val="24"/>
                <w:szCs w:val="24"/>
                <w:lang w:val="uk-UA" w:eastAsia="uk-UA"/>
              </w:rPr>
            </w:pPr>
            <w:r w:rsidRPr="005C633F">
              <w:rPr>
                <w:rFonts w:eastAsia="Times New Roman" w:cs="Times New Roman"/>
                <w:sz w:val="24"/>
                <w:szCs w:val="24"/>
                <w:lang w:val="uk-UA" w:eastAsia="uk-UA"/>
              </w:rPr>
              <w:t>Свято до Дня народження Станиці Вараш (Пласт)</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nil"/>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А.Антонюк</w:t>
            </w:r>
          </w:p>
        </w:tc>
      </w:tr>
      <w:tr w:rsidR="005C633F" w:rsidRPr="005C633F" w:rsidTr="00D175C1">
        <w:trPr>
          <w:trHeight w:val="327"/>
        </w:trPr>
        <w:tc>
          <w:tcPr>
            <w:tcW w:w="4535" w:type="dxa"/>
            <w:shd w:val="clear" w:color="auto" w:fill="auto"/>
          </w:tcPr>
          <w:p w:rsidR="005C633F" w:rsidRPr="005C633F" w:rsidRDefault="005C633F" w:rsidP="005C633F">
            <w:pPr>
              <w:jc w:val="both"/>
              <w:rPr>
                <w:rFonts w:eastAsia="Times New Roman" w:cs="Times New Roman"/>
                <w:sz w:val="24"/>
                <w:szCs w:val="24"/>
                <w:lang w:val="uk-UA" w:eastAsia="uk-UA"/>
              </w:rPr>
            </w:pPr>
            <w:r w:rsidRPr="005C633F">
              <w:rPr>
                <w:rFonts w:eastAsia="Times New Roman" w:cs="Times New Roman"/>
                <w:sz w:val="24"/>
                <w:szCs w:val="24"/>
                <w:lang w:val="uk-UA" w:eastAsia="uk-UA"/>
              </w:rPr>
              <w:t>Змагання «Доброволець – 2022»</w:t>
            </w:r>
          </w:p>
        </w:tc>
        <w:tc>
          <w:tcPr>
            <w:tcW w:w="2551" w:type="dxa"/>
            <w:shd w:val="clear" w:color="auto" w:fill="auto"/>
          </w:tcPr>
          <w:p w:rsidR="005C633F" w:rsidRPr="005C633F" w:rsidRDefault="005C633F" w:rsidP="005C633F">
            <w:pPr>
              <w:tabs>
                <w:tab w:val="left" w:pos="3060"/>
              </w:tabs>
              <w:jc w:val="center"/>
              <w:rPr>
                <w:rFonts w:eastAsia="Batang" w:cs="Times New Roman"/>
                <w:sz w:val="24"/>
                <w:szCs w:val="24"/>
                <w:lang w:val="uk-UA"/>
              </w:rPr>
            </w:pPr>
            <w:r w:rsidRPr="005C633F">
              <w:rPr>
                <w:rFonts w:eastAsia="Batang" w:cs="Times New Roman"/>
                <w:sz w:val="24"/>
                <w:szCs w:val="24"/>
                <w:lang w:val="uk-UA"/>
              </w:rPr>
              <w:t xml:space="preserve">План  роботи </w:t>
            </w:r>
            <w:r w:rsidRPr="005C633F">
              <w:rPr>
                <w:rFonts w:eastAsia="Calibri" w:cs="Times New Roman"/>
                <w:sz w:val="24"/>
                <w:szCs w:val="24"/>
                <w:lang w:val="uk-UA"/>
              </w:rPr>
              <w:t xml:space="preserve"> департаменту культури, туризму, молоді та спорту</w:t>
            </w:r>
          </w:p>
        </w:tc>
        <w:tc>
          <w:tcPr>
            <w:tcW w:w="1418" w:type="dxa"/>
            <w:shd w:val="clear" w:color="auto" w:fill="auto"/>
          </w:tcPr>
          <w:p w:rsidR="005C633F" w:rsidRPr="005C633F" w:rsidRDefault="005C633F" w:rsidP="005C633F">
            <w:pPr>
              <w:jc w:val="center"/>
              <w:rPr>
                <w:rFonts w:eastAsia="Batang" w:cs="Times New Roman"/>
                <w:sz w:val="24"/>
                <w:szCs w:val="24"/>
                <w:lang w:val="uk-UA"/>
              </w:rPr>
            </w:pPr>
            <w:r w:rsidRPr="005C633F">
              <w:rPr>
                <w:rFonts w:eastAsia="Batang" w:cs="Times New Roman"/>
                <w:sz w:val="24"/>
                <w:szCs w:val="24"/>
                <w:lang w:val="uk-UA"/>
              </w:rPr>
              <w:t>Впродовж місяця</w:t>
            </w:r>
          </w:p>
        </w:tc>
        <w:tc>
          <w:tcPr>
            <w:tcW w:w="1986" w:type="dxa"/>
            <w:tcBorders>
              <w:bottom w:val="single" w:sz="4" w:space="0" w:color="auto"/>
            </w:tcBorders>
            <w:shd w:val="clear" w:color="auto" w:fill="auto"/>
          </w:tcPr>
          <w:p w:rsidR="005C633F" w:rsidRPr="005C633F" w:rsidRDefault="005C633F" w:rsidP="005C633F">
            <w:pPr>
              <w:tabs>
                <w:tab w:val="left" w:pos="3060"/>
              </w:tabs>
              <w:ind w:left="-108"/>
              <w:rPr>
                <w:rFonts w:eastAsia="Batang" w:cs="Times New Roman"/>
                <w:sz w:val="24"/>
                <w:szCs w:val="24"/>
                <w:lang w:val="uk-UA"/>
              </w:rPr>
            </w:pPr>
            <w:r w:rsidRPr="005C633F">
              <w:rPr>
                <w:rFonts w:eastAsia="Batang" w:cs="Times New Roman"/>
                <w:sz w:val="24"/>
                <w:szCs w:val="24"/>
                <w:lang w:val="uk-UA"/>
              </w:rPr>
              <w:t xml:space="preserve"> А.Антонюк</w:t>
            </w:r>
          </w:p>
        </w:tc>
      </w:tr>
    </w:tbl>
    <w:p w:rsidR="005C633F" w:rsidRPr="005C633F" w:rsidRDefault="005C633F" w:rsidP="005C633F">
      <w:pPr>
        <w:ind w:left="-426"/>
        <w:jc w:val="both"/>
        <w:rPr>
          <w:rFonts w:eastAsia="Batang" w:cs="Times New Roman"/>
          <w:sz w:val="28"/>
          <w:szCs w:val="28"/>
          <w:lang w:val="uk-UA"/>
        </w:rPr>
      </w:pPr>
      <w:r w:rsidRPr="005C633F">
        <w:rPr>
          <w:rFonts w:eastAsia="Batang" w:cs="Times New Roman"/>
          <w:sz w:val="28"/>
          <w:szCs w:val="28"/>
          <w:lang w:val="uk-UA"/>
        </w:rPr>
        <w:tab/>
      </w:r>
    </w:p>
    <w:p w:rsidR="005C633F" w:rsidRPr="005C633F" w:rsidRDefault="005C633F" w:rsidP="005C633F">
      <w:pPr>
        <w:ind w:left="-426"/>
        <w:jc w:val="both"/>
        <w:rPr>
          <w:rFonts w:eastAsia="Batang" w:cs="Times New Roman"/>
          <w:sz w:val="28"/>
          <w:szCs w:val="28"/>
          <w:lang w:val="uk-UA"/>
        </w:rPr>
      </w:pPr>
      <w:r w:rsidRPr="005C633F">
        <w:rPr>
          <w:rFonts w:eastAsia="Batang" w:cs="Times New Roman"/>
          <w:sz w:val="28"/>
          <w:szCs w:val="28"/>
          <w:lang w:val="uk-UA"/>
        </w:rPr>
        <w:tab/>
        <w:t>Масові заходи проходитимуть за окремим планом  враховуючи епідемічну ситуацію у Вараській міській територіальній громаді та в Україні в цілому.</w:t>
      </w:r>
    </w:p>
    <w:p w:rsidR="005C633F" w:rsidRPr="005C633F" w:rsidRDefault="005C633F" w:rsidP="005C633F">
      <w:pPr>
        <w:ind w:left="-567"/>
        <w:jc w:val="both"/>
        <w:rPr>
          <w:rFonts w:eastAsia="Batang" w:cs="Times New Roman"/>
          <w:sz w:val="28"/>
          <w:szCs w:val="28"/>
          <w:lang w:val="uk-UA"/>
        </w:rPr>
      </w:pPr>
    </w:p>
    <w:p w:rsidR="005C633F" w:rsidRPr="005C633F" w:rsidRDefault="005C633F" w:rsidP="005C633F">
      <w:pPr>
        <w:ind w:left="-567"/>
        <w:jc w:val="both"/>
        <w:rPr>
          <w:rFonts w:eastAsia="Batang" w:cs="Times New Roman"/>
          <w:sz w:val="28"/>
          <w:szCs w:val="28"/>
          <w:lang w:val="uk-UA"/>
        </w:rPr>
      </w:pPr>
      <w:r w:rsidRPr="005C633F">
        <w:rPr>
          <w:rFonts w:eastAsia="Batang" w:cs="Times New Roman"/>
          <w:sz w:val="28"/>
          <w:szCs w:val="28"/>
          <w:lang w:val="uk-UA"/>
        </w:rPr>
        <w:t xml:space="preserve">   Керуючий справами виконавчого комітету </w:t>
      </w:r>
      <w:r w:rsidRPr="005C633F">
        <w:rPr>
          <w:rFonts w:eastAsia="Batang" w:cs="Times New Roman"/>
          <w:sz w:val="28"/>
          <w:szCs w:val="28"/>
          <w:lang w:val="uk-UA"/>
        </w:rPr>
        <w:tab/>
      </w:r>
      <w:r w:rsidRPr="005C633F">
        <w:rPr>
          <w:rFonts w:eastAsia="Batang" w:cs="Times New Roman"/>
          <w:sz w:val="28"/>
          <w:szCs w:val="28"/>
          <w:lang w:val="uk-UA"/>
        </w:rPr>
        <w:tab/>
      </w:r>
      <w:r w:rsidRPr="005C633F">
        <w:rPr>
          <w:rFonts w:eastAsia="Batang" w:cs="Times New Roman"/>
          <w:sz w:val="28"/>
          <w:szCs w:val="28"/>
          <w:lang w:val="uk-UA"/>
        </w:rPr>
        <w:tab/>
        <w:t xml:space="preserve">            </w:t>
      </w:r>
      <w:r w:rsidRPr="005C633F">
        <w:rPr>
          <w:rFonts w:eastAsia="Batang" w:cs="Times New Roman"/>
          <w:sz w:val="28"/>
          <w:szCs w:val="28"/>
          <w:lang w:val="uk-UA"/>
        </w:rPr>
        <w:tab/>
        <w:t>Сергій ДЕНЕГА</w:t>
      </w:r>
    </w:p>
    <w:p w:rsidR="003D2105" w:rsidRPr="005C633F" w:rsidRDefault="003D2105">
      <w:pPr>
        <w:rPr>
          <w:lang w:val="uk-UA"/>
        </w:rPr>
      </w:pPr>
    </w:p>
    <w:sectPr w:rsidR="003D2105" w:rsidRPr="005C633F" w:rsidSect="005B2352">
      <w:headerReference w:type="even" r:id="rId5"/>
      <w:headerReference w:type="default" r:id="rId6"/>
      <w:headerReference w:type="first" r:id="rId7"/>
      <w:pgSz w:w="11906" w:h="16838"/>
      <w:pgMar w:top="142" w:right="851" w:bottom="567" w:left="1276" w:header="136" w:footer="709" w:gutter="0"/>
      <w:pgNumType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3EA5" w:rsidRDefault="00424000">
    <w:pPr>
      <w:pStyle w:val="a7"/>
    </w:pPr>
  </w:p>
  <w:p w:rsidR="00393EA5" w:rsidRDefault="00424000" w:rsidP="00364E11">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560798"/>
      <w:docPartObj>
        <w:docPartGallery w:val="Page Numbers (Top of Page)"/>
        <w:docPartUnique/>
      </w:docPartObj>
    </w:sdtPr>
    <w:sdtEndPr/>
    <w:sdtContent>
      <w:p w:rsidR="00393EA5" w:rsidRDefault="00424000" w:rsidP="00CE4434">
        <w:pPr>
          <w:pStyle w:val="a7"/>
          <w:jc w:val="center"/>
        </w:pPr>
        <w:r>
          <w:tab/>
        </w:r>
        <w:r>
          <w:tab/>
        </w:r>
      </w:p>
      <w:p w:rsidR="00393EA5" w:rsidRDefault="00424000">
        <w:pPr>
          <w:pStyle w:val="a7"/>
          <w:jc w:val="center"/>
        </w:pPr>
      </w:p>
      <w:p w:rsidR="00393EA5" w:rsidRDefault="00424000">
        <w:pPr>
          <w:pStyle w:val="a7"/>
          <w:jc w:val="center"/>
        </w:pPr>
        <w:r>
          <w:rPr>
            <w:lang w:val="uk-UA"/>
          </w:rPr>
          <w:t xml:space="preserve">                                                                                                   </w:t>
        </w:r>
        <w:r>
          <w:fldChar w:fldCharType="begin"/>
        </w:r>
        <w:r>
          <w:instrText>PAGE   \* MERGEFORMAT</w:instrText>
        </w:r>
        <w:r>
          <w:fldChar w:fldCharType="separate"/>
        </w:r>
        <w:r>
          <w:rPr>
            <w:noProof/>
          </w:rPr>
          <w:t>4</w:t>
        </w:r>
        <w:r>
          <w:fldChar w:fldCharType="end"/>
        </w:r>
        <w:r>
          <w:rPr>
            <w:lang w:val="uk-UA"/>
          </w:rPr>
          <w:t xml:space="preserve">                                  </w:t>
        </w:r>
        <w:r>
          <w:rPr>
            <w:lang w:val="uk-UA"/>
          </w:rPr>
          <w:tab/>
          <w:t xml:space="preserve">      </w:t>
        </w:r>
        <w:r w:rsidRPr="001A49B5">
          <w:rPr>
            <w:sz w:val="24"/>
            <w:szCs w:val="24"/>
            <w:lang w:val="uk-UA"/>
          </w:rPr>
          <w:t>Продовження додатка</w:t>
        </w:r>
      </w:p>
    </w:sdtContent>
  </w:sdt>
  <w:p w:rsidR="00393EA5" w:rsidRPr="00727C4A" w:rsidRDefault="00424000">
    <w:pPr>
      <w:pStyle w:val="a7"/>
      <w:jc w:val="center"/>
      <w:rPr>
        <w:lang w:val="uk-UA"/>
      </w:rPr>
    </w:pP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3EA5" w:rsidRDefault="00424000">
    <w:pPr>
      <w:pStyle w:val="a7"/>
      <w:jc w:val="center"/>
    </w:pPr>
  </w:p>
  <w:p w:rsidR="00393EA5" w:rsidRPr="000512EA" w:rsidRDefault="00424000" w:rsidP="005B2352">
    <w:pPr>
      <w:pStyle w:val="a7"/>
      <w:tabs>
        <w:tab w:val="clear" w:pos="4677"/>
        <w:tab w:val="clear" w:pos="9355"/>
        <w:tab w:val="left" w:pos="57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3F"/>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4000"/>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33F"/>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6A12"/>
  <w15:chartTrackingRefBased/>
  <w15:docId w15:val="{9F8BA2EC-EB2C-481F-9C3D-4694E4F6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uiPriority w:val="9"/>
    <w:qFormat/>
    <w:rsid w:val="00FE6177"/>
    <w:pPr>
      <w:keepNext/>
      <w:outlineLvl w:val="0"/>
    </w:pPr>
    <w:rPr>
      <w:rFonts w:cs="Times New Roman"/>
      <w:b/>
      <w:sz w:val="32"/>
      <w:lang w:val="uk-UA"/>
    </w:rPr>
  </w:style>
  <w:style w:type="paragraph" w:styleId="2">
    <w:name w:val="heading 2"/>
    <w:basedOn w:val="a"/>
    <w:next w:val="a"/>
    <w:link w:val="20"/>
    <w:uiPriority w:val="9"/>
    <w:semiHidden/>
    <w:unhideWhenUsed/>
    <w:qFormat/>
    <w:rsid w:val="005C633F"/>
    <w:pPr>
      <w:keepNext/>
      <w:keepLines/>
      <w:spacing w:before="4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5C633F"/>
    <w:pPr>
      <w:keepNext/>
      <w:keepLines/>
      <w:spacing w:before="40"/>
      <w:outlineLvl w:val="2"/>
    </w:pPr>
    <w:rPr>
      <w:rFonts w:ascii="Calibri Light" w:eastAsia="Times New Roman" w:hAnsi="Calibri Light" w:cs="Times New Roman"/>
      <w:b/>
      <w:bCs/>
      <w:color w:val="5B9BD5"/>
    </w:rPr>
  </w:style>
  <w:style w:type="paragraph" w:styleId="4">
    <w:name w:val="heading 4"/>
    <w:basedOn w:val="a"/>
    <w:next w:val="a"/>
    <w:link w:val="40"/>
    <w:semiHidden/>
    <w:unhideWhenUsed/>
    <w:qFormat/>
    <w:rsid w:val="005C633F"/>
    <w:pPr>
      <w:keepNext/>
      <w:keepLines/>
      <w:spacing w:before="40"/>
      <w:outlineLvl w:val="3"/>
    </w:pPr>
    <w:rPr>
      <w:rFonts w:ascii="Calibri Light" w:eastAsia="Times New Roman" w:hAnsi="Calibri Light" w:cs="Times New Roman"/>
      <w:b/>
      <w:bCs/>
      <w:i/>
      <w:iCs/>
      <w:color w:val="5B9BD5"/>
    </w:rPr>
  </w:style>
  <w:style w:type="paragraph" w:styleId="5">
    <w:name w:val="heading 5"/>
    <w:basedOn w:val="a"/>
    <w:next w:val="a"/>
    <w:link w:val="50"/>
    <w:semiHidden/>
    <w:unhideWhenUsed/>
    <w:qFormat/>
    <w:rsid w:val="005C633F"/>
    <w:pPr>
      <w:keepNext/>
      <w:keepLines/>
      <w:spacing w:before="4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177"/>
    <w:rPr>
      <w:rFonts w:ascii="Times New Roman" w:eastAsia="MS Mincho" w:hAnsi="Times New Roman" w:cs="Times New Roman"/>
      <w:b/>
      <w:sz w:val="32"/>
      <w:szCs w:val="20"/>
      <w:lang w:eastAsia="ru-RU"/>
    </w:rPr>
  </w:style>
  <w:style w:type="paragraph" w:styleId="a3">
    <w:name w:val="No Spacing"/>
    <w:link w:val="a4"/>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21">
    <w:name w:val="Заголовок 21"/>
    <w:basedOn w:val="a"/>
    <w:next w:val="a"/>
    <w:uiPriority w:val="9"/>
    <w:unhideWhenUsed/>
    <w:qFormat/>
    <w:rsid w:val="005C633F"/>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5C633F"/>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nhideWhenUsed/>
    <w:qFormat/>
    <w:rsid w:val="005C633F"/>
    <w:pPr>
      <w:keepNext/>
      <w:keepLines/>
      <w:spacing w:before="200"/>
      <w:outlineLvl w:val="3"/>
    </w:pPr>
    <w:rPr>
      <w:rFonts w:ascii="Calibri Light" w:eastAsia="Times New Roman" w:hAnsi="Calibri Light" w:cs="Times New Roman"/>
      <w:b/>
      <w:bCs/>
      <w:i/>
      <w:iCs/>
      <w:color w:val="5B9BD5"/>
    </w:rPr>
  </w:style>
  <w:style w:type="paragraph" w:customStyle="1" w:styleId="51">
    <w:name w:val="Заголовок 51"/>
    <w:basedOn w:val="a"/>
    <w:next w:val="a"/>
    <w:unhideWhenUsed/>
    <w:qFormat/>
    <w:rsid w:val="005C633F"/>
    <w:pPr>
      <w:keepNext/>
      <w:keepLines/>
      <w:spacing w:before="40"/>
      <w:outlineLvl w:val="4"/>
    </w:pPr>
    <w:rPr>
      <w:rFonts w:ascii="Calibri Light" w:eastAsia="Times New Roman" w:hAnsi="Calibri Light" w:cs="Times New Roman"/>
      <w:color w:val="2E74B5"/>
    </w:rPr>
  </w:style>
  <w:style w:type="numbering" w:customStyle="1" w:styleId="11">
    <w:name w:val="Нет списка1"/>
    <w:next w:val="a2"/>
    <w:uiPriority w:val="99"/>
    <w:semiHidden/>
    <w:unhideWhenUsed/>
    <w:rsid w:val="005C633F"/>
  </w:style>
  <w:style w:type="paragraph" w:styleId="a5">
    <w:name w:val="Body Text Indent"/>
    <w:basedOn w:val="a"/>
    <w:link w:val="a6"/>
    <w:rsid w:val="005C633F"/>
    <w:pPr>
      <w:ind w:left="709" w:firstLine="567"/>
    </w:pPr>
    <w:rPr>
      <w:rFonts w:eastAsia="Batang" w:cs="Times New Roman"/>
      <w:sz w:val="28"/>
      <w:lang w:val="en-US"/>
    </w:rPr>
  </w:style>
  <w:style w:type="character" w:customStyle="1" w:styleId="a6">
    <w:name w:val="Основной текст с отступом Знак"/>
    <w:basedOn w:val="a0"/>
    <w:link w:val="a5"/>
    <w:rsid w:val="005C633F"/>
    <w:rPr>
      <w:rFonts w:ascii="Times New Roman" w:eastAsia="Batang" w:hAnsi="Times New Roman" w:cs="Times New Roman"/>
      <w:sz w:val="28"/>
      <w:szCs w:val="20"/>
      <w:lang w:val="en-US" w:eastAsia="ru-RU"/>
    </w:rPr>
  </w:style>
  <w:style w:type="paragraph" w:styleId="a7">
    <w:name w:val="header"/>
    <w:basedOn w:val="a"/>
    <w:link w:val="a8"/>
    <w:uiPriority w:val="99"/>
    <w:rsid w:val="005C633F"/>
    <w:pPr>
      <w:tabs>
        <w:tab w:val="center" w:pos="4677"/>
        <w:tab w:val="right" w:pos="9355"/>
      </w:tabs>
    </w:pPr>
    <w:rPr>
      <w:rFonts w:eastAsia="Batang" w:cs="Times New Roman"/>
    </w:rPr>
  </w:style>
  <w:style w:type="character" w:customStyle="1" w:styleId="a8">
    <w:name w:val="Верхний колонтитул Знак"/>
    <w:basedOn w:val="a0"/>
    <w:link w:val="a7"/>
    <w:uiPriority w:val="99"/>
    <w:rsid w:val="005C633F"/>
    <w:rPr>
      <w:rFonts w:ascii="Times New Roman" w:eastAsia="Batang" w:hAnsi="Times New Roman" w:cs="Times New Roman"/>
      <w:sz w:val="20"/>
      <w:szCs w:val="20"/>
      <w:lang w:val="ru-RU" w:eastAsia="ru-RU"/>
    </w:rPr>
  </w:style>
  <w:style w:type="character" w:styleId="a9">
    <w:name w:val="page number"/>
    <w:basedOn w:val="a0"/>
    <w:rsid w:val="005C633F"/>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5C633F"/>
    <w:rPr>
      <w:rFonts w:ascii="Verdana" w:eastAsia="Times New Roman" w:hAnsi="Verdana" w:cs="Verdana"/>
      <w:lang w:val="en-US" w:eastAsia="en-US"/>
    </w:rPr>
  </w:style>
  <w:style w:type="character" w:customStyle="1" w:styleId="textexposedshow">
    <w:name w:val="text_exposed_show"/>
    <w:basedOn w:val="a0"/>
    <w:rsid w:val="005C633F"/>
  </w:style>
  <w:style w:type="paragraph" w:styleId="aa">
    <w:name w:val="List Paragraph"/>
    <w:basedOn w:val="a"/>
    <w:qFormat/>
    <w:rsid w:val="005C633F"/>
    <w:pPr>
      <w:ind w:left="720"/>
      <w:contextualSpacing/>
    </w:pPr>
    <w:rPr>
      <w:rFonts w:eastAsia="Batang" w:cs="Times New Roman"/>
    </w:rPr>
  </w:style>
  <w:style w:type="paragraph" w:styleId="ab">
    <w:name w:val="footer"/>
    <w:basedOn w:val="a"/>
    <w:link w:val="ac"/>
    <w:uiPriority w:val="99"/>
    <w:unhideWhenUsed/>
    <w:rsid w:val="005C633F"/>
    <w:pPr>
      <w:tabs>
        <w:tab w:val="center" w:pos="4819"/>
        <w:tab w:val="right" w:pos="9639"/>
      </w:tabs>
    </w:pPr>
    <w:rPr>
      <w:rFonts w:eastAsia="Batang" w:cs="Times New Roman"/>
    </w:rPr>
  </w:style>
  <w:style w:type="character" w:customStyle="1" w:styleId="ac">
    <w:name w:val="Нижний колонтитул Знак"/>
    <w:basedOn w:val="a0"/>
    <w:link w:val="ab"/>
    <w:uiPriority w:val="99"/>
    <w:rsid w:val="005C633F"/>
    <w:rPr>
      <w:rFonts w:ascii="Times New Roman" w:eastAsia="Batang" w:hAnsi="Times New Roman" w:cs="Times New Roman"/>
      <w:sz w:val="20"/>
      <w:szCs w:val="20"/>
      <w:lang w:val="ru-RU" w:eastAsia="ru-RU"/>
    </w:rPr>
  </w:style>
  <w:style w:type="paragraph" w:styleId="ad">
    <w:name w:val="Balloon Text"/>
    <w:basedOn w:val="a"/>
    <w:link w:val="ae"/>
    <w:uiPriority w:val="99"/>
    <w:semiHidden/>
    <w:unhideWhenUsed/>
    <w:rsid w:val="005C633F"/>
    <w:rPr>
      <w:rFonts w:ascii="Segoe UI" w:eastAsia="Batang" w:hAnsi="Segoe UI" w:cs="Segoe UI"/>
      <w:sz w:val="18"/>
      <w:szCs w:val="18"/>
    </w:rPr>
  </w:style>
  <w:style w:type="character" w:customStyle="1" w:styleId="ae">
    <w:name w:val="Текст выноски Знак"/>
    <w:basedOn w:val="a0"/>
    <w:link w:val="ad"/>
    <w:uiPriority w:val="99"/>
    <w:semiHidden/>
    <w:rsid w:val="005C633F"/>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5C633F"/>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5C633F"/>
    <w:pPr>
      <w:spacing w:before="100" w:beforeAutospacing="1" w:after="100" w:afterAutospacing="1"/>
    </w:pPr>
    <w:rPr>
      <w:rFonts w:eastAsia="Times New Roman" w:cs="Times New Roman"/>
      <w:sz w:val="24"/>
      <w:szCs w:val="24"/>
      <w:lang w:val="uk-UA" w:eastAsia="uk-UA"/>
    </w:rPr>
  </w:style>
  <w:style w:type="paragraph" w:styleId="af">
    <w:name w:val="Normal (Web)"/>
    <w:basedOn w:val="a"/>
    <w:uiPriority w:val="99"/>
    <w:unhideWhenUsed/>
    <w:rsid w:val="005C633F"/>
    <w:pPr>
      <w:spacing w:before="100" w:beforeAutospacing="1" w:after="100" w:afterAutospacing="1"/>
    </w:pPr>
    <w:rPr>
      <w:rFonts w:eastAsia="Times New Roman" w:cs="Times New Roman"/>
      <w:sz w:val="24"/>
      <w:szCs w:val="24"/>
    </w:rPr>
  </w:style>
  <w:style w:type="paragraph" w:customStyle="1" w:styleId="tjbmf">
    <w:name w:val="tj bmf"/>
    <w:basedOn w:val="a"/>
    <w:uiPriority w:val="99"/>
    <w:rsid w:val="005C633F"/>
    <w:pPr>
      <w:spacing w:before="100" w:beforeAutospacing="1" w:after="100" w:afterAutospacing="1"/>
    </w:pPr>
    <w:rPr>
      <w:rFonts w:eastAsia="Courier New" w:cs="Times New Roman"/>
      <w:sz w:val="24"/>
      <w:szCs w:val="24"/>
      <w:lang w:val="uk-UA" w:eastAsia="uk-UA"/>
    </w:rPr>
  </w:style>
  <w:style w:type="character" w:customStyle="1" w:styleId="a4">
    <w:name w:val="Без интервала Знак"/>
    <w:link w:val="a3"/>
    <w:uiPriority w:val="1"/>
    <w:rsid w:val="005C633F"/>
    <w:rPr>
      <w:rFonts w:ascii="Times New Roman" w:eastAsia="MS Mincho" w:hAnsi="Times New Roman" w:cs="Times New Roman"/>
      <w:sz w:val="20"/>
      <w:szCs w:val="20"/>
      <w:lang w:val="ru-RU" w:eastAsia="ru-RU"/>
    </w:rPr>
  </w:style>
  <w:style w:type="paragraph" w:styleId="af0">
    <w:name w:val="Body Text"/>
    <w:basedOn w:val="a"/>
    <w:link w:val="af1"/>
    <w:rsid w:val="005C633F"/>
    <w:pPr>
      <w:jc w:val="center"/>
    </w:pPr>
    <w:rPr>
      <w:rFonts w:eastAsia="Times New Roman" w:cs="Times New Roman"/>
      <w:sz w:val="32"/>
      <w:szCs w:val="24"/>
      <w:lang w:val="uk-UA"/>
    </w:rPr>
  </w:style>
  <w:style w:type="character" w:customStyle="1" w:styleId="af1">
    <w:name w:val="Основной текст Знак"/>
    <w:basedOn w:val="a0"/>
    <w:link w:val="af0"/>
    <w:rsid w:val="005C633F"/>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rsid w:val="005C633F"/>
    <w:rPr>
      <w:rFonts w:ascii="Calibri Light" w:eastAsia="Times New Roman" w:hAnsi="Calibri Light" w:cs="Times New Roman"/>
      <w:b/>
      <w:bCs/>
      <w:color w:val="5B9BD5"/>
      <w:sz w:val="26"/>
      <w:szCs w:val="26"/>
      <w:lang w:val="ru-RU" w:eastAsia="ru-RU"/>
    </w:rPr>
  </w:style>
  <w:style w:type="character" w:customStyle="1" w:styleId="30">
    <w:name w:val="Заголовок 3 Знак"/>
    <w:basedOn w:val="a0"/>
    <w:link w:val="3"/>
    <w:uiPriority w:val="9"/>
    <w:rsid w:val="005C633F"/>
    <w:rPr>
      <w:rFonts w:ascii="Calibri Light" w:eastAsia="Times New Roman" w:hAnsi="Calibri Light" w:cs="Times New Roman"/>
      <w:b/>
      <w:bCs/>
      <w:color w:val="5B9BD5"/>
      <w:sz w:val="20"/>
      <w:szCs w:val="20"/>
      <w:lang w:val="ru-RU" w:eastAsia="ru-RU"/>
    </w:rPr>
  </w:style>
  <w:style w:type="character" w:customStyle="1" w:styleId="40">
    <w:name w:val="Заголовок 4 Знак"/>
    <w:basedOn w:val="a0"/>
    <w:link w:val="4"/>
    <w:rsid w:val="005C633F"/>
    <w:rPr>
      <w:rFonts w:ascii="Calibri Light" w:eastAsia="Times New Roman" w:hAnsi="Calibri Light" w:cs="Times New Roman"/>
      <w:b/>
      <w:bCs/>
      <w:i/>
      <w:iCs/>
      <w:color w:val="5B9BD5"/>
      <w:sz w:val="20"/>
      <w:szCs w:val="20"/>
      <w:lang w:val="ru-RU" w:eastAsia="ru-RU"/>
    </w:rPr>
  </w:style>
  <w:style w:type="paragraph" w:customStyle="1" w:styleId="af2">
    <w:name w:val="Знак Знак Знак"/>
    <w:basedOn w:val="a"/>
    <w:rsid w:val="005C633F"/>
    <w:rPr>
      <w:rFonts w:ascii="Verdana" w:eastAsia="Times New Roman" w:hAnsi="Verdana" w:cs="Verdana"/>
      <w:lang w:val="en-US" w:eastAsia="en-US"/>
    </w:rPr>
  </w:style>
  <w:style w:type="character" w:customStyle="1" w:styleId="50">
    <w:name w:val="Заголовок 5 Знак"/>
    <w:basedOn w:val="a0"/>
    <w:link w:val="5"/>
    <w:rsid w:val="005C633F"/>
    <w:rPr>
      <w:rFonts w:ascii="Calibri Light" w:eastAsia="Times New Roman" w:hAnsi="Calibri Light" w:cs="Times New Roman"/>
      <w:color w:val="2E74B5"/>
      <w:sz w:val="20"/>
      <w:szCs w:val="20"/>
      <w:lang w:val="ru-RU" w:eastAsia="ru-RU"/>
    </w:rPr>
  </w:style>
  <w:style w:type="paragraph" w:customStyle="1" w:styleId="13">
    <w:name w:val="Заголовок1"/>
    <w:basedOn w:val="a"/>
    <w:next w:val="a"/>
    <w:uiPriority w:val="10"/>
    <w:qFormat/>
    <w:rsid w:val="005C633F"/>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3">
    <w:name w:val="Заголовок Знак"/>
    <w:basedOn w:val="a0"/>
    <w:link w:val="af4"/>
    <w:uiPriority w:val="10"/>
    <w:rsid w:val="005C633F"/>
    <w:rPr>
      <w:rFonts w:ascii="Calibri Light" w:eastAsia="Times New Roman" w:hAnsi="Calibri Light" w:cs="Times New Roman"/>
      <w:color w:val="323E4F"/>
      <w:spacing w:val="5"/>
      <w:kern w:val="28"/>
      <w:sz w:val="52"/>
      <w:szCs w:val="52"/>
      <w:lang w:val="ru-RU" w:eastAsia="ru-RU"/>
    </w:rPr>
  </w:style>
  <w:style w:type="character" w:customStyle="1" w:styleId="bannerdoc">
    <w:name w:val="banner_doc"/>
    <w:basedOn w:val="a0"/>
    <w:uiPriority w:val="99"/>
    <w:rsid w:val="005C633F"/>
    <w:rPr>
      <w:rFonts w:ascii="Times New Roman" w:hAnsi="Times New Roman" w:cs="Times New Roman"/>
    </w:rPr>
  </w:style>
  <w:style w:type="paragraph" w:customStyle="1" w:styleId="14">
    <w:name w:val="Абзац списка1"/>
    <w:basedOn w:val="a"/>
    <w:rsid w:val="005C633F"/>
    <w:pPr>
      <w:spacing w:after="200" w:line="276" w:lineRule="auto"/>
      <w:ind w:left="720"/>
    </w:pPr>
    <w:rPr>
      <w:rFonts w:ascii="Calibri" w:eastAsia="Times New Roman" w:hAnsi="Calibri" w:cs="Times New Roman"/>
      <w:sz w:val="22"/>
      <w:szCs w:val="22"/>
      <w:lang w:val="uk-UA" w:eastAsia="en-US"/>
    </w:rPr>
  </w:style>
  <w:style w:type="character" w:styleId="af5">
    <w:name w:val="Strong"/>
    <w:basedOn w:val="a0"/>
    <w:uiPriority w:val="22"/>
    <w:qFormat/>
    <w:rsid w:val="005C633F"/>
    <w:rPr>
      <w:b/>
      <w:bCs/>
    </w:rPr>
  </w:style>
  <w:style w:type="paragraph" w:customStyle="1" w:styleId="Standard">
    <w:name w:val="Standard"/>
    <w:rsid w:val="005C633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5C633F"/>
    <w:pPr>
      <w:widowControl w:val="0"/>
      <w:suppressLineNumbers/>
      <w:suppressAutoHyphens/>
    </w:pPr>
    <w:rPr>
      <w:rFonts w:eastAsia="Lucida Sans Unicode" w:cs="Mangal"/>
      <w:kern w:val="2"/>
      <w:sz w:val="24"/>
      <w:szCs w:val="24"/>
      <w:lang w:val="uk-UA" w:eastAsia="zh-CN" w:bidi="hi-IN"/>
    </w:rPr>
  </w:style>
  <w:style w:type="paragraph" w:styleId="22">
    <w:name w:val="Body Text 2"/>
    <w:basedOn w:val="a"/>
    <w:link w:val="23"/>
    <w:rsid w:val="005C633F"/>
    <w:rPr>
      <w:rFonts w:eastAsia="Times New Roman" w:cs="Times New Roman"/>
      <w:sz w:val="16"/>
      <w:szCs w:val="22"/>
      <w:lang w:val="uk-UA" w:eastAsia="uk-UA"/>
    </w:rPr>
  </w:style>
  <w:style w:type="character" w:customStyle="1" w:styleId="23">
    <w:name w:val="Основной текст 2 Знак"/>
    <w:basedOn w:val="a0"/>
    <w:link w:val="22"/>
    <w:rsid w:val="005C633F"/>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5C633F"/>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5C633F"/>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5C633F"/>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5C633F"/>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5C633F"/>
  </w:style>
  <w:style w:type="character" w:styleId="af7">
    <w:name w:val="Emphasis"/>
    <w:basedOn w:val="a0"/>
    <w:uiPriority w:val="20"/>
    <w:qFormat/>
    <w:rsid w:val="005C633F"/>
    <w:rPr>
      <w:i/>
      <w:iCs/>
    </w:rPr>
  </w:style>
  <w:style w:type="character" w:customStyle="1" w:styleId="af8">
    <w:name w:val="Другое_"/>
    <w:link w:val="af9"/>
    <w:locked/>
    <w:rsid w:val="005C633F"/>
    <w:rPr>
      <w:sz w:val="28"/>
      <w:szCs w:val="28"/>
    </w:rPr>
  </w:style>
  <w:style w:type="paragraph" w:customStyle="1" w:styleId="af9">
    <w:name w:val="Другое"/>
    <w:basedOn w:val="a"/>
    <w:link w:val="af8"/>
    <w:rsid w:val="005C633F"/>
    <w:pPr>
      <w:widowControl w:val="0"/>
    </w:pPr>
    <w:rPr>
      <w:rFonts w:asciiTheme="minorHAnsi" w:eastAsiaTheme="minorHAnsi" w:hAnsiTheme="minorHAnsi"/>
      <w:sz w:val="28"/>
      <w:szCs w:val="28"/>
      <w:lang w:val="uk-UA" w:eastAsia="en-US"/>
    </w:rPr>
  </w:style>
  <w:style w:type="table" w:styleId="afa">
    <w:name w:val="Table Grid"/>
    <w:basedOn w:val="a1"/>
    <w:rsid w:val="005C633F"/>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5C633F"/>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5C633F"/>
  </w:style>
  <w:style w:type="character" w:customStyle="1" w:styleId="rvts9">
    <w:name w:val="rvts9"/>
    <w:basedOn w:val="a0"/>
    <w:rsid w:val="005C633F"/>
  </w:style>
  <w:style w:type="character" w:customStyle="1" w:styleId="210">
    <w:name w:val="Заголовок 2 Знак1"/>
    <w:basedOn w:val="a0"/>
    <w:link w:val="2"/>
    <w:uiPriority w:val="9"/>
    <w:semiHidden/>
    <w:rsid w:val="005C633F"/>
    <w:rPr>
      <w:rFonts w:asciiTheme="majorHAnsi" w:eastAsiaTheme="majorEastAsia" w:hAnsiTheme="majorHAnsi" w:cstheme="majorBidi"/>
      <w:color w:val="365F91" w:themeColor="accent1" w:themeShade="BF"/>
      <w:sz w:val="26"/>
      <w:szCs w:val="26"/>
      <w:lang w:val="ru-RU" w:eastAsia="ru-RU"/>
    </w:rPr>
  </w:style>
  <w:style w:type="character" w:customStyle="1" w:styleId="310">
    <w:name w:val="Заголовок 3 Знак1"/>
    <w:basedOn w:val="a0"/>
    <w:link w:val="3"/>
    <w:uiPriority w:val="9"/>
    <w:semiHidden/>
    <w:rsid w:val="005C633F"/>
    <w:rPr>
      <w:rFonts w:asciiTheme="majorHAnsi" w:eastAsiaTheme="majorEastAsia" w:hAnsiTheme="majorHAnsi" w:cstheme="majorBidi"/>
      <w:color w:val="243F60" w:themeColor="accent1" w:themeShade="7F"/>
      <w:sz w:val="24"/>
      <w:szCs w:val="24"/>
      <w:lang w:val="ru-RU" w:eastAsia="ru-RU"/>
    </w:rPr>
  </w:style>
  <w:style w:type="character" w:customStyle="1" w:styleId="410">
    <w:name w:val="Заголовок 4 Знак1"/>
    <w:basedOn w:val="a0"/>
    <w:link w:val="4"/>
    <w:uiPriority w:val="9"/>
    <w:semiHidden/>
    <w:rsid w:val="005C633F"/>
    <w:rPr>
      <w:rFonts w:asciiTheme="majorHAnsi" w:eastAsiaTheme="majorEastAsia" w:hAnsiTheme="majorHAnsi" w:cstheme="majorBidi"/>
      <w:i/>
      <w:iCs/>
      <w:color w:val="365F91" w:themeColor="accent1" w:themeShade="BF"/>
      <w:sz w:val="20"/>
      <w:szCs w:val="20"/>
      <w:lang w:val="ru-RU" w:eastAsia="ru-RU"/>
    </w:rPr>
  </w:style>
  <w:style w:type="character" w:customStyle="1" w:styleId="510">
    <w:name w:val="Заголовок 5 Знак1"/>
    <w:basedOn w:val="a0"/>
    <w:link w:val="5"/>
    <w:uiPriority w:val="9"/>
    <w:semiHidden/>
    <w:rsid w:val="005C633F"/>
    <w:rPr>
      <w:rFonts w:asciiTheme="majorHAnsi" w:eastAsiaTheme="majorEastAsia" w:hAnsiTheme="majorHAnsi" w:cstheme="majorBidi"/>
      <w:color w:val="365F91" w:themeColor="accent1" w:themeShade="BF"/>
      <w:sz w:val="20"/>
      <w:szCs w:val="20"/>
      <w:lang w:val="ru-RU" w:eastAsia="ru-RU"/>
    </w:rPr>
  </w:style>
  <w:style w:type="paragraph" w:styleId="af4">
    <w:name w:val="Title"/>
    <w:basedOn w:val="a"/>
    <w:next w:val="a"/>
    <w:link w:val="af3"/>
    <w:uiPriority w:val="10"/>
    <w:qFormat/>
    <w:rsid w:val="005C633F"/>
    <w:pPr>
      <w:contextualSpacing/>
    </w:pPr>
    <w:rPr>
      <w:rFonts w:ascii="Calibri Light" w:eastAsia="Times New Roman" w:hAnsi="Calibri Light" w:cs="Times New Roman"/>
      <w:color w:val="323E4F"/>
      <w:spacing w:val="5"/>
      <w:kern w:val="28"/>
      <w:sz w:val="52"/>
      <w:szCs w:val="52"/>
    </w:rPr>
  </w:style>
  <w:style w:type="character" w:customStyle="1" w:styleId="15">
    <w:name w:val="Заголовок Знак1"/>
    <w:basedOn w:val="a0"/>
    <w:link w:val="af4"/>
    <w:uiPriority w:val="10"/>
    <w:rsid w:val="005C633F"/>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23457</Words>
  <Characters>13372</Characters>
  <Application>Microsoft Office Word</Application>
  <DocSecurity>0</DocSecurity>
  <Lines>111</Lines>
  <Paragraphs>73</Paragraphs>
  <ScaleCrop>false</ScaleCrop>
  <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2</cp:revision>
  <cp:lastPrinted>2022-02-01T12:17:00Z</cp:lastPrinted>
  <dcterms:created xsi:type="dcterms:W3CDTF">2022-02-01T12:16:00Z</dcterms:created>
  <dcterms:modified xsi:type="dcterms:W3CDTF">2022-02-01T12:21:00Z</dcterms:modified>
</cp:coreProperties>
</file>