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FB" w:rsidRPr="00A87F10" w:rsidRDefault="00300C82" w:rsidP="00E95BFB">
      <w:pPr>
        <w:ind w:left="3540" w:firstLine="708"/>
        <w:rPr>
          <w:b/>
          <w:szCs w:val="28"/>
        </w:rPr>
      </w:pPr>
      <w:r>
        <w:t xml:space="preserve"> </w:t>
      </w:r>
      <w:r w:rsidR="00E95BFB"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BFB">
        <w:t xml:space="preserve">                                                         </w:t>
      </w:r>
    </w:p>
    <w:p w:rsidR="00E95BFB" w:rsidRPr="00071620" w:rsidRDefault="00E95BFB" w:rsidP="00E95BFB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E95BFB" w:rsidRPr="00071620" w:rsidRDefault="00E95BFB" w:rsidP="00E95BFB">
      <w:pPr>
        <w:jc w:val="center"/>
        <w:rPr>
          <w:b/>
        </w:rPr>
      </w:pPr>
      <w:r>
        <w:rPr>
          <w:b/>
        </w:rPr>
        <w:t>ВАРА</w:t>
      </w:r>
      <w:r w:rsidRPr="00071620">
        <w:rPr>
          <w:b/>
        </w:rPr>
        <w:t>СЬКА МІСЬКА РАДА</w:t>
      </w:r>
    </w:p>
    <w:p w:rsidR="00E95BFB" w:rsidRDefault="00E95BFB" w:rsidP="00E95BFB">
      <w:pPr>
        <w:jc w:val="center"/>
        <w:rPr>
          <w:b/>
        </w:rPr>
      </w:pPr>
      <w:r w:rsidRPr="00071620">
        <w:rPr>
          <w:b/>
        </w:rPr>
        <w:t>РІВНЕНСЬКОЇ ОБЛАСТІ</w:t>
      </w:r>
    </w:p>
    <w:p w:rsidR="00E95BFB" w:rsidRPr="00071620" w:rsidRDefault="00E95BFB" w:rsidP="00E95BFB">
      <w:pPr>
        <w:jc w:val="center"/>
        <w:rPr>
          <w:b/>
        </w:rPr>
      </w:pPr>
    </w:p>
    <w:p w:rsidR="00E95BFB" w:rsidRPr="00071620" w:rsidRDefault="00E95BFB" w:rsidP="00E95BFB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E95BFB" w:rsidRDefault="00E95BFB" w:rsidP="00E95BFB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E95BFB" w:rsidRPr="00071620" w:rsidRDefault="00E95BFB" w:rsidP="00E95BFB">
      <w:pPr>
        <w:jc w:val="center"/>
        <w:rPr>
          <w:b/>
        </w:rPr>
      </w:pPr>
    </w:p>
    <w:p w:rsidR="00E95BFB" w:rsidRDefault="00E95BFB" w:rsidP="00E95BFB">
      <w:pPr>
        <w:jc w:val="both"/>
      </w:pPr>
    </w:p>
    <w:p w:rsidR="00E95BFB" w:rsidRDefault="00695CA2" w:rsidP="00E95BFB">
      <w:pPr>
        <w:jc w:val="both"/>
        <w:rPr>
          <w:szCs w:val="28"/>
        </w:rPr>
      </w:pPr>
      <w:r>
        <w:rPr>
          <w:szCs w:val="28"/>
          <w:u w:val="single"/>
        </w:rPr>
        <w:t xml:space="preserve"> 12</w:t>
      </w:r>
      <w:r w:rsidR="00E95BFB">
        <w:rPr>
          <w:szCs w:val="28"/>
          <w:u w:val="single"/>
        </w:rPr>
        <w:t xml:space="preserve">   </w:t>
      </w:r>
      <w:r w:rsidR="00E95BFB">
        <w:rPr>
          <w:szCs w:val="28"/>
        </w:rPr>
        <w:t xml:space="preserve">  </w:t>
      </w:r>
      <w:r>
        <w:rPr>
          <w:szCs w:val="28"/>
          <w:u w:val="single"/>
        </w:rPr>
        <w:t xml:space="preserve">  березня</w:t>
      </w:r>
      <w:r w:rsidR="00E95BFB">
        <w:rPr>
          <w:szCs w:val="28"/>
          <w:u w:val="single"/>
        </w:rPr>
        <w:t xml:space="preserve">   </w:t>
      </w:r>
      <w:r w:rsidR="00E95BFB">
        <w:rPr>
          <w:b/>
          <w:szCs w:val="28"/>
        </w:rPr>
        <w:t>201</w:t>
      </w:r>
      <w:r w:rsidR="00E95BFB" w:rsidRPr="00A157D8">
        <w:rPr>
          <w:b/>
          <w:szCs w:val="28"/>
          <w:lang w:val="ru-RU"/>
        </w:rPr>
        <w:t>8</w:t>
      </w:r>
      <w:r w:rsidR="00E95BFB">
        <w:rPr>
          <w:b/>
          <w:szCs w:val="28"/>
        </w:rPr>
        <w:t xml:space="preserve"> року</w:t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</w:r>
      <w:r w:rsidR="00E95BFB">
        <w:rPr>
          <w:b/>
          <w:szCs w:val="28"/>
        </w:rPr>
        <w:tab/>
        <w:t xml:space="preserve">№ </w:t>
      </w:r>
      <w:r w:rsidRPr="00695CA2">
        <w:rPr>
          <w:szCs w:val="28"/>
          <w:u w:val="single"/>
        </w:rPr>
        <w:t>38-р</w:t>
      </w:r>
    </w:p>
    <w:p w:rsidR="00E95BFB" w:rsidRPr="00141A30" w:rsidRDefault="00E95BFB" w:rsidP="00E95BFB">
      <w:pPr>
        <w:jc w:val="both"/>
        <w:rPr>
          <w:b/>
          <w:szCs w:val="28"/>
        </w:rPr>
      </w:pP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>міського голови від 14.06.2012 №110-р</w:t>
      </w:r>
    </w:p>
    <w:p w:rsidR="00E95BFB" w:rsidRDefault="002C2FB9" w:rsidP="00E95BFB">
      <w:pPr>
        <w:jc w:val="both"/>
        <w:rPr>
          <w:szCs w:val="28"/>
        </w:rPr>
      </w:pPr>
      <w:r>
        <w:rPr>
          <w:szCs w:val="28"/>
        </w:rPr>
        <w:t xml:space="preserve">«Про </w:t>
      </w:r>
      <w:r w:rsidRPr="002C2FB9">
        <w:rPr>
          <w:szCs w:val="28"/>
          <w:lang w:val="ru-RU"/>
        </w:rPr>
        <w:t>І</w:t>
      </w:r>
      <w:proofErr w:type="spellStart"/>
      <w:r w:rsidR="00E95BFB">
        <w:rPr>
          <w:szCs w:val="28"/>
        </w:rPr>
        <w:t>нструкцію</w:t>
      </w:r>
      <w:proofErr w:type="spellEnd"/>
      <w:r w:rsidR="00E95BFB">
        <w:rPr>
          <w:szCs w:val="28"/>
        </w:rPr>
        <w:t xml:space="preserve"> з діловодства в апараті</w:t>
      </w:r>
    </w:p>
    <w:p w:rsidR="00E95BFB" w:rsidRDefault="00E95BFB" w:rsidP="00E95BFB">
      <w:pPr>
        <w:jc w:val="both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</w:t>
      </w:r>
    </w:p>
    <w:p w:rsidR="00E95BFB" w:rsidRPr="006200E9" w:rsidRDefault="00E95BFB" w:rsidP="00E95BFB">
      <w:pPr>
        <w:jc w:val="both"/>
        <w:rPr>
          <w:szCs w:val="28"/>
        </w:rPr>
      </w:pPr>
      <w:r>
        <w:rPr>
          <w:szCs w:val="28"/>
        </w:rPr>
        <w:t xml:space="preserve">комітету» </w:t>
      </w:r>
    </w:p>
    <w:p w:rsidR="00E95BFB" w:rsidRPr="006200E9" w:rsidRDefault="00E95BFB" w:rsidP="00E95BFB">
      <w:pPr>
        <w:jc w:val="both"/>
        <w:rPr>
          <w:szCs w:val="28"/>
        </w:rPr>
      </w:pPr>
    </w:p>
    <w:p w:rsidR="00E95BFB" w:rsidRDefault="00E95BFB" w:rsidP="00E95BFB">
      <w:pPr>
        <w:jc w:val="both"/>
        <w:rPr>
          <w:szCs w:val="28"/>
        </w:rPr>
      </w:pPr>
      <w:r w:rsidRPr="006200E9">
        <w:rPr>
          <w:szCs w:val="28"/>
        </w:rPr>
        <w:tab/>
      </w:r>
      <w:r w:rsidR="007B3029">
        <w:rPr>
          <w:szCs w:val="28"/>
        </w:rPr>
        <w:t xml:space="preserve">З </w:t>
      </w:r>
      <w:r w:rsidR="007B3029" w:rsidRPr="006200E9">
        <w:rPr>
          <w:szCs w:val="28"/>
        </w:rPr>
        <w:t xml:space="preserve">метою належної організації </w:t>
      </w:r>
      <w:r w:rsidR="007B3029">
        <w:rPr>
          <w:szCs w:val="28"/>
        </w:rPr>
        <w:t>діловодства в апараті управління ради та виконавчого комітету, в</w:t>
      </w:r>
      <w:r>
        <w:rPr>
          <w:szCs w:val="28"/>
        </w:rPr>
        <w:t xml:space="preserve">ідповідно до рішення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23.01.2018 №986 «Про забезпечення доступу до публічної інформації у </w:t>
      </w:r>
      <w:proofErr w:type="spellStart"/>
      <w:r>
        <w:rPr>
          <w:szCs w:val="28"/>
        </w:rPr>
        <w:t>Вараській</w:t>
      </w:r>
      <w:proofErr w:type="spellEnd"/>
      <w:r>
        <w:rPr>
          <w:szCs w:val="28"/>
        </w:rPr>
        <w:t xml:space="preserve"> міській р</w:t>
      </w:r>
      <w:r w:rsidR="007B3029">
        <w:rPr>
          <w:szCs w:val="28"/>
        </w:rPr>
        <w:t>аді»</w:t>
      </w:r>
      <w:r w:rsidRPr="006200E9">
        <w:rPr>
          <w:szCs w:val="28"/>
        </w:rPr>
        <w:t xml:space="preserve">, </w:t>
      </w:r>
      <w:r w:rsidR="007B3029">
        <w:rPr>
          <w:szCs w:val="28"/>
        </w:rPr>
        <w:t xml:space="preserve"> </w:t>
      </w:r>
      <w:r>
        <w:rPr>
          <w:szCs w:val="28"/>
        </w:rPr>
        <w:t xml:space="preserve">керуючись </w:t>
      </w:r>
      <w:r w:rsidR="007B3029">
        <w:rPr>
          <w:szCs w:val="28"/>
        </w:rPr>
        <w:t xml:space="preserve">пунктом 2 постанови Президії Верховної Ради України від 11.05.1992 №2322-12, </w:t>
      </w:r>
      <w:r>
        <w:rPr>
          <w:szCs w:val="28"/>
        </w:rPr>
        <w:t>частиною 2, пунктами 7,  20 частини 4 статті 42 Закону України «Про місцеве самоврядування в Україні»:</w:t>
      </w:r>
    </w:p>
    <w:p w:rsidR="00E95BFB" w:rsidRDefault="00E95BFB" w:rsidP="00E95BFB">
      <w:pPr>
        <w:jc w:val="both"/>
        <w:rPr>
          <w:szCs w:val="28"/>
        </w:rPr>
      </w:pP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ab/>
        <w:t xml:space="preserve">1.  Внести зміни до розпорядження міського голови від 14.06.2012 №110-р «Про інструкцію з діловодства в апараті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 комітету» (далі – Інструкція), а саме: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1.1. В додатках 2, 2.1 та 2.2 до Інструкції реквізит електронної пошти </w:t>
      </w:r>
      <w:r w:rsidRPr="00A57B84">
        <w:rPr>
          <w:szCs w:val="28"/>
        </w:rPr>
        <w:t>«</w:t>
      </w:r>
      <w:hyperlink r:id="rId5" w:history="1">
        <w:r w:rsidRPr="00A57B84">
          <w:rPr>
            <w:rStyle w:val="a3"/>
            <w:color w:val="000000"/>
            <w:szCs w:val="28"/>
            <w:lang w:val="en-US"/>
          </w:rPr>
          <w:t>office</w:t>
        </w:r>
        <w:r w:rsidRPr="00A57B84">
          <w:rPr>
            <w:rStyle w:val="a3"/>
            <w:color w:val="000000"/>
            <w:szCs w:val="28"/>
          </w:rPr>
          <w:t>-</w:t>
        </w:r>
        <w:r w:rsidRPr="00A57B84">
          <w:rPr>
            <w:rStyle w:val="a3"/>
            <w:color w:val="000000"/>
            <w:szCs w:val="28"/>
            <w:lang w:val="en-US"/>
          </w:rPr>
          <w:t>vkkmr</w:t>
        </w:r>
        <w:r w:rsidRPr="00A57B84">
          <w:rPr>
            <w:rStyle w:val="a3"/>
            <w:color w:val="000000"/>
            <w:szCs w:val="28"/>
          </w:rPr>
          <w:t>@</w:t>
        </w:r>
      </w:hyperlink>
      <w:hyperlink r:id="rId6" w:history="1">
        <w:r w:rsidRPr="00300C82">
          <w:rPr>
            <w:rStyle w:val="a3"/>
            <w:color w:val="000000" w:themeColor="text1"/>
            <w:szCs w:val="28"/>
            <w:lang w:val="en-GB"/>
          </w:rPr>
          <w:t>kuznetsovsk</w:t>
        </w:r>
        <w:r w:rsidRPr="00300C82">
          <w:rPr>
            <w:rStyle w:val="a3"/>
            <w:color w:val="000000" w:themeColor="text1"/>
            <w:szCs w:val="28"/>
          </w:rPr>
          <w:t>-</w:t>
        </w:r>
        <w:r w:rsidRPr="00300C82">
          <w:rPr>
            <w:rStyle w:val="a3"/>
            <w:color w:val="000000" w:themeColor="text1"/>
            <w:szCs w:val="28"/>
            <w:lang w:val="en-GB"/>
          </w:rPr>
          <w:t>rada</w:t>
        </w:r>
        <w:r w:rsidRPr="00300C82">
          <w:rPr>
            <w:rStyle w:val="a3"/>
            <w:color w:val="000000" w:themeColor="text1"/>
            <w:szCs w:val="28"/>
          </w:rPr>
          <w:t>.</w:t>
        </w:r>
        <w:r w:rsidRPr="00300C82">
          <w:rPr>
            <w:rStyle w:val="a3"/>
            <w:color w:val="000000" w:themeColor="text1"/>
            <w:szCs w:val="28"/>
            <w:lang w:val="en-GB"/>
          </w:rPr>
          <w:t>gov</w:t>
        </w:r>
        <w:r w:rsidRPr="00300C82">
          <w:rPr>
            <w:rStyle w:val="a3"/>
            <w:color w:val="000000" w:themeColor="text1"/>
            <w:szCs w:val="28"/>
          </w:rPr>
          <w:t>.</w:t>
        </w:r>
        <w:r w:rsidRPr="00300C82">
          <w:rPr>
            <w:rStyle w:val="a3"/>
            <w:color w:val="000000" w:themeColor="text1"/>
            <w:szCs w:val="28"/>
            <w:lang w:val="en-GB"/>
          </w:rPr>
          <w:t>ua</w:t>
        </w:r>
      </w:hyperlink>
      <w:r w:rsidRPr="00A57B84">
        <w:rPr>
          <w:szCs w:val="28"/>
        </w:rPr>
        <w:t>» замінити на «</w:t>
      </w:r>
      <w:proofErr w:type="spellStart"/>
      <w:r w:rsidRPr="00A57B84">
        <w:rPr>
          <w:szCs w:val="28"/>
        </w:rPr>
        <w:t>varas</w:t>
      </w:r>
      <w:proofErr w:type="spellEnd"/>
      <w:r w:rsidRPr="00A57B84">
        <w:rPr>
          <w:szCs w:val="28"/>
          <w:lang w:val="en-US"/>
        </w:rPr>
        <w:t>h</w:t>
      </w:r>
      <w:r w:rsidRPr="00A57B84">
        <w:rPr>
          <w:szCs w:val="28"/>
        </w:rPr>
        <w:t>@</w:t>
      </w:r>
      <w:proofErr w:type="spellStart"/>
      <w:r w:rsidRPr="00A57B84">
        <w:rPr>
          <w:szCs w:val="28"/>
          <w:lang w:val="en-US"/>
        </w:rPr>
        <w:t>rv</w:t>
      </w:r>
      <w:proofErr w:type="spellEnd"/>
      <w:r w:rsidRPr="00A57B84">
        <w:rPr>
          <w:szCs w:val="28"/>
        </w:rPr>
        <w:t>.</w:t>
      </w:r>
      <w:proofErr w:type="spellStart"/>
      <w:r w:rsidRPr="00A57B84">
        <w:rPr>
          <w:szCs w:val="28"/>
          <w:lang w:val="en-US"/>
        </w:rPr>
        <w:t>gov</w:t>
      </w:r>
      <w:proofErr w:type="spellEnd"/>
      <w:r w:rsidRPr="00A57B84">
        <w:rPr>
          <w:szCs w:val="28"/>
        </w:rPr>
        <w:t>.</w:t>
      </w:r>
      <w:proofErr w:type="spellStart"/>
      <w:r w:rsidRPr="00A57B84">
        <w:rPr>
          <w:szCs w:val="28"/>
          <w:lang w:val="en-US"/>
        </w:rPr>
        <w:t>ua</w:t>
      </w:r>
      <w:proofErr w:type="spellEnd"/>
      <w:r>
        <w:rPr>
          <w:szCs w:val="28"/>
        </w:rPr>
        <w:t>».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ab/>
        <w:t xml:space="preserve">1.2. Додаток 3 до Інструкції </w:t>
      </w:r>
      <w:r w:rsidR="00296428">
        <w:rPr>
          <w:szCs w:val="28"/>
        </w:rPr>
        <w:t xml:space="preserve">(бланк розпорядження міського голови) </w:t>
      </w:r>
      <w:r>
        <w:rPr>
          <w:szCs w:val="28"/>
        </w:rPr>
        <w:t>викласти в новій редакції згідно додатку 1.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ab/>
        <w:t>1.3. Додаток 6 до Інструкції</w:t>
      </w:r>
      <w:r w:rsidR="00296428">
        <w:rPr>
          <w:szCs w:val="28"/>
        </w:rPr>
        <w:t xml:space="preserve"> </w:t>
      </w:r>
      <w:r>
        <w:rPr>
          <w:szCs w:val="28"/>
        </w:rPr>
        <w:t>викласти в новій редакції згідно додатку 2.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ab/>
        <w:t>2. Вважати такими, що втратили чинність розпорядження міського голови від 07.02.2017 №37-р та підпункт 1.5 розпорядження міського голови від 06.10.2016 №283-р.</w:t>
      </w:r>
    </w:p>
    <w:p w:rsidR="00300C82" w:rsidRDefault="00300C82" w:rsidP="00E95BFB">
      <w:pPr>
        <w:jc w:val="both"/>
        <w:rPr>
          <w:szCs w:val="28"/>
        </w:rPr>
      </w:pPr>
      <w:r>
        <w:rPr>
          <w:szCs w:val="28"/>
        </w:rPr>
        <w:tab/>
        <w:t xml:space="preserve">3. Виконавчим органам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п</w:t>
      </w:r>
      <w:r w:rsidR="00296428">
        <w:rPr>
          <w:szCs w:val="28"/>
        </w:rPr>
        <w:t>ри підготовці документів враху</w:t>
      </w:r>
      <w:r w:rsidR="00134BAB">
        <w:rPr>
          <w:szCs w:val="28"/>
        </w:rPr>
        <w:t>ва</w:t>
      </w:r>
      <w:r>
        <w:rPr>
          <w:szCs w:val="28"/>
        </w:rPr>
        <w:t>ти внесені зміни.</w:t>
      </w:r>
    </w:p>
    <w:p w:rsidR="00E95BFB" w:rsidRDefault="00E95BFB" w:rsidP="00E95BFB">
      <w:pPr>
        <w:jc w:val="both"/>
        <w:rPr>
          <w:szCs w:val="28"/>
        </w:rPr>
      </w:pPr>
      <w:r>
        <w:rPr>
          <w:szCs w:val="28"/>
        </w:rPr>
        <w:tab/>
      </w:r>
      <w:r w:rsidR="00300C82">
        <w:rPr>
          <w:szCs w:val="28"/>
        </w:rPr>
        <w:t xml:space="preserve">4. </w:t>
      </w:r>
      <w:r>
        <w:rPr>
          <w:szCs w:val="28"/>
        </w:rPr>
        <w:t>Контроль за виконання розпорядження покласти на керуючого справами виконавчого комітету.</w:t>
      </w:r>
    </w:p>
    <w:p w:rsidR="00E95BFB" w:rsidRPr="00820682" w:rsidRDefault="00E95BFB" w:rsidP="00E95BFB">
      <w:pPr>
        <w:jc w:val="both"/>
        <w:rPr>
          <w:szCs w:val="28"/>
        </w:rPr>
      </w:pPr>
    </w:p>
    <w:p w:rsidR="00E95BFB" w:rsidRDefault="00E95BFB" w:rsidP="00E95BFB">
      <w:pPr>
        <w:jc w:val="both"/>
        <w:rPr>
          <w:szCs w:val="28"/>
        </w:rPr>
      </w:pPr>
    </w:p>
    <w:p w:rsidR="00E95BFB" w:rsidRDefault="00E95BFB" w:rsidP="00E95BFB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p w:rsidR="00134BAB" w:rsidRDefault="00134BAB" w:rsidP="00E95BFB">
      <w:pPr>
        <w:jc w:val="both"/>
        <w:rPr>
          <w:szCs w:val="28"/>
        </w:rPr>
      </w:pPr>
    </w:p>
    <w:p w:rsidR="00134BAB" w:rsidRDefault="00134BAB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134BAB" w:rsidRDefault="00134BAB" w:rsidP="00E95BF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Додаток 1</w:t>
      </w:r>
    </w:p>
    <w:p w:rsidR="00134BAB" w:rsidRDefault="00134BAB" w:rsidP="00E95BF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:rsidR="00134BAB" w:rsidRDefault="00695CA2" w:rsidP="00E95BF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12 березня  2018 року № </w:t>
      </w:r>
      <w:r w:rsidRPr="00695CA2">
        <w:rPr>
          <w:szCs w:val="28"/>
          <w:u w:val="single"/>
        </w:rPr>
        <w:t>38-р</w:t>
      </w:r>
    </w:p>
    <w:p w:rsidR="00134BAB" w:rsidRDefault="00134BAB" w:rsidP="00E95BFB">
      <w:pPr>
        <w:jc w:val="both"/>
        <w:rPr>
          <w:szCs w:val="28"/>
        </w:rPr>
      </w:pPr>
    </w:p>
    <w:p w:rsidR="00134BAB" w:rsidRDefault="00134BAB" w:rsidP="00E95BFB">
      <w:pPr>
        <w:jc w:val="both"/>
        <w:rPr>
          <w:szCs w:val="28"/>
        </w:rPr>
      </w:pPr>
    </w:p>
    <w:p w:rsidR="00134BAB" w:rsidRDefault="00134BAB" w:rsidP="00E95BFB">
      <w:pPr>
        <w:jc w:val="both"/>
        <w:rPr>
          <w:szCs w:val="28"/>
        </w:rPr>
      </w:pPr>
    </w:p>
    <w:p w:rsidR="00134BAB" w:rsidRPr="00A87F10" w:rsidRDefault="00134BAB" w:rsidP="00134BAB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267013" w:rsidRPr="009A7B5A" w:rsidRDefault="00134BAB" w:rsidP="00134BAB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134BAB" w:rsidRPr="00DA5320" w:rsidRDefault="00134BAB" w:rsidP="00134BAB">
      <w:pPr>
        <w:jc w:val="center"/>
        <w:rPr>
          <w:b/>
          <w:szCs w:val="28"/>
        </w:rPr>
      </w:pPr>
      <w:r w:rsidRPr="00DA5320">
        <w:rPr>
          <w:b/>
          <w:szCs w:val="28"/>
        </w:rPr>
        <w:t>РІВНЕНСЬКА ОБЛАСТЬ</w:t>
      </w:r>
    </w:p>
    <w:p w:rsidR="00134BAB" w:rsidRPr="00DA5320" w:rsidRDefault="00267013" w:rsidP="00134BAB">
      <w:pPr>
        <w:jc w:val="center"/>
        <w:rPr>
          <w:b/>
          <w:szCs w:val="28"/>
        </w:rPr>
      </w:pPr>
      <w:r w:rsidRPr="00DA5320">
        <w:rPr>
          <w:b/>
          <w:szCs w:val="28"/>
        </w:rPr>
        <w:t>м</w:t>
      </w:r>
      <w:r w:rsidR="00134BAB" w:rsidRPr="00DA5320">
        <w:rPr>
          <w:b/>
          <w:szCs w:val="28"/>
        </w:rPr>
        <w:t>. ВАРАШ</w:t>
      </w:r>
    </w:p>
    <w:p w:rsidR="00134BAB" w:rsidRPr="00071620" w:rsidRDefault="00134BAB" w:rsidP="00134BAB">
      <w:pPr>
        <w:jc w:val="center"/>
        <w:rPr>
          <w:b/>
        </w:rPr>
      </w:pPr>
    </w:p>
    <w:p w:rsidR="00134BAB" w:rsidRPr="00071620" w:rsidRDefault="00134BAB" w:rsidP="00134BAB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134BAB" w:rsidRDefault="00134BAB" w:rsidP="00E85598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DA5320" w:rsidRDefault="00DA5320" w:rsidP="00E85598">
      <w:pPr>
        <w:jc w:val="center"/>
        <w:rPr>
          <w:b/>
        </w:rPr>
      </w:pPr>
    </w:p>
    <w:p w:rsidR="00E85598" w:rsidRDefault="00E85598" w:rsidP="00E85598">
      <w:pPr>
        <w:jc w:val="center"/>
        <w:rPr>
          <w:b/>
        </w:rPr>
      </w:pPr>
    </w:p>
    <w:p w:rsidR="00E85598" w:rsidRPr="00E85598" w:rsidRDefault="00E85598" w:rsidP="00E85598">
      <w:pPr>
        <w:jc w:val="both"/>
        <w:rPr>
          <w:b/>
        </w:rPr>
      </w:pPr>
      <w:r>
        <w:rPr>
          <w:b/>
        </w:rPr>
        <w:t>___  _________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</w:t>
      </w:r>
    </w:p>
    <w:p w:rsidR="00E95BFB" w:rsidRDefault="00E95BFB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296428" w:rsidRDefault="00296428" w:rsidP="00296428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DA5320" w:rsidRDefault="00DA5320" w:rsidP="00E95BFB">
      <w:pPr>
        <w:jc w:val="both"/>
        <w:rPr>
          <w:szCs w:val="28"/>
        </w:rPr>
      </w:pPr>
    </w:p>
    <w:p w:rsidR="00296428" w:rsidRDefault="00296428" w:rsidP="00E95BFB">
      <w:pPr>
        <w:jc w:val="both"/>
        <w:rPr>
          <w:szCs w:val="28"/>
        </w:rPr>
      </w:pPr>
    </w:p>
    <w:p w:rsidR="00296428" w:rsidRDefault="00296428" w:rsidP="00E95BFB">
      <w:pPr>
        <w:jc w:val="both"/>
        <w:rPr>
          <w:szCs w:val="28"/>
        </w:rPr>
      </w:pPr>
    </w:p>
    <w:p w:rsidR="00DA5320" w:rsidRDefault="00DA5320" w:rsidP="00DA5320">
      <w:pPr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Додаток 2</w:t>
      </w:r>
    </w:p>
    <w:p w:rsidR="00DA5320" w:rsidRDefault="00DA5320" w:rsidP="00DA532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:rsidR="00DA5320" w:rsidRDefault="00695CA2" w:rsidP="00DA532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95CA2">
        <w:rPr>
          <w:szCs w:val="28"/>
          <w:u w:val="single"/>
        </w:rPr>
        <w:t>12  березня</w:t>
      </w:r>
      <w:r>
        <w:rPr>
          <w:szCs w:val="28"/>
        </w:rPr>
        <w:t xml:space="preserve">  2018 року № </w:t>
      </w:r>
      <w:r w:rsidRPr="00695CA2">
        <w:rPr>
          <w:szCs w:val="28"/>
          <w:u w:val="single"/>
        </w:rPr>
        <w:t>38-р</w:t>
      </w:r>
    </w:p>
    <w:p w:rsidR="00DA5320" w:rsidRDefault="00DA5320" w:rsidP="00E95BFB">
      <w:pPr>
        <w:jc w:val="both"/>
        <w:rPr>
          <w:szCs w:val="28"/>
        </w:rPr>
      </w:pPr>
    </w:p>
    <w:p w:rsidR="00DA5320" w:rsidRPr="007862AC" w:rsidRDefault="00DA5320" w:rsidP="00DA5320">
      <w:pPr>
        <w:pStyle w:val="HTML"/>
        <w:spacing w:line="31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2AC">
        <w:rPr>
          <w:rFonts w:ascii="Times New Roman" w:hAnsi="Times New Roman" w:cs="Times New Roman"/>
          <w:b/>
          <w:bCs/>
          <w:sz w:val="28"/>
          <w:szCs w:val="28"/>
        </w:rPr>
        <w:t>ПРИМІРНИЙ ПЕРЕЛІК</w:t>
      </w:r>
    </w:p>
    <w:p w:rsidR="00DA5320" w:rsidRPr="007862AC" w:rsidRDefault="00DA5320" w:rsidP="00DA5320">
      <w:pPr>
        <w:pStyle w:val="HTML"/>
        <w:spacing w:line="31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2AC">
        <w:rPr>
          <w:rFonts w:ascii="Times New Roman" w:hAnsi="Times New Roman" w:cs="Times New Roman"/>
          <w:b/>
          <w:bCs/>
          <w:sz w:val="28"/>
          <w:szCs w:val="28"/>
        </w:rPr>
        <w:t>документів, підписи на яких скріплюються гербовою печаткою</w:t>
      </w:r>
      <w:r w:rsidR="007B3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3029">
        <w:rPr>
          <w:rFonts w:ascii="Times New Roman" w:hAnsi="Times New Roman" w:cs="Times New Roman"/>
          <w:b/>
          <w:bCs/>
          <w:sz w:val="28"/>
          <w:szCs w:val="28"/>
        </w:rPr>
        <w:t>Вараської</w:t>
      </w:r>
      <w:proofErr w:type="spellEnd"/>
      <w:r w:rsidR="007B3029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або виконавчого комітету </w:t>
      </w:r>
      <w:proofErr w:type="spellStart"/>
      <w:r w:rsidR="007B3029">
        <w:rPr>
          <w:rFonts w:ascii="Times New Roman" w:hAnsi="Times New Roman" w:cs="Times New Roman"/>
          <w:b/>
          <w:bCs/>
          <w:sz w:val="28"/>
          <w:szCs w:val="28"/>
        </w:rPr>
        <w:t>Вараської</w:t>
      </w:r>
      <w:proofErr w:type="spellEnd"/>
      <w:r w:rsidR="007B3029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</w:t>
      </w:r>
    </w:p>
    <w:p w:rsidR="00DA5320" w:rsidRPr="007862AC" w:rsidRDefault="00DA5320" w:rsidP="00DA5320">
      <w:pPr>
        <w:pStyle w:val="HTML"/>
        <w:spacing w:line="31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786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0" w:name="o760"/>
      <w:bookmarkEnd w:id="0"/>
      <w:r w:rsidRPr="007862AC">
        <w:rPr>
          <w:szCs w:val="28"/>
        </w:rPr>
        <w:t>1. Рішення міської ради, виконавчого комітету, розпорядження міського голови.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2. Акти (виконання робіт, списання, е</w:t>
      </w:r>
      <w:r w:rsidR="00296428">
        <w:rPr>
          <w:szCs w:val="28"/>
        </w:rPr>
        <w:t>кспертизи, фінансових перевірок, вилучення справ на знищення,</w:t>
      </w:r>
      <w:r w:rsidRPr="007862AC">
        <w:rPr>
          <w:szCs w:val="28"/>
        </w:rPr>
        <w:t xml:space="preserve"> передачі справ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3. Аркуші погодження проектів нормативно - правових актів.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4. Довідки (лімітні; про виплату страхових сум; використання бюджетних асигнувань на зарплату; про нараховану зарплату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5. Договори (про матеріальну відповідальність; оренду приміщень, земельних ділянок; купівлі-продажу; про виконання робіт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6. Документи (довідки, посвідчення, свідоцтва тощо), що засвідчують права громадян і юридичних осіб.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7. Доручення на одержання товарно-матеріальних цінностей, бюджетні, банківські, пенсійні, платіжні.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8. Завдання (на проектування об’єктів, технічних споруд, капітальне будівництво; технічні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9. Заяви (на акредитив; про відмову від акцепту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10. Заявки (на обладнання, винаходи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11. Зразки відбитків печаток і підписів працівників, які мають право здійснювати фінансово - господарські операції.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12. Кошторис витрат (на утримання апарату міської ради, структурних підрозділів; на калькуляцію за договором, на капітальне будівництво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13. Листи гарантійні (на виконання робіт, послуг тощо).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14. Номенклатури справ.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15. Описи справ.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16. Подання і клопотання (про нагородження орденами і медалями; про</w:t>
      </w:r>
      <w:r w:rsidR="00DD0CC7">
        <w:rPr>
          <w:szCs w:val="28"/>
        </w:rPr>
        <w:t xml:space="preserve"> </w:t>
      </w:r>
      <w:r w:rsidRPr="007862AC">
        <w:rPr>
          <w:szCs w:val="28"/>
        </w:rPr>
        <w:t>преміювання).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17. Протоколи (засідань міської р</w:t>
      </w:r>
      <w:r w:rsidR="000D5B6C">
        <w:rPr>
          <w:szCs w:val="28"/>
        </w:rPr>
        <w:t>ади, виконавчого комітету тощо</w:t>
      </w:r>
      <w:r w:rsidRPr="007862AC">
        <w:rPr>
          <w:szCs w:val="28"/>
        </w:rPr>
        <w:t>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18. Реєстри (чеків, бюджетних доручень).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19. Спільні документи, підготовлені від імені двох і більше установ.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20. Статути установ.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21. Титульні списки.</w:t>
      </w:r>
    </w:p>
    <w:p w:rsidR="00DA5320" w:rsidRPr="007862AC" w:rsidRDefault="00DA5320" w:rsidP="00DA532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862AC">
        <w:rPr>
          <w:szCs w:val="28"/>
        </w:rPr>
        <w:t>22. Трудові книжки.</w:t>
      </w:r>
    </w:p>
    <w:p w:rsidR="00DA5320" w:rsidRPr="007862AC" w:rsidRDefault="00DA5320" w:rsidP="00DA5320">
      <w:pPr>
        <w:pStyle w:val="HTML"/>
        <w:spacing w:line="310" w:lineRule="exac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62AC">
        <w:rPr>
          <w:rFonts w:ascii="Times New Roman" w:hAnsi="Times New Roman" w:cs="Times New Roman"/>
          <w:sz w:val="28"/>
          <w:szCs w:val="28"/>
          <w:lang w:eastAsia="ru-RU"/>
        </w:rPr>
        <w:t>23. Штатні розписи</w:t>
      </w:r>
      <w:r w:rsidRPr="007862A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5320" w:rsidRDefault="00DA5320" w:rsidP="00DA5320">
      <w:pPr>
        <w:pStyle w:val="HTML"/>
        <w:spacing w:line="31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2AC">
        <w:rPr>
          <w:rFonts w:ascii="Times New Roman" w:hAnsi="Times New Roman" w:cs="Times New Roman"/>
          <w:sz w:val="28"/>
          <w:szCs w:val="28"/>
        </w:rPr>
        <w:t xml:space="preserve">24. Службові посвідчення працівників </w:t>
      </w:r>
      <w:r w:rsidRPr="007862AC">
        <w:rPr>
          <w:rFonts w:ascii="Times New Roman" w:hAnsi="Times New Roman" w:cs="Times New Roman"/>
          <w:bCs/>
          <w:sz w:val="28"/>
          <w:szCs w:val="28"/>
        </w:rPr>
        <w:t>міської ради.</w:t>
      </w:r>
    </w:p>
    <w:p w:rsidR="00DA5320" w:rsidRDefault="00DA5320" w:rsidP="00DA5320">
      <w:pPr>
        <w:pStyle w:val="HTML"/>
        <w:spacing w:line="31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Документи, що стосують</w:t>
      </w:r>
      <w:r w:rsidR="00DD0CC7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публічних закупівель виконавчого комітету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ради.</w:t>
      </w:r>
    </w:p>
    <w:p w:rsidR="00DA5320" w:rsidRPr="007862AC" w:rsidRDefault="00DA5320" w:rsidP="00DA5320">
      <w:pPr>
        <w:pStyle w:val="HTML"/>
        <w:spacing w:line="31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Постанови адміністративної комісії при виконавчому комітеті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</w:p>
    <w:p w:rsidR="00DA5320" w:rsidRPr="007862AC" w:rsidRDefault="00DA5320" w:rsidP="00DA5320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</w:p>
    <w:p w:rsidR="000E3503" w:rsidRPr="00296428" w:rsidRDefault="00296428" w:rsidP="00296428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sectPr w:rsidR="000E3503" w:rsidRPr="00296428" w:rsidSect="002964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FB"/>
    <w:rsid w:val="000D5B6C"/>
    <w:rsid w:val="000E3503"/>
    <w:rsid w:val="00134BAB"/>
    <w:rsid w:val="00267013"/>
    <w:rsid w:val="00296428"/>
    <w:rsid w:val="002C2FB9"/>
    <w:rsid w:val="00300C82"/>
    <w:rsid w:val="003A5BC1"/>
    <w:rsid w:val="006006D3"/>
    <w:rsid w:val="00695CA2"/>
    <w:rsid w:val="007A432A"/>
    <w:rsid w:val="007B3029"/>
    <w:rsid w:val="0092705E"/>
    <w:rsid w:val="009A7B5A"/>
    <w:rsid w:val="00D464D9"/>
    <w:rsid w:val="00DA5320"/>
    <w:rsid w:val="00DD0CC7"/>
    <w:rsid w:val="00E05BB2"/>
    <w:rsid w:val="00E85598"/>
    <w:rsid w:val="00E9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F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BFB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95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FB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DA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Cs w:val="0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A5320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netsovsk-rada.gov.ua" TargetMode="External"/><Relationship Id="rId5" Type="http://schemas.openxmlformats.org/officeDocument/2006/relationships/hyperlink" Target="mailto:kuzn@obladmin.r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14</cp:revision>
  <cp:lastPrinted>2018-03-12T08:43:00Z</cp:lastPrinted>
  <dcterms:created xsi:type="dcterms:W3CDTF">2018-03-06T09:12:00Z</dcterms:created>
  <dcterms:modified xsi:type="dcterms:W3CDTF">2018-03-12T08:43:00Z</dcterms:modified>
</cp:coreProperties>
</file>