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714D0" w14:textId="77777777" w:rsidR="00C82DEF" w:rsidRPr="000973E7" w:rsidRDefault="00C82DEF" w:rsidP="00C82DEF">
      <w:pPr>
        <w:spacing w:after="0" w:line="240" w:lineRule="auto"/>
        <w:ind w:firstLine="567"/>
        <w:jc w:val="center"/>
        <w:rPr>
          <w:rFonts w:ascii="Times New Roman" w:eastAsia="Times New Roman" w:hAnsi="Times New Roman" w:cs="Times New Roman"/>
          <w:b/>
          <w:bCs/>
          <w:sz w:val="26"/>
          <w:szCs w:val="26"/>
          <w:lang w:eastAsia="ru-RU"/>
        </w:rPr>
      </w:pPr>
      <w:r w:rsidRPr="000973E7">
        <w:rPr>
          <w:rFonts w:ascii="Times New Roman" w:eastAsia="Times New Roman" w:hAnsi="Times New Roman" w:cs="Times New Roman"/>
          <w:b/>
          <w:bCs/>
          <w:sz w:val="26"/>
          <w:szCs w:val="26"/>
          <w:lang w:eastAsia="ru-RU"/>
        </w:rPr>
        <w:t>ВІДСТЕЖЕННЯ  РЕЗУЛЬТАТИВНОСТІ</w:t>
      </w:r>
    </w:p>
    <w:p w14:paraId="08A62B0F" w14:textId="77777777" w:rsidR="00C82DEF" w:rsidRPr="000973E7" w:rsidRDefault="00C82DEF" w:rsidP="00C82DEF">
      <w:pPr>
        <w:spacing w:after="0" w:line="240" w:lineRule="auto"/>
        <w:ind w:firstLine="567"/>
        <w:jc w:val="center"/>
        <w:rPr>
          <w:rFonts w:ascii="Times New Roman" w:eastAsia="Times New Roman" w:hAnsi="Times New Roman" w:cs="Times New Roman"/>
          <w:b/>
          <w:bCs/>
          <w:sz w:val="26"/>
          <w:szCs w:val="26"/>
          <w:lang w:eastAsia="ru-RU"/>
        </w:rPr>
      </w:pPr>
      <w:r w:rsidRPr="000973E7">
        <w:rPr>
          <w:rFonts w:ascii="Times New Roman" w:eastAsia="Times New Roman" w:hAnsi="Times New Roman" w:cs="Times New Roman"/>
          <w:b/>
          <w:bCs/>
          <w:sz w:val="26"/>
          <w:szCs w:val="26"/>
          <w:lang w:eastAsia="ru-RU"/>
        </w:rPr>
        <w:t>РЕГУЛЯТОРНОГО  АКТА</w:t>
      </w:r>
    </w:p>
    <w:p w14:paraId="69CE9A77" w14:textId="77777777" w:rsidR="00C82DEF" w:rsidRPr="000973E7" w:rsidRDefault="00C82DEF" w:rsidP="00C82DEF">
      <w:pPr>
        <w:spacing w:after="0" w:line="240" w:lineRule="auto"/>
        <w:ind w:firstLine="567"/>
        <w:rPr>
          <w:rFonts w:ascii="Times New Roman" w:eastAsia="Times New Roman" w:hAnsi="Times New Roman" w:cs="Times New Roman"/>
          <w:b/>
          <w:bCs/>
          <w:sz w:val="26"/>
          <w:szCs w:val="26"/>
          <w:lang w:eastAsia="ru-RU"/>
        </w:rPr>
      </w:pPr>
    </w:p>
    <w:p w14:paraId="3608B407" w14:textId="77777777" w:rsidR="00C82DEF" w:rsidRPr="002A5C3B" w:rsidRDefault="00C82DEF" w:rsidP="00C82DEF">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0" w:name="_GoBack"/>
      <w:r w:rsidRPr="002A5C3B">
        <w:rPr>
          <w:rFonts w:ascii="Times New Roman" w:eastAsia="Times New Roman" w:hAnsi="Times New Roman" w:cs="Times New Roman"/>
          <w:sz w:val="26"/>
          <w:szCs w:val="26"/>
          <w:lang w:eastAsia="ru-RU"/>
        </w:rPr>
        <w:t>м. Вараш</w:t>
      </w:r>
      <w:r w:rsidRPr="002A5C3B">
        <w:rPr>
          <w:rFonts w:ascii="Times New Roman" w:eastAsia="Times New Roman" w:hAnsi="Times New Roman" w:cs="Times New Roman"/>
          <w:sz w:val="26"/>
          <w:szCs w:val="26"/>
          <w:lang w:eastAsia="ru-RU"/>
        </w:rPr>
        <w:tab/>
      </w:r>
      <w:r w:rsidRPr="002A5C3B">
        <w:rPr>
          <w:rFonts w:ascii="Times New Roman" w:eastAsia="Times New Roman" w:hAnsi="Times New Roman" w:cs="Times New Roman"/>
          <w:sz w:val="26"/>
          <w:szCs w:val="26"/>
          <w:lang w:eastAsia="ru-RU"/>
        </w:rPr>
        <w:tab/>
      </w:r>
      <w:r w:rsidRPr="002A5C3B">
        <w:rPr>
          <w:rFonts w:ascii="Times New Roman" w:eastAsia="Times New Roman" w:hAnsi="Times New Roman" w:cs="Times New Roman"/>
          <w:sz w:val="26"/>
          <w:szCs w:val="26"/>
          <w:lang w:eastAsia="ru-RU"/>
        </w:rPr>
        <w:tab/>
      </w:r>
      <w:r w:rsidRPr="002A5C3B">
        <w:rPr>
          <w:rFonts w:ascii="Times New Roman" w:eastAsia="Times New Roman" w:hAnsi="Times New Roman" w:cs="Times New Roman"/>
          <w:sz w:val="26"/>
          <w:szCs w:val="26"/>
          <w:lang w:eastAsia="ru-RU"/>
        </w:rPr>
        <w:tab/>
      </w:r>
      <w:r w:rsidRPr="002A5C3B">
        <w:rPr>
          <w:rFonts w:ascii="Times New Roman" w:eastAsia="Times New Roman" w:hAnsi="Times New Roman" w:cs="Times New Roman"/>
          <w:sz w:val="26"/>
          <w:szCs w:val="26"/>
          <w:lang w:eastAsia="ru-RU"/>
        </w:rPr>
        <w:tab/>
      </w:r>
      <w:r w:rsidRPr="002A5C3B">
        <w:rPr>
          <w:rFonts w:ascii="Times New Roman" w:eastAsia="Times New Roman" w:hAnsi="Times New Roman" w:cs="Times New Roman"/>
          <w:sz w:val="26"/>
          <w:szCs w:val="26"/>
          <w:lang w:eastAsia="ru-RU"/>
        </w:rPr>
        <w:tab/>
      </w:r>
      <w:r w:rsidRPr="002A5C3B">
        <w:rPr>
          <w:rFonts w:ascii="Times New Roman" w:eastAsia="Times New Roman" w:hAnsi="Times New Roman" w:cs="Times New Roman"/>
          <w:sz w:val="26"/>
          <w:szCs w:val="26"/>
          <w:lang w:eastAsia="ru-RU"/>
        </w:rPr>
        <w:tab/>
      </w:r>
      <w:r w:rsidRPr="002A5C3B">
        <w:rPr>
          <w:rFonts w:ascii="Times New Roman" w:eastAsia="Times New Roman" w:hAnsi="Times New Roman" w:cs="Times New Roman"/>
          <w:sz w:val="26"/>
          <w:szCs w:val="26"/>
          <w:lang w:eastAsia="ru-RU"/>
        </w:rPr>
        <w:tab/>
      </w:r>
      <w:r w:rsidRPr="002A5C3B">
        <w:rPr>
          <w:rFonts w:ascii="Times New Roman" w:eastAsia="Times New Roman" w:hAnsi="Times New Roman" w:cs="Times New Roman"/>
          <w:sz w:val="26"/>
          <w:szCs w:val="26"/>
          <w:lang w:eastAsia="ru-RU"/>
        </w:rPr>
        <w:tab/>
        <w:t>13 жовтня 2022 року</w:t>
      </w:r>
    </w:p>
    <w:p w14:paraId="06EF407F" w14:textId="77777777" w:rsidR="00C82DEF" w:rsidRPr="002A5C3B" w:rsidRDefault="00C82DEF" w:rsidP="00C82DEF">
      <w:pPr>
        <w:spacing w:after="0" w:line="240" w:lineRule="auto"/>
        <w:jc w:val="both"/>
        <w:rPr>
          <w:rFonts w:ascii="Times New Roman" w:eastAsia="Times New Roman" w:hAnsi="Times New Roman" w:cs="Times New Roman"/>
          <w:sz w:val="26"/>
          <w:szCs w:val="26"/>
          <w:lang w:eastAsia="ru-RU"/>
        </w:rPr>
      </w:pPr>
      <w:r w:rsidRPr="002A5C3B">
        <w:rPr>
          <w:rFonts w:ascii="Times New Roman" w:eastAsia="Times New Roman" w:hAnsi="Times New Roman" w:cs="Times New Roman"/>
          <w:sz w:val="26"/>
          <w:szCs w:val="26"/>
          <w:lang w:eastAsia="ru-RU"/>
        </w:rPr>
        <w:t xml:space="preserve"> </w:t>
      </w:r>
    </w:p>
    <w:p w14:paraId="2389F459" w14:textId="77777777" w:rsidR="00C82DEF" w:rsidRPr="002A5C3B" w:rsidRDefault="00C82DEF" w:rsidP="00C82DEF">
      <w:pPr>
        <w:numPr>
          <w:ilvl w:val="0"/>
          <w:numId w:val="1"/>
        </w:numPr>
        <w:spacing w:after="0" w:line="240" w:lineRule="auto"/>
        <w:contextualSpacing/>
        <w:jc w:val="both"/>
        <w:rPr>
          <w:rFonts w:ascii="Times New Roman" w:eastAsia="Times New Roman" w:hAnsi="Times New Roman" w:cs="Times New Roman"/>
          <w:b/>
          <w:sz w:val="26"/>
          <w:szCs w:val="26"/>
          <w:lang w:eastAsia="ru-RU"/>
        </w:rPr>
      </w:pPr>
      <w:r w:rsidRPr="002A5C3B">
        <w:rPr>
          <w:rFonts w:ascii="Times New Roman" w:eastAsia="Times New Roman" w:hAnsi="Times New Roman" w:cs="Times New Roman"/>
          <w:b/>
          <w:sz w:val="26"/>
          <w:szCs w:val="26"/>
          <w:lang w:eastAsia="ru-RU"/>
        </w:rPr>
        <w:t xml:space="preserve">Вид та назва регуляторного </w:t>
      </w:r>
      <w:proofErr w:type="spellStart"/>
      <w:r w:rsidRPr="002A5C3B">
        <w:rPr>
          <w:rFonts w:ascii="Times New Roman" w:eastAsia="Times New Roman" w:hAnsi="Times New Roman" w:cs="Times New Roman"/>
          <w:b/>
          <w:sz w:val="26"/>
          <w:szCs w:val="26"/>
          <w:lang w:eastAsia="ru-RU"/>
        </w:rPr>
        <w:t>акта</w:t>
      </w:r>
      <w:proofErr w:type="spellEnd"/>
    </w:p>
    <w:p w14:paraId="7E6FB440" w14:textId="77777777" w:rsidR="00C82DEF" w:rsidRPr="002A5C3B" w:rsidRDefault="00C82DEF" w:rsidP="00C82DEF">
      <w:pPr>
        <w:spacing w:after="0" w:line="240" w:lineRule="auto"/>
        <w:jc w:val="both"/>
        <w:rPr>
          <w:rFonts w:ascii="Times New Roman" w:eastAsia="Times New Roman" w:hAnsi="Times New Roman" w:cs="Times New Roman"/>
          <w:sz w:val="26"/>
          <w:szCs w:val="26"/>
          <w:lang w:eastAsia="ru-RU"/>
        </w:rPr>
      </w:pPr>
      <w:r w:rsidRPr="002A5C3B">
        <w:rPr>
          <w:rFonts w:ascii="Times New Roman" w:eastAsia="Times New Roman" w:hAnsi="Times New Roman" w:cs="Times New Roman"/>
          <w:sz w:val="26"/>
          <w:szCs w:val="26"/>
          <w:lang w:eastAsia="ru-RU"/>
        </w:rPr>
        <w:tab/>
      </w:r>
      <w:bookmarkStart w:id="1" w:name="_Hlk116543012"/>
      <w:r w:rsidRPr="002A5C3B">
        <w:rPr>
          <w:rFonts w:ascii="Times New Roman" w:eastAsia="Times New Roman" w:hAnsi="Times New Roman" w:cs="Times New Roman"/>
          <w:sz w:val="26"/>
          <w:szCs w:val="26"/>
          <w:lang w:eastAsia="ru-RU"/>
        </w:rPr>
        <w:t xml:space="preserve">Рішення </w:t>
      </w:r>
      <w:proofErr w:type="spellStart"/>
      <w:r w:rsidRPr="002A5C3B">
        <w:rPr>
          <w:rFonts w:ascii="Times New Roman" w:eastAsia="Times New Roman" w:hAnsi="Times New Roman" w:cs="Times New Roman"/>
          <w:sz w:val="26"/>
          <w:szCs w:val="26"/>
          <w:lang w:eastAsia="ru-RU"/>
        </w:rPr>
        <w:t>Кузнецовської</w:t>
      </w:r>
      <w:proofErr w:type="spellEnd"/>
      <w:r w:rsidRPr="002A5C3B">
        <w:rPr>
          <w:rFonts w:ascii="Times New Roman" w:eastAsia="Times New Roman" w:hAnsi="Times New Roman" w:cs="Times New Roman"/>
          <w:sz w:val="26"/>
          <w:szCs w:val="26"/>
          <w:lang w:eastAsia="ru-RU"/>
        </w:rPr>
        <w:t xml:space="preserve"> міської ради від 29 квітня 2011 року №121  «Про затвердження Правил розміщення зовнішньої реклами в </w:t>
      </w:r>
      <w:proofErr w:type="spellStart"/>
      <w:r w:rsidRPr="002A5C3B">
        <w:rPr>
          <w:rFonts w:ascii="Times New Roman" w:eastAsia="Times New Roman" w:hAnsi="Times New Roman" w:cs="Times New Roman"/>
          <w:sz w:val="26"/>
          <w:szCs w:val="26"/>
          <w:lang w:eastAsia="ru-RU"/>
        </w:rPr>
        <w:t>м.Кузнецовськ</w:t>
      </w:r>
      <w:proofErr w:type="spellEnd"/>
      <w:r w:rsidRPr="002A5C3B">
        <w:rPr>
          <w:rFonts w:ascii="Times New Roman" w:eastAsia="Times New Roman" w:hAnsi="Times New Roman" w:cs="Times New Roman"/>
          <w:sz w:val="26"/>
          <w:szCs w:val="26"/>
          <w:lang w:eastAsia="ru-RU"/>
        </w:rPr>
        <w:t>»</w:t>
      </w:r>
      <w:bookmarkEnd w:id="1"/>
      <w:r w:rsidRPr="002A5C3B">
        <w:rPr>
          <w:rFonts w:ascii="Times New Roman" w:eastAsia="Times New Roman" w:hAnsi="Times New Roman" w:cs="Times New Roman"/>
          <w:sz w:val="26"/>
          <w:szCs w:val="26"/>
          <w:lang w:eastAsia="ru-RU"/>
        </w:rPr>
        <w:t xml:space="preserve"> із змінами від 30 грудня 2014 року №1776.</w:t>
      </w:r>
    </w:p>
    <w:p w14:paraId="1E62E4C0" w14:textId="77777777" w:rsidR="00C82DEF" w:rsidRPr="002A5C3B" w:rsidRDefault="00C82DEF" w:rsidP="00C82DEF">
      <w:pPr>
        <w:spacing w:after="0" w:line="240" w:lineRule="auto"/>
        <w:jc w:val="both"/>
        <w:rPr>
          <w:rFonts w:ascii="Times New Roman" w:eastAsia="Times New Roman" w:hAnsi="Times New Roman" w:cs="Times New Roman"/>
          <w:sz w:val="26"/>
          <w:szCs w:val="26"/>
          <w:lang w:eastAsia="ru-RU"/>
        </w:rPr>
      </w:pPr>
    </w:p>
    <w:p w14:paraId="52EE69FF" w14:textId="77777777" w:rsidR="00C82DEF" w:rsidRPr="002A5C3B" w:rsidRDefault="00C82DEF" w:rsidP="00C82DEF">
      <w:pPr>
        <w:numPr>
          <w:ilvl w:val="0"/>
          <w:numId w:val="1"/>
        </w:numPr>
        <w:spacing w:after="0" w:line="240" w:lineRule="auto"/>
        <w:contextualSpacing/>
        <w:jc w:val="both"/>
        <w:rPr>
          <w:rFonts w:ascii="Times New Roman" w:eastAsia="Times New Roman" w:hAnsi="Times New Roman" w:cs="Times New Roman"/>
          <w:b/>
          <w:sz w:val="26"/>
          <w:szCs w:val="26"/>
          <w:lang w:eastAsia="ru-RU"/>
        </w:rPr>
      </w:pPr>
      <w:r w:rsidRPr="002A5C3B">
        <w:rPr>
          <w:rFonts w:ascii="Times New Roman" w:eastAsia="Times New Roman" w:hAnsi="Times New Roman" w:cs="Times New Roman"/>
          <w:b/>
          <w:sz w:val="26"/>
          <w:szCs w:val="26"/>
          <w:lang w:eastAsia="ru-RU"/>
        </w:rPr>
        <w:t xml:space="preserve">Назва виконавця заходів з відстеження </w:t>
      </w:r>
    </w:p>
    <w:p w14:paraId="1F654A15" w14:textId="77777777" w:rsidR="00C82DEF" w:rsidRPr="002A5C3B" w:rsidRDefault="00C82DEF" w:rsidP="00C82DEF">
      <w:pPr>
        <w:spacing w:after="0" w:line="240" w:lineRule="auto"/>
        <w:ind w:firstLine="708"/>
        <w:jc w:val="both"/>
        <w:rPr>
          <w:rFonts w:ascii="Times New Roman" w:eastAsia="Times New Roman" w:hAnsi="Times New Roman" w:cs="Times New Roman"/>
          <w:sz w:val="26"/>
          <w:szCs w:val="26"/>
          <w:lang w:eastAsia="ru-RU"/>
        </w:rPr>
      </w:pPr>
      <w:r w:rsidRPr="002A5C3B">
        <w:rPr>
          <w:rFonts w:ascii="Times New Roman" w:eastAsia="Times New Roman" w:hAnsi="Times New Roman" w:cs="Times New Roman"/>
          <w:sz w:val="26"/>
          <w:szCs w:val="26"/>
          <w:lang w:eastAsia="ru-RU"/>
        </w:rPr>
        <w:t>Департамент житлово-комунального господарства, майна та будівництва виконавчого комітету Вараської міської ради.</w:t>
      </w:r>
    </w:p>
    <w:p w14:paraId="0BD7D76E" w14:textId="77777777" w:rsidR="00C82DEF" w:rsidRPr="002A5C3B" w:rsidRDefault="00C82DEF" w:rsidP="00C82DEF">
      <w:pPr>
        <w:spacing w:after="0" w:line="240" w:lineRule="auto"/>
        <w:jc w:val="both"/>
        <w:rPr>
          <w:rFonts w:ascii="Times New Roman" w:eastAsia="Times New Roman" w:hAnsi="Times New Roman" w:cs="Times New Roman"/>
          <w:sz w:val="26"/>
          <w:szCs w:val="26"/>
          <w:lang w:eastAsia="ru-RU"/>
        </w:rPr>
      </w:pPr>
    </w:p>
    <w:p w14:paraId="72705B98" w14:textId="77777777" w:rsidR="00C82DEF" w:rsidRPr="002A5C3B" w:rsidRDefault="00C82DEF" w:rsidP="00C82DEF">
      <w:pPr>
        <w:numPr>
          <w:ilvl w:val="0"/>
          <w:numId w:val="1"/>
        </w:numPr>
        <w:spacing w:after="0" w:line="240" w:lineRule="auto"/>
        <w:contextualSpacing/>
        <w:jc w:val="both"/>
        <w:rPr>
          <w:rFonts w:ascii="Times New Roman" w:eastAsia="Times New Roman" w:hAnsi="Times New Roman" w:cs="Times New Roman"/>
          <w:b/>
          <w:sz w:val="26"/>
          <w:szCs w:val="26"/>
          <w:lang w:eastAsia="ru-RU"/>
        </w:rPr>
      </w:pPr>
      <w:r w:rsidRPr="002A5C3B">
        <w:rPr>
          <w:rFonts w:ascii="Times New Roman" w:eastAsia="Times New Roman" w:hAnsi="Times New Roman" w:cs="Times New Roman"/>
          <w:b/>
          <w:sz w:val="26"/>
          <w:szCs w:val="26"/>
          <w:lang w:eastAsia="ru-RU"/>
        </w:rPr>
        <w:t xml:space="preserve">Цілі прийняття </w:t>
      </w:r>
      <w:proofErr w:type="spellStart"/>
      <w:r w:rsidRPr="002A5C3B">
        <w:rPr>
          <w:rFonts w:ascii="Times New Roman" w:eastAsia="Times New Roman" w:hAnsi="Times New Roman" w:cs="Times New Roman"/>
          <w:b/>
          <w:sz w:val="26"/>
          <w:szCs w:val="26"/>
          <w:lang w:eastAsia="ru-RU"/>
        </w:rPr>
        <w:t>акта</w:t>
      </w:r>
      <w:proofErr w:type="spellEnd"/>
    </w:p>
    <w:p w14:paraId="5B76BEBE" w14:textId="77777777" w:rsidR="00C82DEF" w:rsidRPr="002A5C3B" w:rsidRDefault="00C82DEF" w:rsidP="00C82DEF">
      <w:pPr>
        <w:spacing w:after="0" w:line="240" w:lineRule="auto"/>
        <w:jc w:val="both"/>
        <w:rPr>
          <w:rFonts w:ascii="Times New Roman" w:eastAsia="Times New Roman" w:hAnsi="Times New Roman" w:cs="Times New Roman"/>
          <w:sz w:val="26"/>
          <w:szCs w:val="26"/>
          <w:lang w:eastAsia="ru-RU"/>
        </w:rPr>
      </w:pPr>
      <w:r w:rsidRPr="002A5C3B">
        <w:rPr>
          <w:rFonts w:ascii="Times New Roman" w:eastAsia="Times New Roman" w:hAnsi="Times New Roman" w:cs="Times New Roman"/>
          <w:b/>
          <w:sz w:val="26"/>
          <w:szCs w:val="26"/>
          <w:lang w:eastAsia="ru-RU"/>
        </w:rPr>
        <w:t xml:space="preserve"> </w:t>
      </w:r>
      <w:r w:rsidRPr="002A5C3B">
        <w:rPr>
          <w:rFonts w:ascii="Times New Roman" w:eastAsia="Times New Roman" w:hAnsi="Times New Roman" w:cs="Times New Roman"/>
          <w:b/>
          <w:sz w:val="26"/>
          <w:szCs w:val="26"/>
          <w:lang w:eastAsia="ru-RU"/>
        </w:rPr>
        <w:tab/>
      </w:r>
      <w:r w:rsidRPr="002A5C3B">
        <w:rPr>
          <w:rFonts w:ascii="Times New Roman" w:eastAsia="Times New Roman" w:hAnsi="Times New Roman" w:cs="Times New Roman"/>
          <w:sz w:val="26"/>
          <w:szCs w:val="26"/>
          <w:lang w:eastAsia="ru-RU"/>
        </w:rPr>
        <w:t xml:space="preserve"> Основною ціллю державного регулювання – є затвердження Правил розміщення зовнішньої реклами у місті на засіданні міської ради де буде чітко встановлено порядок та умови надання і скасування дозволів на розміщення зовнішньої реклами, встановлення вимог до розміщення об’єктів зовнішньої реклами, визначення за погодженням з відповідними службами місць для розміщення реклами та визначення плати за надання у користування місць.</w:t>
      </w:r>
    </w:p>
    <w:p w14:paraId="758067D8" w14:textId="77777777" w:rsidR="00C82DEF" w:rsidRPr="002A5C3B" w:rsidRDefault="00C82DEF" w:rsidP="00C82DEF">
      <w:pPr>
        <w:spacing w:after="0" w:line="240" w:lineRule="auto"/>
        <w:jc w:val="both"/>
        <w:rPr>
          <w:rFonts w:ascii="Times New Roman" w:eastAsia="Times New Roman" w:hAnsi="Times New Roman" w:cs="Times New Roman"/>
          <w:sz w:val="26"/>
          <w:szCs w:val="26"/>
          <w:lang w:eastAsia="ru-RU"/>
        </w:rPr>
      </w:pPr>
    </w:p>
    <w:p w14:paraId="5A1CCE17" w14:textId="77777777" w:rsidR="00C82DEF" w:rsidRPr="002A5C3B" w:rsidRDefault="00C82DEF" w:rsidP="00C82DEF">
      <w:pPr>
        <w:numPr>
          <w:ilvl w:val="0"/>
          <w:numId w:val="1"/>
        </w:numPr>
        <w:tabs>
          <w:tab w:val="left" w:pos="426"/>
        </w:tabs>
        <w:spacing w:after="0" w:line="240" w:lineRule="auto"/>
        <w:ind w:left="0" w:firstLine="0"/>
        <w:contextualSpacing/>
        <w:jc w:val="both"/>
        <w:rPr>
          <w:rFonts w:ascii="Times New Roman" w:eastAsia="Times New Roman" w:hAnsi="Times New Roman" w:cs="Times New Roman"/>
          <w:b/>
          <w:sz w:val="26"/>
          <w:szCs w:val="26"/>
          <w:lang w:eastAsia="ru-RU"/>
        </w:rPr>
      </w:pPr>
      <w:r w:rsidRPr="002A5C3B">
        <w:rPr>
          <w:rFonts w:ascii="Times New Roman" w:eastAsia="Times New Roman" w:hAnsi="Times New Roman" w:cs="Times New Roman"/>
          <w:b/>
          <w:sz w:val="26"/>
          <w:szCs w:val="26"/>
          <w:lang w:eastAsia="ru-RU"/>
        </w:rPr>
        <w:t>Строк виконання заходів відстеження</w:t>
      </w:r>
    </w:p>
    <w:p w14:paraId="1E1B35AE" w14:textId="77777777" w:rsidR="00C82DEF" w:rsidRPr="002A5C3B" w:rsidRDefault="00C82DEF" w:rsidP="00C82DEF">
      <w:pPr>
        <w:tabs>
          <w:tab w:val="left" w:pos="426"/>
        </w:tabs>
        <w:spacing w:after="0" w:line="240" w:lineRule="auto"/>
        <w:jc w:val="both"/>
        <w:rPr>
          <w:rFonts w:ascii="Times New Roman" w:eastAsia="Times New Roman" w:hAnsi="Times New Roman" w:cs="Times New Roman"/>
          <w:sz w:val="26"/>
          <w:szCs w:val="26"/>
          <w:lang w:eastAsia="ru-RU"/>
        </w:rPr>
      </w:pPr>
      <w:r w:rsidRPr="002A5C3B">
        <w:rPr>
          <w:rFonts w:ascii="Times New Roman" w:eastAsia="Times New Roman" w:hAnsi="Times New Roman" w:cs="Times New Roman"/>
          <w:b/>
          <w:sz w:val="26"/>
          <w:szCs w:val="26"/>
          <w:lang w:eastAsia="ru-RU"/>
        </w:rPr>
        <w:tab/>
      </w:r>
      <w:r w:rsidRPr="002A5C3B">
        <w:rPr>
          <w:rFonts w:ascii="Times New Roman" w:eastAsia="Times New Roman" w:hAnsi="Times New Roman" w:cs="Times New Roman"/>
          <w:sz w:val="26"/>
          <w:szCs w:val="26"/>
          <w:lang w:eastAsia="ru-RU"/>
        </w:rPr>
        <w:t>З 01.01.2022 по 13.10.2022</w:t>
      </w:r>
    </w:p>
    <w:p w14:paraId="14E70837" w14:textId="77777777" w:rsidR="00C82DEF" w:rsidRPr="002A5C3B" w:rsidRDefault="00C82DEF" w:rsidP="00C82DEF">
      <w:pPr>
        <w:tabs>
          <w:tab w:val="left" w:pos="426"/>
        </w:tabs>
        <w:spacing w:after="0" w:line="240" w:lineRule="auto"/>
        <w:jc w:val="both"/>
        <w:rPr>
          <w:rFonts w:ascii="Times New Roman" w:eastAsia="Times New Roman" w:hAnsi="Times New Roman" w:cs="Times New Roman"/>
          <w:b/>
          <w:sz w:val="26"/>
          <w:szCs w:val="26"/>
          <w:lang w:eastAsia="ru-RU"/>
        </w:rPr>
      </w:pPr>
    </w:p>
    <w:p w14:paraId="7E32DBB3" w14:textId="77777777" w:rsidR="00C82DEF" w:rsidRPr="002A5C3B" w:rsidRDefault="00C82DEF" w:rsidP="00C82DEF">
      <w:pPr>
        <w:numPr>
          <w:ilvl w:val="0"/>
          <w:numId w:val="1"/>
        </w:numPr>
        <w:tabs>
          <w:tab w:val="left" w:pos="426"/>
        </w:tabs>
        <w:spacing w:after="0" w:line="240" w:lineRule="auto"/>
        <w:ind w:left="0" w:firstLine="0"/>
        <w:contextualSpacing/>
        <w:jc w:val="both"/>
        <w:rPr>
          <w:rFonts w:ascii="Times New Roman" w:eastAsia="Times New Roman" w:hAnsi="Times New Roman" w:cs="Times New Roman"/>
          <w:b/>
          <w:sz w:val="26"/>
          <w:szCs w:val="26"/>
          <w:lang w:eastAsia="ru-RU"/>
        </w:rPr>
      </w:pPr>
      <w:r w:rsidRPr="002A5C3B">
        <w:rPr>
          <w:rFonts w:ascii="Times New Roman" w:eastAsia="Times New Roman" w:hAnsi="Times New Roman" w:cs="Times New Roman"/>
          <w:b/>
          <w:sz w:val="26"/>
          <w:szCs w:val="26"/>
          <w:lang w:eastAsia="ru-RU"/>
        </w:rPr>
        <w:t xml:space="preserve">Тип відстеження </w:t>
      </w:r>
    </w:p>
    <w:p w14:paraId="00236B4D" w14:textId="77777777" w:rsidR="00C82DEF" w:rsidRPr="002A5C3B" w:rsidRDefault="00C82DEF" w:rsidP="00C82DEF">
      <w:pPr>
        <w:tabs>
          <w:tab w:val="left" w:pos="426"/>
        </w:tabs>
        <w:spacing w:after="0" w:line="240" w:lineRule="auto"/>
        <w:jc w:val="both"/>
        <w:rPr>
          <w:rFonts w:ascii="Times New Roman" w:eastAsia="Times New Roman" w:hAnsi="Times New Roman" w:cs="Times New Roman"/>
          <w:sz w:val="26"/>
          <w:szCs w:val="26"/>
          <w:lang w:eastAsia="ru-RU"/>
        </w:rPr>
      </w:pPr>
      <w:r w:rsidRPr="002A5C3B">
        <w:rPr>
          <w:rFonts w:ascii="Times New Roman" w:eastAsia="Times New Roman" w:hAnsi="Times New Roman" w:cs="Times New Roman"/>
          <w:sz w:val="26"/>
          <w:szCs w:val="26"/>
          <w:lang w:eastAsia="ru-RU"/>
        </w:rPr>
        <w:tab/>
        <w:t>Періодичне відстеження.</w:t>
      </w:r>
    </w:p>
    <w:p w14:paraId="69D81374" w14:textId="77777777" w:rsidR="00C82DEF" w:rsidRPr="002A5C3B" w:rsidRDefault="00C82DEF" w:rsidP="00C82DEF">
      <w:pPr>
        <w:tabs>
          <w:tab w:val="left" w:pos="426"/>
        </w:tabs>
        <w:spacing w:after="0" w:line="240" w:lineRule="auto"/>
        <w:jc w:val="both"/>
        <w:rPr>
          <w:rFonts w:ascii="Times New Roman" w:eastAsia="Times New Roman" w:hAnsi="Times New Roman" w:cs="Times New Roman"/>
          <w:sz w:val="26"/>
          <w:szCs w:val="26"/>
          <w:lang w:eastAsia="ru-RU"/>
        </w:rPr>
      </w:pPr>
    </w:p>
    <w:p w14:paraId="216F48F9" w14:textId="77777777" w:rsidR="00C82DEF" w:rsidRPr="002A5C3B" w:rsidRDefault="00C82DEF" w:rsidP="00C82DEF">
      <w:pPr>
        <w:numPr>
          <w:ilvl w:val="0"/>
          <w:numId w:val="1"/>
        </w:numPr>
        <w:tabs>
          <w:tab w:val="left" w:pos="426"/>
        </w:tabs>
        <w:spacing w:after="0" w:line="240" w:lineRule="auto"/>
        <w:ind w:left="0" w:firstLine="0"/>
        <w:contextualSpacing/>
        <w:jc w:val="both"/>
        <w:rPr>
          <w:rFonts w:ascii="Times New Roman" w:eastAsia="Times New Roman" w:hAnsi="Times New Roman" w:cs="Times New Roman"/>
          <w:b/>
          <w:sz w:val="26"/>
          <w:szCs w:val="26"/>
          <w:lang w:eastAsia="ru-RU"/>
        </w:rPr>
      </w:pPr>
      <w:r w:rsidRPr="002A5C3B">
        <w:rPr>
          <w:rFonts w:ascii="Times New Roman" w:eastAsia="Times New Roman" w:hAnsi="Times New Roman" w:cs="Times New Roman"/>
          <w:b/>
          <w:sz w:val="26"/>
          <w:szCs w:val="26"/>
          <w:lang w:eastAsia="ru-RU"/>
        </w:rPr>
        <w:t xml:space="preserve">Методи одержання результатів відстеження </w:t>
      </w:r>
    </w:p>
    <w:p w14:paraId="454F35AC" w14:textId="77777777" w:rsidR="00C82DEF" w:rsidRPr="002A5C3B" w:rsidRDefault="00C82DEF" w:rsidP="00C82DEF">
      <w:pPr>
        <w:tabs>
          <w:tab w:val="left" w:pos="426"/>
        </w:tabs>
        <w:spacing w:after="0" w:line="240" w:lineRule="auto"/>
        <w:jc w:val="both"/>
        <w:rPr>
          <w:rFonts w:ascii="Times New Roman" w:eastAsia="Times New Roman" w:hAnsi="Times New Roman" w:cs="Times New Roman"/>
          <w:sz w:val="26"/>
          <w:szCs w:val="26"/>
          <w:lang w:eastAsia="ru-RU"/>
        </w:rPr>
      </w:pPr>
      <w:r w:rsidRPr="002A5C3B">
        <w:rPr>
          <w:rFonts w:ascii="Times New Roman" w:eastAsia="Times New Roman" w:hAnsi="Times New Roman" w:cs="Times New Roman"/>
          <w:b/>
          <w:sz w:val="26"/>
          <w:szCs w:val="26"/>
          <w:lang w:eastAsia="ru-RU"/>
        </w:rPr>
        <w:tab/>
      </w:r>
      <w:r w:rsidRPr="002A5C3B">
        <w:rPr>
          <w:rFonts w:ascii="Times New Roman" w:eastAsia="Times New Roman" w:hAnsi="Times New Roman" w:cs="Times New Roman"/>
          <w:sz w:val="26"/>
          <w:szCs w:val="26"/>
          <w:lang w:eastAsia="ru-RU"/>
        </w:rPr>
        <w:t>Статистичний.</w:t>
      </w:r>
    </w:p>
    <w:p w14:paraId="0ACAF0B0" w14:textId="77777777" w:rsidR="00C82DEF" w:rsidRPr="002A5C3B" w:rsidRDefault="00C82DEF" w:rsidP="00C82DEF">
      <w:pPr>
        <w:tabs>
          <w:tab w:val="left" w:pos="426"/>
        </w:tabs>
        <w:spacing w:after="0" w:line="240" w:lineRule="auto"/>
        <w:jc w:val="both"/>
        <w:rPr>
          <w:rFonts w:ascii="Times New Roman" w:eastAsia="Times New Roman" w:hAnsi="Times New Roman" w:cs="Times New Roman"/>
          <w:sz w:val="26"/>
          <w:szCs w:val="26"/>
          <w:lang w:eastAsia="ru-RU"/>
        </w:rPr>
      </w:pPr>
    </w:p>
    <w:p w14:paraId="26804450" w14:textId="77777777" w:rsidR="00C82DEF" w:rsidRPr="002A5C3B" w:rsidRDefault="00C82DEF" w:rsidP="00C82DEF">
      <w:pPr>
        <w:numPr>
          <w:ilvl w:val="0"/>
          <w:numId w:val="1"/>
        </w:numPr>
        <w:tabs>
          <w:tab w:val="left" w:pos="426"/>
          <w:tab w:val="left" w:pos="1134"/>
        </w:tabs>
        <w:spacing w:after="0" w:line="240" w:lineRule="auto"/>
        <w:ind w:left="0" w:firstLine="0"/>
        <w:contextualSpacing/>
        <w:jc w:val="both"/>
        <w:rPr>
          <w:rFonts w:ascii="Times New Roman" w:eastAsia="Times New Roman" w:hAnsi="Times New Roman" w:cs="Times New Roman"/>
          <w:b/>
          <w:sz w:val="26"/>
          <w:szCs w:val="26"/>
          <w:lang w:eastAsia="ru-RU"/>
        </w:rPr>
      </w:pPr>
      <w:r w:rsidRPr="002A5C3B">
        <w:rPr>
          <w:rFonts w:ascii="Times New Roman" w:eastAsia="Times New Roman" w:hAnsi="Times New Roman" w:cs="Times New Roman"/>
          <w:b/>
          <w:sz w:val="26"/>
          <w:szCs w:val="26"/>
          <w:lang w:eastAsia="ru-RU"/>
        </w:rPr>
        <w:t>Дані та припущення, на основі яких відстежувалася результативність, а також способи одержання даних</w:t>
      </w:r>
    </w:p>
    <w:p w14:paraId="21C989A1" w14:textId="77777777" w:rsidR="00C82DEF" w:rsidRPr="002A5C3B" w:rsidRDefault="00C82DEF" w:rsidP="00C82DEF">
      <w:pPr>
        <w:tabs>
          <w:tab w:val="left" w:pos="426"/>
        </w:tabs>
        <w:spacing w:after="0" w:line="240" w:lineRule="auto"/>
        <w:jc w:val="both"/>
        <w:rPr>
          <w:rFonts w:ascii="Times New Roman" w:eastAsia="Times New Roman" w:hAnsi="Times New Roman" w:cs="Times New Roman"/>
          <w:sz w:val="26"/>
          <w:szCs w:val="26"/>
          <w:lang w:eastAsia="ru-RU"/>
        </w:rPr>
      </w:pPr>
      <w:r w:rsidRPr="002A5C3B">
        <w:rPr>
          <w:rFonts w:ascii="Times New Roman" w:eastAsia="Times New Roman" w:hAnsi="Times New Roman" w:cs="Times New Roman"/>
          <w:b/>
          <w:sz w:val="26"/>
          <w:szCs w:val="26"/>
          <w:lang w:eastAsia="ru-RU"/>
        </w:rPr>
        <w:tab/>
      </w:r>
      <w:r w:rsidRPr="002A5C3B">
        <w:rPr>
          <w:rFonts w:ascii="Times New Roman" w:eastAsia="Times New Roman" w:hAnsi="Times New Roman" w:cs="Times New Roman"/>
          <w:sz w:val="26"/>
          <w:szCs w:val="26"/>
          <w:lang w:eastAsia="ru-RU"/>
        </w:rPr>
        <w:t xml:space="preserve">Враховуючи цілі регулювання для відстеження результативності регуляторного </w:t>
      </w:r>
      <w:proofErr w:type="spellStart"/>
      <w:r w:rsidRPr="002A5C3B">
        <w:rPr>
          <w:rFonts w:ascii="Times New Roman" w:eastAsia="Times New Roman" w:hAnsi="Times New Roman" w:cs="Times New Roman"/>
          <w:sz w:val="26"/>
          <w:szCs w:val="26"/>
          <w:lang w:eastAsia="ru-RU"/>
        </w:rPr>
        <w:t>акта</w:t>
      </w:r>
      <w:proofErr w:type="spellEnd"/>
      <w:r w:rsidRPr="002A5C3B">
        <w:rPr>
          <w:rFonts w:ascii="Times New Roman" w:eastAsia="Times New Roman" w:hAnsi="Times New Roman" w:cs="Times New Roman"/>
          <w:sz w:val="26"/>
          <w:szCs w:val="26"/>
          <w:lang w:eastAsia="ru-RU"/>
        </w:rPr>
        <w:t xml:space="preserve"> були визначені такі показники:</w:t>
      </w:r>
    </w:p>
    <w:p w14:paraId="4BB1B3CA" w14:textId="77777777" w:rsidR="00C82DEF" w:rsidRPr="002A5C3B" w:rsidRDefault="00C82DEF" w:rsidP="00C82DEF">
      <w:pPr>
        <w:tabs>
          <w:tab w:val="left" w:pos="426"/>
        </w:tabs>
        <w:spacing w:after="0" w:line="240" w:lineRule="auto"/>
        <w:jc w:val="both"/>
        <w:rPr>
          <w:rFonts w:ascii="Times New Roman" w:eastAsia="Times New Roman" w:hAnsi="Times New Roman" w:cs="Times New Roman"/>
          <w:sz w:val="26"/>
          <w:szCs w:val="26"/>
          <w:lang w:eastAsia="ru-RU"/>
        </w:rPr>
      </w:pPr>
      <w:r w:rsidRPr="002A5C3B">
        <w:rPr>
          <w:rFonts w:ascii="Times New Roman" w:eastAsia="Times New Roman" w:hAnsi="Times New Roman" w:cs="Times New Roman"/>
          <w:sz w:val="26"/>
          <w:szCs w:val="26"/>
          <w:lang w:eastAsia="ru-RU"/>
        </w:rPr>
        <w:t>- загальна кількість розповсюджувачів зовнішньої реклами на території міста;</w:t>
      </w:r>
    </w:p>
    <w:p w14:paraId="7B4B1F1A" w14:textId="77777777" w:rsidR="00C82DEF" w:rsidRPr="002A5C3B" w:rsidRDefault="00C82DEF" w:rsidP="00C82DEF">
      <w:pPr>
        <w:tabs>
          <w:tab w:val="left" w:pos="426"/>
        </w:tabs>
        <w:spacing w:after="0" w:line="240" w:lineRule="auto"/>
        <w:jc w:val="both"/>
        <w:rPr>
          <w:rFonts w:ascii="Times New Roman" w:eastAsia="Times New Roman" w:hAnsi="Times New Roman" w:cs="Times New Roman"/>
          <w:sz w:val="26"/>
          <w:szCs w:val="26"/>
          <w:lang w:eastAsia="ru-RU"/>
        </w:rPr>
      </w:pPr>
      <w:r w:rsidRPr="002A5C3B">
        <w:rPr>
          <w:rFonts w:ascii="Times New Roman" w:eastAsia="Times New Roman" w:hAnsi="Times New Roman" w:cs="Times New Roman"/>
          <w:sz w:val="26"/>
          <w:szCs w:val="26"/>
          <w:lang w:eastAsia="ru-RU"/>
        </w:rPr>
        <w:t>- загальна кількість рекламних конструкцій;</w:t>
      </w:r>
    </w:p>
    <w:p w14:paraId="0BF516AB" w14:textId="77777777" w:rsidR="00C82DEF" w:rsidRPr="002A5C3B" w:rsidRDefault="00C82DEF" w:rsidP="00C82DEF">
      <w:pPr>
        <w:tabs>
          <w:tab w:val="left" w:pos="426"/>
        </w:tabs>
        <w:spacing w:after="0" w:line="240" w:lineRule="auto"/>
        <w:jc w:val="both"/>
        <w:rPr>
          <w:rFonts w:ascii="Times New Roman" w:eastAsia="Times New Roman" w:hAnsi="Times New Roman" w:cs="Times New Roman"/>
          <w:sz w:val="26"/>
          <w:szCs w:val="26"/>
          <w:lang w:eastAsia="ru-RU"/>
        </w:rPr>
      </w:pPr>
      <w:r w:rsidRPr="002A5C3B">
        <w:rPr>
          <w:rFonts w:ascii="Times New Roman" w:eastAsia="Times New Roman" w:hAnsi="Times New Roman" w:cs="Times New Roman"/>
          <w:sz w:val="26"/>
          <w:szCs w:val="26"/>
          <w:lang w:eastAsia="ru-RU"/>
        </w:rPr>
        <w:t>- кількість наданих заяв на розміщення зовнішньої реклами;</w:t>
      </w:r>
    </w:p>
    <w:p w14:paraId="54735917" w14:textId="77777777" w:rsidR="00C82DEF" w:rsidRPr="002A5C3B" w:rsidRDefault="00C82DEF" w:rsidP="00C82DEF">
      <w:pPr>
        <w:tabs>
          <w:tab w:val="left" w:pos="426"/>
        </w:tabs>
        <w:spacing w:after="0" w:line="240" w:lineRule="auto"/>
        <w:jc w:val="both"/>
        <w:rPr>
          <w:rFonts w:ascii="Times New Roman" w:eastAsia="Times New Roman" w:hAnsi="Times New Roman" w:cs="Times New Roman"/>
          <w:sz w:val="26"/>
          <w:szCs w:val="26"/>
          <w:lang w:eastAsia="ru-RU"/>
        </w:rPr>
      </w:pPr>
      <w:r w:rsidRPr="002A5C3B">
        <w:rPr>
          <w:rFonts w:ascii="Times New Roman" w:eastAsia="Times New Roman" w:hAnsi="Times New Roman" w:cs="Times New Roman"/>
          <w:sz w:val="26"/>
          <w:szCs w:val="26"/>
          <w:lang w:eastAsia="ru-RU"/>
        </w:rPr>
        <w:t>- кількість наданих дозволів на розміщення зовнішньої реклами;</w:t>
      </w:r>
    </w:p>
    <w:p w14:paraId="682D9F52" w14:textId="77777777" w:rsidR="00C82DEF" w:rsidRPr="002A5C3B" w:rsidRDefault="00C82DEF" w:rsidP="00C82DEF">
      <w:pPr>
        <w:tabs>
          <w:tab w:val="left" w:pos="426"/>
        </w:tabs>
        <w:spacing w:after="0" w:line="240" w:lineRule="auto"/>
        <w:jc w:val="both"/>
        <w:rPr>
          <w:rFonts w:ascii="Times New Roman" w:eastAsia="Times New Roman" w:hAnsi="Times New Roman" w:cs="Times New Roman"/>
          <w:sz w:val="26"/>
          <w:szCs w:val="26"/>
          <w:lang w:eastAsia="ru-RU"/>
        </w:rPr>
      </w:pPr>
      <w:r w:rsidRPr="002A5C3B">
        <w:rPr>
          <w:rFonts w:ascii="Times New Roman" w:eastAsia="Times New Roman" w:hAnsi="Times New Roman" w:cs="Times New Roman"/>
          <w:sz w:val="26"/>
          <w:szCs w:val="26"/>
          <w:lang w:eastAsia="ru-RU"/>
        </w:rPr>
        <w:t>- розмір надходжень плати за право тимчасового користування місцями, які перебувають у комунальній власності.</w:t>
      </w:r>
    </w:p>
    <w:p w14:paraId="3945F012" w14:textId="77777777" w:rsidR="00C82DEF" w:rsidRDefault="00C82DEF" w:rsidP="00C82DEF">
      <w:pPr>
        <w:spacing w:after="0" w:line="240" w:lineRule="auto"/>
        <w:jc w:val="both"/>
        <w:rPr>
          <w:rFonts w:ascii="Times New Roman" w:eastAsia="Times New Roman" w:hAnsi="Times New Roman" w:cs="Times New Roman"/>
          <w:sz w:val="26"/>
          <w:szCs w:val="26"/>
          <w:lang w:eastAsia="ru-RU"/>
        </w:rPr>
      </w:pPr>
    </w:p>
    <w:p w14:paraId="4B17AFDD" w14:textId="77777777" w:rsidR="00C82DEF" w:rsidRDefault="00C82DEF" w:rsidP="00C82DEF">
      <w:pPr>
        <w:spacing w:after="0" w:line="240" w:lineRule="auto"/>
        <w:jc w:val="both"/>
        <w:rPr>
          <w:rFonts w:ascii="Times New Roman" w:eastAsia="Times New Roman" w:hAnsi="Times New Roman" w:cs="Times New Roman"/>
          <w:sz w:val="26"/>
          <w:szCs w:val="26"/>
          <w:lang w:eastAsia="ru-RU"/>
        </w:rPr>
      </w:pPr>
    </w:p>
    <w:p w14:paraId="66C29C81" w14:textId="77777777" w:rsidR="00C82DEF" w:rsidRDefault="00C82DEF" w:rsidP="00C82DEF">
      <w:pPr>
        <w:spacing w:after="0" w:line="240" w:lineRule="auto"/>
        <w:jc w:val="both"/>
        <w:rPr>
          <w:rFonts w:ascii="Times New Roman" w:eastAsia="Times New Roman" w:hAnsi="Times New Roman" w:cs="Times New Roman"/>
          <w:sz w:val="26"/>
          <w:szCs w:val="26"/>
          <w:lang w:eastAsia="ru-RU"/>
        </w:rPr>
      </w:pPr>
    </w:p>
    <w:p w14:paraId="52FAFE4B" w14:textId="77777777" w:rsidR="00C82DEF" w:rsidRDefault="00C82DEF" w:rsidP="00C82DEF">
      <w:pPr>
        <w:spacing w:after="0" w:line="240" w:lineRule="auto"/>
        <w:jc w:val="both"/>
        <w:rPr>
          <w:rFonts w:ascii="Times New Roman" w:eastAsia="Times New Roman" w:hAnsi="Times New Roman" w:cs="Times New Roman"/>
          <w:sz w:val="26"/>
          <w:szCs w:val="26"/>
          <w:lang w:eastAsia="ru-RU"/>
        </w:rPr>
      </w:pPr>
    </w:p>
    <w:p w14:paraId="01FA5FA3" w14:textId="77777777" w:rsidR="00C82DEF" w:rsidRDefault="00C82DEF" w:rsidP="00C82DEF">
      <w:pPr>
        <w:spacing w:after="0" w:line="240" w:lineRule="auto"/>
        <w:jc w:val="both"/>
        <w:rPr>
          <w:rFonts w:ascii="Times New Roman" w:eastAsia="Times New Roman" w:hAnsi="Times New Roman" w:cs="Times New Roman"/>
          <w:sz w:val="26"/>
          <w:szCs w:val="26"/>
          <w:lang w:eastAsia="ru-RU"/>
        </w:rPr>
      </w:pPr>
    </w:p>
    <w:p w14:paraId="7D33A243" w14:textId="77777777" w:rsidR="00C82DEF" w:rsidRPr="002A5C3B" w:rsidRDefault="00C82DEF" w:rsidP="00C82DEF">
      <w:pPr>
        <w:numPr>
          <w:ilvl w:val="0"/>
          <w:numId w:val="1"/>
        </w:numPr>
        <w:spacing w:after="0" w:line="240" w:lineRule="auto"/>
        <w:contextualSpacing/>
        <w:jc w:val="both"/>
        <w:rPr>
          <w:rFonts w:ascii="Times New Roman" w:eastAsia="Times New Roman" w:hAnsi="Times New Roman" w:cs="Times New Roman"/>
          <w:b/>
          <w:sz w:val="26"/>
          <w:szCs w:val="26"/>
          <w:lang w:eastAsia="ru-RU"/>
        </w:rPr>
      </w:pPr>
      <w:r w:rsidRPr="002A5C3B">
        <w:rPr>
          <w:rFonts w:ascii="Times New Roman" w:eastAsia="Times New Roman" w:hAnsi="Times New Roman" w:cs="Times New Roman"/>
          <w:b/>
          <w:sz w:val="26"/>
          <w:szCs w:val="26"/>
          <w:lang w:eastAsia="ru-RU"/>
        </w:rPr>
        <w:lastRenderedPageBreak/>
        <w:t>Кількісні та якісні значення показників результативності</w:t>
      </w:r>
    </w:p>
    <w:p w14:paraId="40E4F16F" w14:textId="77777777" w:rsidR="00C82DEF" w:rsidRPr="002A5C3B" w:rsidRDefault="00C82DEF" w:rsidP="00C82DEF">
      <w:pPr>
        <w:spacing w:after="0" w:line="240" w:lineRule="auto"/>
        <w:ind w:left="720"/>
        <w:jc w:val="both"/>
        <w:rPr>
          <w:rFonts w:ascii="Times New Roman" w:eastAsia="Times New Roman" w:hAnsi="Times New Roman" w:cs="Times New Roman"/>
          <w:b/>
          <w:sz w:val="26"/>
          <w:szCs w:val="26"/>
          <w:lang w:eastAsia="ru-RU"/>
        </w:rPr>
      </w:pPr>
    </w:p>
    <w:p w14:paraId="2A0EFAEE" w14:textId="77777777" w:rsidR="00C82DEF" w:rsidRPr="002A5C3B" w:rsidRDefault="00C82DEF" w:rsidP="00C82DEF">
      <w:pPr>
        <w:spacing w:after="0" w:line="240" w:lineRule="auto"/>
        <w:jc w:val="both"/>
        <w:rPr>
          <w:rFonts w:ascii="Times New Roman" w:eastAsia="Times New Roman" w:hAnsi="Times New Roman" w:cs="Times New Roman"/>
          <w:sz w:val="26"/>
          <w:szCs w:val="26"/>
          <w:lang w:eastAsia="ru-RU"/>
        </w:rPr>
      </w:pPr>
      <w:r w:rsidRPr="002A5C3B">
        <w:rPr>
          <w:rFonts w:ascii="Times New Roman" w:eastAsia="Times New Roman" w:hAnsi="Times New Roman" w:cs="Times New Roman"/>
          <w:sz w:val="26"/>
          <w:szCs w:val="26"/>
          <w:lang w:eastAsia="ru-RU"/>
        </w:rPr>
        <w:t>Кількісні показники:</w:t>
      </w:r>
    </w:p>
    <w:tbl>
      <w:tblPr>
        <w:tblStyle w:val="a4"/>
        <w:tblW w:w="0" w:type="auto"/>
        <w:tblLook w:val="01E0" w:firstRow="1" w:lastRow="1" w:firstColumn="1" w:lastColumn="1" w:noHBand="0" w:noVBand="0"/>
      </w:tblPr>
      <w:tblGrid>
        <w:gridCol w:w="648"/>
        <w:gridCol w:w="3180"/>
        <w:gridCol w:w="1914"/>
        <w:gridCol w:w="1914"/>
        <w:gridCol w:w="1915"/>
      </w:tblGrid>
      <w:tr w:rsidR="00C82DEF" w:rsidRPr="002A5C3B" w14:paraId="2E6B9F84" w14:textId="77777777" w:rsidTr="00C2076E">
        <w:tc>
          <w:tcPr>
            <w:tcW w:w="648" w:type="dxa"/>
          </w:tcPr>
          <w:p w14:paraId="1BBD3A81" w14:textId="77777777" w:rsidR="00C82DEF" w:rsidRPr="002A5C3B" w:rsidRDefault="00C82DEF" w:rsidP="00C2076E">
            <w:pPr>
              <w:jc w:val="center"/>
              <w:rPr>
                <w:b/>
                <w:sz w:val="24"/>
                <w:szCs w:val="24"/>
                <w:lang w:eastAsia="ru-RU"/>
              </w:rPr>
            </w:pPr>
            <w:r w:rsidRPr="002A5C3B">
              <w:rPr>
                <w:b/>
                <w:sz w:val="24"/>
                <w:szCs w:val="24"/>
                <w:lang w:eastAsia="ru-RU"/>
              </w:rPr>
              <w:t>№</w:t>
            </w:r>
          </w:p>
          <w:p w14:paraId="457A29A0" w14:textId="77777777" w:rsidR="00C82DEF" w:rsidRPr="002A5C3B" w:rsidRDefault="00C82DEF" w:rsidP="00C2076E">
            <w:pPr>
              <w:jc w:val="center"/>
              <w:rPr>
                <w:b/>
                <w:sz w:val="24"/>
                <w:szCs w:val="24"/>
                <w:lang w:eastAsia="ru-RU"/>
              </w:rPr>
            </w:pPr>
            <w:r w:rsidRPr="002A5C3B">
              <w:rPr>
                <w:b/>
                <w:sz w:val="24"/>
                <w:szCs w:val="24"/>
                <w:lang w:eastAsia="ru-RU"/>
              </w:rPr>
              <w:t>з/п</w:t>
            </w:r>
          </w:p>
        </w:tc>
        <w:tc>
          <w:tcPr>
            <w:tcW w:w="3180" w:type="dxa"/>
          </w:tcPr>
          <w:p w14:paraId="7A9BB2E4" w14:textId="77777777" w:rsidR="00C82DEF" w:rsidRPr="002A5C3B" w:rsidRDefault="00C82DEF" w:rsidP="00C2076E">
            <w:pPr>
              <w:jc w:val="center"/>
              <w:rPr>
                <w:b/>
                <w:sz w:val="24"/>
                <w:szCs w:val="24"/>
                <w:lang w:eastAsia="ru-RU"/>
              </w:rPr>
            </w:pPr>
            <w:r w:rsidRPr="002A5C3B">
              <w:rPr>
                <w:b/>
                <w:sz w:val="24"/>
                <w:szCs w:val="24"/>
                <w:lang w:eastAsia="ru-RU"/>
              </w:rPr>
              <w:t>Найменування</w:t>
            </w:r>
          </w:p>
          <w:p w14:paraId="422AD7E1" w14:textId="77777777" w:rsidR="00C82DEF" w:rsidRPr="002A5C3B" w:rsidRDefault="00C82DEF" w:rsidP="00C2076E">
            <w:pPr>
              <w:jc w:val="center"/>
              <w:rPr>
                <w:b/>
                <w:sz w:val="24"/>
                <w:szCs w:val="24"/>
                <w:lang w:eastAsia="ru-RU"/>
              </w:rPr>
            </w:pPr>
            <w:r w:rsidRPr="002A5C3B">
              <w:rPr>
                <w:b/>
                <w:sz w:val="24"/>
                <w:szCs w:val="24"/>
                <w:lang w:eastAsia="ru-RU"/>
              </w:rPr>
              <w:t>показника</w:t>
            </w:r>
          </w:p>
        </w:tc>
        <w:tc>
          <w:tcPr>
            <w:tcW w:w="1914" w:type="dxa"/>
            <w:vAlign w:val="center"/>
          </w:tcPr>
          <w:p w14:paraId="00A8A0BE" w14:textId="77777777" w:rsidR="00C82DEF" w:rsidRPr="002A5C3B" w:rsidRDefault="00C82DEF" w:rsidP="00C2076E">
            <w:pPr>
              <w:jc w:val="center"/>
              <w:rPr>
                <w:b/>
                <w:sz w:val="24"/>
                <w:szCs w:val="24"/>
                <w:lang w:eastAsia="ru-RU"/>
              </w:rPr>
            </w:pPr>
            <w:r w:rsidRPr="002A5C3B">
              <w:rPr>
                <w:b/>
                <w:sz w:val="24"/>
                <w:szCs w:val="24"/>
                <w:lang w:eastAsia="ru-RU"/>
              </w:rPr>
              <w:t>2020 р.</w:t>
            </w:r>
          </w:p>
        </w:tc>
        <w:tc>
          <w:tcPr>
            <w:tcW w:w="1914" w:type="dxa"/>
            <w:vAlign w:val="center"/>
          </w:tcPr>
          <w:p w14:paraId="602B4FDF" w14:textId="77777777" w:rsidR="00C82DEF" w:rsidRPr="002A5C3B" w:rsidRDefault="00C82DEF" w:rsidP="00C2076E">
            <w:pPr>
              <w:jc w:val="center"/>
              <w:rPr>
                <w:b/>
                <w:sz w:val="24"/>
                <w:szCs w:val="24"/>
                <w:lang w:eastAsia="ru-RU"/>
              </w:rPr>
            </w:pPr>
            <w:r w:rsidRPr="002A5C3B">
              <w:rPr>
                <w:b/>
                <w:sz w:val="24"/>
                <w:szCs w:val="24"/>
                <w:lang w:eastAsia="ru-RU"/>
              </w:rPr>
              <w:t>2021 р.</w:t>
            </w:r>
          </w:p>
        </w:tc>
        <w:tc>
          <w:tcPr>
            <w:tcW w:w="1915" w:type="dxa"/>
            <w:vAlign w:val="center"/>
          </w:tcPr>
          <w:p w14:paraId="78A3F65A" w14:textId="77777777" w:rsidR="00C82DEF" w:rsidRPr="002A5C3B" w:rsidRDefault="00C82DEF" w:rsidP="00C2076E">
            <w:pPr>
              <w:jc w:val="center"/>
              <w:rPr>
                <w:b/>
                <w:sz w:val="24"/>
                <w:szCs w:val="24"/>
                <w:lang w:eastAsia="ru-RU"/>
              </w:rPr>
            </w:pPr>
            <w:r w:rsidRPr="002A5C3B">
              <w:rPr>
                <w:b/>
                <w:sz w:val="24"/>
                <w:szCs w:val="24"/>
                <w:lang w:eastAsia="ru-RU"/>
              </w:rPr>
              <w:t>9 місяців</w:t>
            </w:r>
          </w:p>
          <w:p w14:paraId="452EC5EB" w14:textId="77777777" w:rsidR="00C82DEF" w:rsidRPr="002A5C3B" w:rsidRDefault="00C82DEF" w:rsidP="00C2076E">
            <w:pPr>
              <w:jc w:val="center"/>
              <w:rPr>
                <w:b/>
                <w:sz w:val="24"/>
                <w:szCs w:val="24"/>
                <w:lang w:eastAsia="ru-RU"/>
              </w:rPr>
            </w:pPr>
            <w:r w:rsidRPr="002A5C3B">
              <w:rPr>
                <w:b/>
                <w:sz w:val="24"/>
                <w:szCs w:val="24"/>
                <w:lang w:eastAsia="ru-RU"/>
              </w:rPr>
              <w:t>2022 р.</w:t>
            </w:r>
          </w:p>
        </w:tc>
      </w:tr>
      <w:tr w:rsidR="00C82DEF" w:rsidRPr="002A5C3B" w14:paraId="2A910A2A" w14:textId="77777777" w:rsidTr="00C2076E">
        <w:tc>
          <w:tcPr>
            <w:tcW w:w="648" w:type="dxa"/>
            <w:vAlign w:val="center"/>
          </w:tcPr>
          <w:p w14:paraId="71D347F1" w14:textId="77777777" w:rsidR="00C82DEF" w:rsidRPr="002A5C3B" w:rsidRDefault="00C82DEF" w:rsidP="00C2076E">
            <w:pPr>
              <w:jc w:val="center"/>
              <w:rPr>
                <w:sz w:val="24"/>
                <w:szCs w:val="24"/>
                <w:lang w:eastAsia="ru-RU"/>
              </w:rPr>
            </w:pPr>
            <w:r w:rsidRPr="002A5C3B">
              <w:rPr>
                <w:sz w:val="24"/>
                <w:szCs w:val="24"/>
                <w:lang w:eastAsia="ru-RU"/>
              </w:rPr>
              <w:t>1</w:t>
            </w:r>
          </w:p>
        </w:tc>
        <w:tc>
          <w:tcPr>
            <w:tcW w:w="3180" w:type="dxa"/>
          </w:tcPr>
          <w:p w14:paraId="517BE335" w14:textId="77777777" w:rsidR="00C82DEF" w:rsidRPr="002A5C3B" w:rsidRDefault="00C82DEF" w:rsidP="00C2076E">
            <w:pPr>
              <w:jc w:val="both"/>
              <w:rPr>
                <w:sz w:val="24"/>
                <w:szCs w:val="24"/>
                <w:lang w:eastAsia="ru-RU"/>
              </w:rPr>
            </w:pPr>
            <w:r w:rsidRPr="002A5C3B">
              <w:rPr>
                <w:sz w:val="24"/>
                <w:szCs w:val="24"/>
                <w:lang w:eastAsia="ru-RU"/>
              </w:rPr>
              <w:t>Загальна кількість розповсюджувачів зовнішньої реклами на території міста.</w:t>
            </w:r>
          </w:p>
        </w:tc>
        <w:tc>
          <w:tcPr>
            <w:tcW w:w="1914" w:type="dxa"/>
            <w:vAlign w:val="center"/>
          </w:tcPr>
          <w:p w14:paraId="18C84F6F" w14:textId="77777777" w:rsidR="00C82DEF" w:rsidRPr="002A5C3B" w:rsidRDefault="00C82DEF" w:rsidP="00C2076E">
            <w:pPr>
              <w:jc w:val="center"/>
              <w:rPr>
                <w:sz w:val="24"/>
                <w:szCs w:val="24"/>
                <w:lang w:eastAsia="ru-RU"/>
              </w:rPr>
            </w:pPr>
            <w:r w:rsidRPr="002A5C3B">
              <w:rPr>
                <w:sz w:val="24"/>
                <w:szCs w:val="24"/>
                <w:lang w:eastAsia="ru-RU"/>
              </w:rPr>
              <w:t>14</w:t>
            </w:r>
          </w:p>
        </w:tc>
        <w:tc>
          <w:tcPr>
            <w:tcW w:w="1914" w:type="dxa"/>
            <w:vAlign w:val="center"/>
          </w:tcPr>
          <w:p w14:paraId="579C0D5F" w14:textId="77777777" w:rsidR="00C82DEF" w:rsidRPr="002A5C3B" w:rsidRDefault="00C82DEF" w:rsidP="00C2076E">
            <w:pPr>
              <w:jc w:val="center"/>
              <w:rPr>
                <w:sz w:val="24"/>
                <w:szCs w:val="24"/>
                <w:lang w:eastAsia="ru-RU"/>
              </w:rPr>
            </w:pPr>
            <w:r w:rsidRPr="002A5C3B">
              <w:rPr>
                <w:sz w:val="24"/>
                <w:szCs w:val="24"/>
                <w:lang w:eastAsia="ru-RU"/>
              </w:rPr>
              <w:t>14</w:t>
            </w:r>
          </w:p>
        </w:tc>
        <w:tc>
          <w:tcPr>
            <w:tcW w:w="1915" w:type="dxa"/>
            <w:vAlign w:val="center"/>
          </w:tcPr>
          <w:p w14:paraId="18B9CA42" w14:textId="77777777" w:rsidR="00C82DEF" w:rsidRPr="002A5C3B" w:rsidRDefault="00C82DEF" w:rsidP="00C2076E">
            <w:pPr>
              <w:jc w:val="center"/>
              <w:rPr>
                <w:sz w:val="24"/>
                <w:szCs w:val="24"/>
                <w:lang w:eastAsia="ru-RU"/>
              </w:rPr>
            </w:pPr>
            <w:r w:rsidRPr="002A5C3B">
              <w:rPr>
                <w:sz w:val="24"/>
                <w:szCs w:val="24"/>
                <w:lang w:eastAsia="ru-RU"/>
              </w:rPr>
              <w:t>14</w:t>
            </w:r>
          </w:p>
        </w:tc>
      </w:tr>
      <w:tr w:rsidR="00C82DEF" w:rsidRPr="002A5C3B" w14:paraId="5F010704" w14:textId="77777777" w:rsidTr="00C2076E">
        <w:tc>
          <w:tcPr>
            <w:tcW w:w="648" w:type="dxa"/>
            <w:vAlign w:val="center"/>
          </w:tcPr>
          <w:p w14:paraId="193FABFA" w14:textId="77777777" w:rsidR="00C82DEF" w:rsidRPr="002A5C3B" w:rsidRDefault="00C82DEF" w:rsidP="00C2076E">
            <w:pPr>
              <w:jc w:val="center"/>
              <w:rPr>
                <w:sz w:val="24"/>
                <w:szCs w:val="24"/>
                <w:lang w:eastAsia="ru-RU"/>
              </w:rPr>
            </w:pPr>
            <w:r w:rsidRPr="002A5C3B">
              <w:rPr>
                <w:sz w:val="24"/>
                <w:szCs w:val="24"/>
                <w:lang w:eastAsia="ru-RU"/>
              </w:rPr>
              <w:t>2</w:t>
            </w:r>
          </w:p>
        </w:tc>
        <w:tc>
          <w:tcPr>
            <w:tcW w:w="3180" w:type="dxa"/>
          </w:tcPr>
          <w:p w14:paraId="3AB54A92" w14:textId="77777777" w:rsidR="00C82DEF" w:rsidRPr="002A5C3B" w:rsidRDefault="00C82DEF" w:rsidP="00C2076E">
            <w:pPr>
              <w:jc w:val="both"/>
              <w:rPr>
                <w:sz w:val="24"/>
                <w:szCs w:val="24"/>
                <w:lang w:eastAsia="ru-RU"/>
              </w:rPr>
            </w:pPr>
            <w:r w:rsidRPr="002A5C3B">
              <w:rPr>
                <w:sz w:val="24"/>
                <w:szCs w:val="24"/>
                <w:lang w:eastAsia="ru-RU"/>
              </w:rPr>
              <w:t>Загальна кількість рекламних конструкцій</w:t>
            </w:r>
          </w:p>
        </w:tc>
        <w:tc>
          <w:tcPr>
            <w:tcW w:w="1914" w:type="dxa"/>
            <w:vAlign w:val="center"/>
          </w:tcPr>
          <w:p w14:paraId="57FA9815" w14:textId="77777777" w:rsidR="00C82DEF" w:rsidRPr="002A5C3B" w:rsidRDefault="00C82DEF" w:rsidP="00C2076E">
            <w:pPr>
              <w:jc w:val="center"/>
              <w:rPr>
                <w:sz w:val="24"/>
                <w:szCs w:val="24"/>
                <w:lang w:eastAsia="ru-RU"/>
              </w:rPr>
            </w:pPr>
            <w:r w:rsidRPr="002A5C3B">
              <w:rPr>
                <w:sz w:val="24"/>
                <w:szCs w:val="24"/>
                <w:lang w:eastAsia="ru-RU"/>
              </w:rPr>
              <w:t>31</w:t>
            </w:r>
          </w:p>
        </w:tc>
        <w:tc>
          <w:tcPr>
            <w:tcW w:w="1914" w:type="dxa"/>
            <w:vAlign w:val="center"/>
          </w:tcPr>
          <w:p w14:paraId="43A93DB0" w14:textId="77777777" w:rsidR="00C82DEF" w:rsidRPr="002A5C3B" w:rsidRDefault="00C82DEF" w:rsidP="00C2076E">
            <w:pPr>
              <w:jc w:val="center"/>
              <w:rPr>
                <w:sz w:val="24"/>
                <w:szCs w:val="24"/>
                <w:lang w:eastAsia="ru-RU"/>
              </w:rPr>
            </w:pPr>
            <w:r w:rsidRPr="002A5C3B">
              <w:rPr>
                <w:sz w:val="24"/>
                <w:szCs w:val="24"/>
                <w:lang w:eastAsia="ru-RU"/>
              </w:rPr>
              <w:t>40</w:t>
            </w:r>
          </w:p>
        </w:tc>
        <w:tc>
          <w:tcPr>
            <w:tcW w:w="1915" w:type="dxa"/>
            <w:vAlign w:val="center"/>
          </w:tcPr>
          <w:p w14:paraId="4EB05D88" w14:textId="77777777" w:rsidR="00C82DEF" w:rsidRPr="002A5C3B" w:rsidRDefault="00C82DEF" w:rsidP="00C2076E">
            <w:pPr>
              <w:jc w:val="center"/>
              <w:rPr>
                <w:sz w:val="24"/>
                <w:szCs w:val="24"/>
                <w:lang w:eastAsia="ru-RU"/>
              </w:rPr>
            </w:pPr>
            <w:r w:rsidRPr="002A5C3B">
              <w:rPr>
                <w:sz w:val="24"/>
                <w:szCs w:val="24"/>
                <w:lang w:eastAsia="ru-RU"/>
              </w:rPr>
              <w:t>40</w:t>
            </w:r>
          </w:p>
        </w:tc>
      </w:tr>
      <w:tr w:rsidR="00C82DEF" w:rsidRPr="002A5C3B" w14:paraId="791A681C" w14:textId="77777777" w:rsidTr="00C2076E">
        <w:tc>
          <w:tcPr>
            <w:tcW w:w="648" w:type="dxa"/>
            <w:vAlign w:val="center"/>
          </w:tcPr>
          <w:p w14:paraId="457711C6" w14:textId="77777777" w:rsidR="00C82DEF" w:rsidRPr="002A5C3B" w:rsidRDefault="00C82DEF" w:rsidP="00C2076E">
            <w:pPr>
              <w:jc w:val="center"/>
              <w:rPr>
                <w:sz w:val="24"/>
                <w:szCs w:val="24"/>
                <w:lang w:eastAsia="ru-RU"/>
              </w:rPr>
            </w:pPr>
            <w:r w:rsidRPr="002A5C3B">
              <w:rPr>
                <w:sz w:val="24"/>
                <w:szCs w:val="24"/>
                <w:lang w:eastAsia="ru-RU"/>
              </w:rPr>
              <w:t>3</w:t>
            </w:r>
          </w:p>
        </w:tc>
        <w:tc>
          <w:tcPr>
            <w:tcW w:w="3180" w:type="dxa"/>
          </w:tcPr>
          <w:p w14:paraId="03F1B34C" w14:textId="77777777" w:rsidR="00C82DEF" w:rsidRPr="002A5C3B" w:rsidRDefault="00C82DEF" w:rsidP="00C2076E">
            <w:pPr>
              <w:jc w:val="both"/>
              <w:rPr>
                <w:sz w:val="24"/>
                <w:szCs w:val="24"/>
                <w:lang w:eastAsia="ru-RU"/>
              </w:rPr>
            </w:pPr>
            <w:r w:rsidRPr="002A5C3B">
              <w:rPr>
                <w:sz w:val="24"/>
                <w:szCs w:val="24"/>
                <w:lang w:eastAsia="ru-RU"/>
              </w:rPr>
              <w:t>Кількість наданих заяв на розміщення зовнішньої реклами</w:t>
            </w:r>
          </w:p>
        </w:tc>
        <w:tc>
          <w:tcPr>
            <w:tcW w:w="1914" w:type="dxa"/>
            <w:vAlign w:val="center"/>
          </w:tcPr>
          <w:p w14:paraId="6A782055" w14:textId="77777777" w:rsidR="00C82DEF" w:rsidRPr="002A5C3B" w:rsidRDefault="00C82DEF" w:rsidP="00C2076E">
            <w:pPr>
              <w:jc w:val="center"/>
              <w:rPr>
                <w:sz w:val="24"/>
                <w:szCs w:val="24"/>
                <w:lang w:eastAsia="ru-RU"/>
              </w:rPr>
            </w:pPr>
            <w:r w:rsidRPr="002A5C3B">
              <w:rPr>
                <w:sz w:val="24"/>
                <w:szCs w:val="24"/>
                <w:lang w:eastAsia="ru-RU"/>
              </w:rPr>
              <w:t>17</w:t>
            </w:r>
          </w:p>
        </w:tc>
        <w:tc>
          <w:tcPr>
            <w:tcW w:w="1914" w:type="dxa"/>
            <w:vAlign w:val="center"/>
          </w:tcPr>
          <w:p w14:paraId="1D7D3FC9" w14:textId="77777777" w:rsidR="00C82DEF" w:rsidRPr="002A5C3B" w:rsidRDefault="00C82DEF" w:rsidP="00C2076E">
            <w:pPr>
              <w:jc w:val="center"/>
              <w:rPr>
                <w:sz w:val="24"/>
                <w:szCs w:val="24"/>
                <w:lang w:eastAsia="ru-RU"/>
              </w:rPr>
            </w:pPr>
            <w:r w:rsidRPr="002A5C3B">
              <w:rPr>
                <w:sz w:val="24"/>
                <w:szCs w:val="24"/>
                <w:lang w:eastAsia="ru-RU"/>
              </w:rPr>
              <w:t>11</w:t>
            </w:r>
          </w:p>
        </w:tc>
        <w:tc>
          <w:tcPr>
            <w:tcW w:w="1915" w:type="dxa"/>
            <w:vAlign w:val="center"/>
          </w:tcPr>
          <w:p w14:paraId="6904D2DD" w14:textId="77777777" w:rsidR="00C82DEF" w:rsidRPr="002A5C3B" w:rsidRDefault="00C82DEF" w:rsidP="00C2076E">
            <w:pPr>
              <w:jc w:val="center"/>
              <w:rPr>
                <w:sz w:val="24"/>
                <w:szCs w:val="24"/>
                <w:lang w:eastAsia="ru-RU"/>
              </w:rPr>
            </w:pPr>
            <w:r w:rsidRPr="002A5C3B">
              <w:rPr>
                <w:sz w:val="24"/>
                <w:szCs w:val="24"/>
                <w:lang w:eastAsia="ru-RU"/>
              </w:rPr>
              <w:t>0</w:t>
            </w:r>
          </w:p>
        </w:tc>
      </w:tr>
      <w:tr w:rsidR="00C82DEF" w:rsidRPr="002A5C3B" w14:paraId="7876E332" w14:textId="77777777" w:rsidTr="00C2076E">
        <w:tc>
          <w:tcPr>
            <w:tcW w:w="648" w:type="dxa"/>
            <w:vAlign w:val="center"/>
          </w:tcPr>
          <w:p w14:paraId="0518F5BC" w14:textId="77777777" w:rsidR="00C82DEF" w:rsidRPr="002A5C3B" w:rsidRDefault="00C82DEF" w:rsidP="00C2076E">
            <w:pPr>
              <w:jc w:val="center"/>
              <w:rPr>
                <w:sz w:val="24"/>
                <w:szCs w:val="24"/>
                <w:lang w:eastAsia="ru-RU"/>
              </w:rPr>
            </w:pPr>
            <w:r w:rsidRPr="002A5C3B">
              <w:rPr>
                <w:sz w:val="24"/>
                <w:szCs w:val="24"/>
                <w:lang w:eastAsia="ru-RU"/>
              </w:rPr>
              <w:t>4</w:t>
            </w:r>
          </w:p>
        </w:tc>
        <w:tc>
          <w:tcPr>
            <w:tcW w:w="3180" w:type="dxa"/>
          </w:tcPr>
          <w:p w14:paraId="2997CEA4" w14:textId="77777777" w:rsidR="00C82DEF" w:rsidRPr="002A5C3B" w:rsidRDefault="00C82DEF" w:rsidP="00C2076E">
            <w:pPr>
              <w:jc w:val="both"/>
              <w:rPr>
                <w:sz w:val="24"/>
                <w:szCs w:val="24"/>
                <w:lang w:eastAsia="ru-RU"/>
              </w:rPr>
            </w:pPr>
            <w:r w:rsidRPr="002A5C3B">
              <w:rPr>
                <w:sz w:val="24"/>
                <w:szCs w:val="24"/>
                <w:lang w:eastAsia="ru-RU"/>
              </w:rPr>
              <w:t>Кількість виданих дозволів на розміщення зовнішньої реклами</w:t>
            </w:r>
          </w:p>
        </w:tc>
        <w:tc>
          <w:tcPr>
            <w:tcW w:w="1914" w:type="dxa"/>
            <w:vAlign w:val="center"/>
          </w:tcPr>
          <w:p w14:paraId="3FDF3CE6" w14:textId="77777777" w:rsidR="00C82DEF" w:rsidRPr="002A5C3B" w:rsidRDefault="00C82DEF" w:rsidP="00C2076E">
            <w:pPr>
              <w:jc w:val="center"/>
              <w:rPr>
                <w:sz w:val="24"/>
                <w:szCs w:val="24"/>
                <w:lang w:eastAsia="ru-RU"/>
              </w:rPr>
            </w:pPr>
            <w:r w:rsidRPr="002A5C3B">
              <w:rPr>
                <w:sz w:val="24"/>
                <w:szCs w:val="24"/>
                <w:lang w:eastAsia="ru-RU"/>
              </w:rPr>
              <w:t>14</w:t>
            </w:r>
          </w:p>
        </w:tc>
        <w:tc>
          <w:tcPr>
            <w:tcW w:w="1914" w:type="dxa"/>
            <w:vAlign w:val="center"/>
          </w:tcPr>
          <w:p w14:paraId="72301CCB" w14:textId="77777777" w:rsidR="00C82DEF" w:rsidRPr="002A5C3B" w:rsidRDefault="00C82DEF" w:rsidP="00C2076E">
            <w:pPr>
              <w:jc w:val="center"/>
              <w:rPr>
                <w:sz w:val="24"/>
                <w:szCs w:val="24"/>
                <w:lang w:eastAsia="ru-RU"/>
              </w:rPr>
            </w:pPr>
            <w:r w:rsidRPr="002A5C3B">
              <w:rPr>
                <w:sz w:val="24"/>
                <w:szCs w:val="24"/>
                <w:lang w:eastAsia="ru-RU"/>
              </w:rPr>
              <w:t>5</w:t>
            </w:r>
          </w:p>
        </w:tc>
        <w:tc>
          <w:tcPr>
            <w:tcW w:w="1915" w:type="dxa"/>
            <w:vAlign w:val="center"/>
          </w:tcPr>
          <w:p w14:paraId="3ACD7E66" w14:textId="77777777" w:rsidR="00C82DEF" w:rsidRPr="002A5C3B" w:rsidRDefault="00C82DEF" w:rsidP="00C2076E">
            <w:pPr>
              <w:jc w:val="center"/>
              <w:rPr>
                <w:sz w:val="24"/>
                <w:szCs w:val="24"/>
                <w:lang w:eastAsia="ru-RU"/>
              </w:rPr>
            </w:pPr>
            <w:r w:rsidRPr="002A5C3B">
              <w:rPr>
                <w:sz w:val="24"/>
                <w:szCs w:val="24"/>
                <w:lang w:eastAsia="ru-RU"/>
              </w:rPr>
              <w:t>6</w:t>
            </w:r>
          </w:p>
        </w:tc>
      </w:tr>
      <w:tr w:rsidR="00C82DEF" w:rsidRPr="002A5C3B" w14:paraId="0ABB799D" w14:textId="77777777" w:rsidTr="00C2076E">
        <w:tc>
          <w:tcPr>
            <w:tcW w:w="648" w:type="dxa"/>
            <w:vAlign w:val="center"/>
          </w:tcPr>
          <w:p w14:paraId="03F6F4B2" w14:textId="77777777" w:rsidR="00C82DEF" w:rsidRPr="002A5C3B" w:rsidRDefault="00C82DEF" w:rsidP="00C2076E">
            <w:pPr>
              <w:jc w:val="center"/>
              <w:rPr>
                <w:sz w:val="24"/>
                <w:szCs w:val="24"/>
                <w:lang w:eastAsia="ru-RU"/>
              </w:rPr>
            </w:pPr>
            <w:r w:rsidRPr="002A5C3B">
              <w:rPr>
                <w:sz w:val="24"/>
                <w:szCs w:val="24"/>
                <w:lang w:eastAsia="ru-RU"/>
              </w:rPr>
              <w:t>5</w:t>
            </w:r>
          </w:p>
        </w:tc>
        <w:tc>
          <w:tcPr>
            <w:tcW w:w="3180" w:type="dxa"/>
          </w:tcPr>
          <w:p w14:paraId="34160A23" w14:textId="77777777" w:rsidR="00C82DEF" w:rsidRPr="002A5C3B" w:rsidRDefault="00C82DEF" w:rsidP="00C2076E">
            <w:pPr>
              <w:jc w:val="both"/>
              <w:rPr>
                <w:sz w:val="24"/>
                <w:szCs w:val="24"/>
                <w:lang w:eastAsia="ru-RU"/>
              </w:rPr>
            </w:pPr>
            <w:r w:rsidRPr="002A5C3B">
              <w:rPr>
                <w:sz w:val="24"/>
                <w:szCs w:val="24"/>
                <w:lang w:eastAsia="ru-RU"/>
              </w:rPr>
              <w:t>Розмір надходження плати до місцевого бюджету за тимчасове користування місцями розміщення зовнішньої реклами</w:t>
            </w:r>
          </w:p>
        </w:tc>
        <w:tc>
          <w:tcPr>
            <w:tcW w:w="1914" w:type="dxa"/>
            <w:vAlign w:val="center"/>
          </w:tcPr>
          <w:p w14:paraId="4C8FA067" w14:textId="77777777" w:rsidR="00C82DEF" w:rsidRPr="002A5C3B" w:rsidRDefault="00C82DEF" w:rsidP="00C2076E">
            <w:pPr>
              <w:jc w:val="center"/>
              <w:rPr>
                <w:sz w:val="24"/>
                <w:szCs w:val="24"/>
                <w:lang w:eastAsia="ru-RU"/>
              </w:rPr>
            </w:pPr>
            <w:r w:rsidRPr="002A5C3B">
              <w:rPr>
                <w:sz w:val="24"/>
                <w:szCs w:val="24"/>
                <w:lang w:eastAsia="ru-RU"/>
              </w:rPr>
              <w:t>105 658,41 грн.</w:t>
            </w:r>
          </w:p>
        </w:tc>
        <w:tc>
          <w:tcPr>
            <w:tcW w:w="1914" w:type="dxa"/>
            <w:vAlign w:val="center"/>
          </w:tcPr>
          <w:p w14:paraId="3D097865" w14:textId="77777777" w:rsidR="00C82DEF" w:rsidRPr="002A5C3B" w:rsidRDefault="00C82DEF" w:rsidP="00C2076E">
            <w:pPr>
              <w:jc w:val="center"/>
              <w:rPr>
                <w:sz w:val="24"/>
                <w:szCs w:val="24"/>
                <w:lang w:eastAsia="ru-RU"/>
              </w:rPr>
            </w:pPr>
            <w:r w:rsidRPr="002A5C3B">
              <w:rPr>
                <w:sz w:val="24"/>
                <w:szCs w:val="24"/>
                <w:lang w:eastAsia="ru-RU"/>
              </w:rPr>
              <w:t>114 240,16 грн.</w:t>
            </w:r>
          </w:p>
        </w:tc>
        <w:tc>
          <w:tcPr>
            <w:tcW w:w="1915" w:type="dxa"/>
            <w:vAlign w:val="center"/>
          </w:tcPr>
          <w:p w14:paraId="2F5C8087" w14:textId="77777777" w:rsidR="00C82DEF" w:rsidRPr="002A5C3B" w:rsidRDefault="00C82DEF" w:rsidP="00C2076E">
            <w:pPr>
              <w:jc w:val="center"/>
              <w:rPr>
                <w:sz w:val="24"/>
                <w:szCs w:val="24"/>
                <w:lang w:eastAsia="ru-RU"/>
              </w:rPr>
            </w:pPr>
            <w:r w:rsidRPr="002A5C3B">
              <w:rPr>
                <w:sz w:val="24"/>
                <w:szCs w:val="24"/>
                <w:lang w:eastAsia="ru-RU"/>
              </w:rPr>
              <w:t>29 363,77 грн.</w:t>
            </w:r>
          </w:p>
        </w:tc>
      </w:tr>
    </w:tbl>
    <w:p w14:paraId="553522D9" w14:textId="77777777" w:rsidR="00C82DEF" w:rsidRPr="002A5C3B" w:rsidRDefault="00C82DEF" w:rsidP="00C82DEF">
      <w:pPr>
        <w:spacing w:after="0" w:line="240" w:lineRule="auto"/>
        <w:jc w:val="both"/>
        <w:rPr>
          <w:rFonts w:ascii="Times New Roman" w:eastAsia="Times New Roman" w:hAnsi="Times New Roman" w:cs="Times New Roman"/>
          <w:sz w:val="26"/>
          <w:szCs w:val="26"/>
          <w:lang w:eastAsia="ru-RU"/>
        </w:rPr>
      </w:pPr>
    </w:p>
    <w:p w14:paraId="7286BC1D" w14:textId="77777777" w:rsidR="00C82DEF" w:rsidRPr="002A5C3B" w:rsidRDefault="00C82DEF" w:rsidP="00C82DEF">
      <w:pPr>
        <w:spacing w:after="0" w:line="240" w:lineRule="auto"/>
        <w:jc w:val="both"/>
        <w:rPr>
          <w:rFonts w:ascii="Times New Roman" w:eastAsia="Times New Roman" w:hAnsi="Times New Roman" w:cs="Times New Roman"/>
          <w:sz w:val="26"/>
          <w:szCs w:val="26"/>
          <w:lang w:eastAsia="ru-RU"/>
        </w:rPr>
      </w:pPr>
      <w:r w:rsidRPr="002A5C3B">
        <w:rPr>
          <w:rFonts w:ascii="Times New Roman" w:eastAsia="Times New Roman" w:hAnsi="Times New Roman" w:cs="Times New Roman"/>
          <w:sz w:val="26"/>
          <w:szCs w:val="26"/>
          <w:lang w:eastAsia="ru-RU"/>
        </w:rPr>
        <w:t xml:space="preserve">  </w:t>
      </w:r>
    </w:p>
    <w:p w14:paraId="35EBAA35" w14:textId="77777777" w:rsidR="00C82DEF" w:rsidRPr="002A5C3B" w:rsidRDefault="00C82DEF" w:rsidP="00C82DEF">
      <w:pPr>
        <w:numPr>
          <w:ilvl w:val="0"/>
          <w:numId w:val="1"/>
        </w:numPr>
        <w:tabs>
          <w:tab w:val="left" w:pos="993"/>
        </w:tabs>
        <w:spacing w:after="0" w:line="240" w:lineRule="auto"/>
        <w:ind w:left="0" w:firstLine="567"/>
        <w:contextualSpacing/>
        <w:jc w:val="both"/>
        <w:rPr>
          <w:rFonts w:ascii="Times New Roman" w:eastAsia="Times New Roman" w:hAnsi="Times New Roman" w:cs="Times New Roman"/>
          <w:b/>
          <w:sz w:val="26"/>
          <w:szCs w:val="26"/>
          <w:lang w:eastAsia="ru-RU"/>
        </w:rPr>
      </w:pPr>
      <w:r w:rsidRPr="002A5C3B">
        <w:rPr>
          <w:rFonts w:ascii="Times New Roman" w:eastAsia="Times New Roman" w:hAnsi="Times New Roman" w:cs="Times New Roman"/>
          <w:b/>
          <w:sz w:val="26"/>
          <w:szCs w:val="26"/>
          <w:lang w:eastAsia="ru-RU"/>
        </w:rPr>
        <w:t xml:space="preserve">Оцінка результатів реалізації регуляторного </w:t>
      </w:r>
      <w:proofErr w:type="spellStart"/>
      <w:r w:rsidRPr="002A5C3B">
        <w:rPr>
          <w:rFonts w:ascii="Times New Roman" w:eastAsia="Times New Roman" w:hAnsi="Times New Roman" w:cs="Times New Roman"/>
          <w:b/>
          <w:sz w:val="26"/>
          <w:szCs w:val="26"/>
          <w:lang w:eastAsia="ru-RU"/>
        </w:rPr>
        <w:t>акта</w:t>
      </w:r>
      <w:proofErr w:type="spellEnd"/>
      <w:r w:rsidRPr="002A5C3B">
        <w:rPr>
          <w:rFonts w:ascii="Times New Roman" w:eastAsia="Times New Roman" w:hAnsi="Times New Roman" w:cs="Times New Roman"/>
          <w:b/>
          <w:sz w:val="26"/>
          <w:szCs w:val="26"/>
          <w:lang w:eastAsia="ru-RU"/>
        </w:rPr>
        <w:t xml:space="preserve">  та ступеня досягнення визначення цілей</w:t>
      </w:r>
    </w:p>
    <w:p w14:paraId="2CED8EE5" w14:textId="77777777" w:rsidR="00C82DEF" w:rsidRPr="002A5C3B" w:rsidRDefault="00C82DEF" w:rsidP="00C82DEF">
      <w:pPr>
        <w:spacing w:after="0" w:line="240" w:lineRule="auto"/>
        <w:ind w:firstLine="567"/>
        <w:jc w:val="both"/>
        <w:rPr>
          <w:rFonts w:ascii="Times New Roman" w:eastAsia="Times New Roman" w:hAnsi="Times New Roman" w:cs="Times New Roman"/>
          <w:sz w:val="26"/>
          <w:szCs w:val="26"/>
          <w:lang w:eastAsia="ru-RU"/>
        </w:rPr>
      </w:pPr>
      <w:r w:rsidRPr="002A5C3B">
        <w:rPr>
          <w:rFonts w:ascii="Times New Roman" w:eastAsia="Times New Roman" w:hAnsi="Times New Roman" w:cs="Times New Roman"/>
          <w:bCs/>
          <w:sz w:val="26"/>
          <w:szCs w:val="26"/>
          <w:lang w:eastAsia="ru-RU"/>
        </w:rPr>
        <w:t xml:space="preserve">Регуляторний акт - </w:t>
      </w:r>
      <w:r w:rsidRPr="002A5C3B">
        <w:rPr>
          <w:rFonts w:ascii="Times New Roman" w:eastAsia="Times New Roman" w:hAnsi="Times New Roman" w:cs="Times New Roman"/>
          <w:sz w:val="26"/>
          <w:szCs w:val="26"/>
          <w:lang w:eastAsia="ru-RU"/>
        </w:rPr>
        <w:t xml:space="preserve">рішення </w:t>
      </w:r>
      <w:proofErr w:type="spellStart"/>
      <w:r w:rsidRPr="002A5C3B">
        <w:rPr>
          <w:rFonts w:ascii="Times New Roman" w:eastAsia="Times New Roman" w:hAnsi="Times New Roman" w:cs="Times New Roman"/>
          <w:sz w:val="26"/>
          <w:szCs w:val="26"/>
          <w:lang w:eastAsia="ru-RU"/>
        </w:rPr>
        <w:t>Кузнецовської</w:t>
      </w:r>
      <w:proofErr w:type="spellEnd"/>
      <w:r w:rsidRPr="002A5C3B">
        <w:rPr>
          <w:rFonts w:ascii="Times New Roman" w:eastAsia="Times New Roman" w:hAnsi="Times New Roman" w:cs="Times New Roman"/>
          <w:sz w:val="26"/>
          <w:szCs w:val="26"/>
          <w:lang w:eastAsia="ru-RU"/>
        </w:rPr>
        <w:t xml:space="preserve"> міської ради від 29</w:t>
      </w:r>
      <w:r>
        <w:rPr>
          <w:rFonts w:ascii="Times New Roman" w:eastAsia="Times New Roman" w:hAnsi="Times New Roman" w:cs="Times New Roman"/>
          <w:sz w:val="26"/>
          <w:szCs w:val="26"/>
          <w:lang w:eastAsia="ru-RU"/>
        </w:rPr>
        <w:t xml:space="preserve"> квітня </w:t>
      </w:r>
      <w:r w:rsidRPr="002A5C3B">
        <w:rPr>
          <w:rFonts w:ascii="Times New Roman" w:eastAsia="Times New Roman" w:hAnsi="Times New Roman" w:cs="Times New Roman"/>
          <w:sz w:val="26"/>
          <w:szCs w:val="26"/>
          <w:lang w:eastAsia="ru-RU"/>
        </w:rPr>
        <w:t xml:space="preserve">2011 №121 «Про затвердження Правил розміщення зовнішньої реклами в </w:t>
      </w:r>
      <w:proofErr w:type="spellStart"/>
      <w:r w:rsidRPr="002A5C3B">
        <w:rPr>
          <w:rFonts w:ascii="Times New Roman" w:eastAsia="Times New Roman" w:hAnsi="Times New Roman" w:cs="Times New Roman"/>
          <w:sz w:val="26"/>
          <w:szCs w:val="26"/>
          <w:lang w:eastAsia="ru-RU"/>
        </w:rPr>
        <w:t>м.Кузнецовськ</w:t>
      </w:r>
      <w:proofErr w:type="spellEnd"/>
      <w:r w:rsidRPr="002A5C3B">
        <w:rPr>
          <w:rFonts w:ascii="Times New Roman" w:eastAsia="Times New Roman" w:hAnsi="Times New Roman" w:cs="Times New Roman"/>
          <w:sz w:val="26"/>
          <w:szCs w:val="26"/>
          <w:lang w:eastAsia="ru-RU"/>
        </w:rPr>
        <w:t xml:space="preserve">» зі змінами від 30 грудня 2014 року №1776 </w:t>
      </w:r>
      <w:r w:rsidRPr="002A5C3B">
        <w:rPr>
          <w:rFonts w:ascii="Times New Roman" w:eastAsia="Times New Roman" w:hAnsi="Times New Roman" w:cs="Times New Roman"/>
          <w:bCs/>
          <w:sz w:val="26"/>
          <w:szCs w:val="26"/>
          <w:lang w:eastAsia="ru-RU"/>
        </w:rPr>
        <w:t xml:space="preserve">має достатній низький ступінь досягнення </w:t>
      </w:r>
      <w:r w:rsidRPr="002A5C3B">
        <w:rPr>
          <w:rFonts w:ascii="Times New Roman" w:eastAsia="Times New Roman" w:hAnsi="Times New Roman" w:cs="Times New Roman"/>
          <w:bCs/>
          <w:color w:val="000000"/>
          <w:sz w:val="26"/>
          <w:szCs w:val="26"/>
          <w:lang w:eastAsia="ru-RU"/>
        </w:rPr>
        <w:t>визначених цілей, оскільки не</w:t>
      </w:r>
      <w:r w:rsidRPr="002A5C3B">
        <w:rPr>
          <w:rFonts w:ascii="Times New Roman" w:eastAsia="Times New Roman" w:hAnsi="Times New Roman" w:cs="Times New Roman"/>
          <w:sz w:val="26"/>
          <w:szCs w:val="26"/>
          <w:lang w:eastAsia="ru-RU"/>
        </w:rPr>
        <w:t xml:space="preserve"> забезпечує виконання вимоги діючого законодавства України.</w:t>
      </w:r>
    </w:p>
    <w:p w14:paraId="308FA04A" w14:textId="77777777" w:rsidR="00C82DEF" w:rsidRPr="002A5C3B" w:rsidRDefault="00C82DEF" w:rsidP="00C82DEF">
      <w:pPr>
        <w:spacing w:after="0" w:line="240" w:lineRule="auto"/>
        <w:ind w:firstLine="567"/>
        <w:jc w:val="both"/>
        <w:rPr>
          <w:rFonts w:ascii="Times New Roman" w:eastAsia="Times New Roman" w:hAnsi="Times New Roman" w:cs="Times New Roman"/>
          <w:sz w:val="26"/>
          <w:szCs w:val="26"/>
          <w:lang w:eastAsia="ru-RU"/>
        </w:rPr>
      </w:pPr>
      <w:r w:rsidRPr="002A5C3B">
        <w:rPr>
          <w:rFonts w:ascii="Times New Roman" w:eastAsia="Times New Roman" w:hAnsi="Times New Roman" w:cs="Times New Roman"/>
          <w:sz w:val="26"/>
          <w:szCs w:val="26"/>
          <w:lang w:eastAsia="ru-RU"/>
        </w:rPr>
        <w:t xml:space="preserve">Разом з тим, з огляду на тенденцію кількісних та якісних показників результативності регуляторного </w:t>
      </w:r>
      <w:proofErr w:type="spellStart"/>
      <w:r w:rsidRPr="002A5C3B">
        <w:rPr>
          <w:rFonts w:ascii="Times New Roman" w:eastAsia="Times New Roman" w:hAnsi="Times New Roman" w:cs="Times New Roman"/>
          <w:sz w:val="26"/>
          <w:szCs w:val="26"/>
          <w:lang w:eastAsia="ru-RU"/>
        </w:rPr>
        <w:t>акта</w:t>
      </w:r>
      <w:proofErr w:type="spellEnd"/>
      <w:r w:rsidRPr="002A5C3B">
        <w:rPr>
          <w:rFonts w:ascii="Times New Roman" w:eastAsia="Times New Roman" w:hAnsi="Times New Roman" w:cs="Times New Roman"/>
          <w:sz w:val="26"/>
          <w:szCs w:val="26"/>
          <w:lang w:eastAsia="ru-RU"/>
        </w:rPr>
        <w:t xml:space="preserve"> спостерігається зниження попиту на розміщення зовнішньої реклами та як результат значне зниження надходжень до місцевого бюджету.</w:t>
      </w:r>
    </w:p>
    <w:p w14:paraId="1104FA19" w14:textId="08ACA08B" w:rsidR="00C82DEF" w:rsidRPr="002A5C3B" w:rsidRDefault="00C82DEF" w:rsidP="00C82DEF">
      <w:pPr>
        <w:spacing w:after="0" w:line="240" w:lineRule="auto"/>
        <w:ind w:firstLine="567"/>
        <w:jc w:val="both"/>
        <w:rPr>
          <w:rFonts w:ascii="Times New Roman" w:eastAsia="Times New Roman" w:hAnsi="Times New Roman" w:cs="Times New Roman"/>
          <w:bCs/>
          <w:sz w:val="26"/>
          <w:szCs w:val="26"/>
          <w:lang w:val="ru-RU" w:eastAsia="ru-RU"/>
        </w:rPr>
      </w:pPr>
      <w:r w:rsidRPr="002A5C3B">
        <w:rPr>
          <w:rFonts w:ascii="Times New Roman" w:eastAsia="Times New Roman" w:hAnsi="Times New Roman" w:cs="Times New Roman"/>
          <w:sz w:val="26"/>
          <w:szCs w:val="26"/>
          <w:lang w:eastAsia="ru-RU"/>
        </w:rPr>
        <w:t xml:space="preserve">Отже, </w:t>
      </w:r>
      <w:proofErr w:type="spellStart"/>
      <w:r w:rsidRPr="002A5C3B">
        <w:rPr>
          <w:rFonts w:ascii="Times New Roman" w:eastAsia="Times New Roman" w:hAnsi="Times New Roman" w:cs="Times New Roman"/>
          <w:sz w:val="26"/>
          <w:szCs w:val="26"/>
          <w:lang w:eastAsia="ru-RU"/>
        </w:rPr>
        <w:t>рез</w:t>
      </w:r>
      <w:r w:rsidRPr="002A5C3B">
        <w:rPr>
          <w:rFonts w:ascii="Times New Roman" w:eastAsia="Times New Roman" w:hAnsi="Times New Roman" w:cs="Times New Roman"/>
          <w:bCs/>
          <w:sz w:val="26"/>
          <w:szCs w:val="26"/>
          <w:lang w:val="ru-RU" w:eastAsia="ru-RU"/>
        </w:rPr>
        <w:t>ультати</w:t>
      </w:r>
      <w:proofErr w:type="spellEnd"/>
      <w:r w:rsidRPr="002A5C3B">
        <w:rPr>
          <w:rFonts w:ascii="Times New Roman" w:eastAsia="Times New Roman" w:hAnsi="Times New Roman" w:cs="Times New Roman"/>
          <w:bCs/>
          <w:sz w:val="26"/>
          <w:szCs w:val="26"/>
          <w:lang w:val="ru-RU" w:eastAsia="ru-RU"/>
        </w:rPr>
        <w:t xml:space="preserve"> </w:t>
      </w:r>
      <w:proofErr w:type="spellStart"/>
      <w:r w:rsidRPr="002A5C3B">
        <w:rPr>
          <w:rFonts w:ascii="Times New Roman" w:eastAsia="Times New Roman" w:hAnsi="Times New Roman" w:cs="Times New Roman"/>
          <w:bCs/>
          <w:sz w:val="26"/>
          <w:szCs w:val="26"/>
          <w:lang w:val="ru-RU" w:eastAsia="ru-RU"/>
        </w:rPr>
        <w:t>реалізації</w:t>
      </w:r>
      <w:proofErr w:type="spellEnd"/>
      <w:r w:rsidRPr="002A5C3B">
        <w:rPr>
          <w:rFonts w:ascii="Times New Roman" w:eastAsia="Times New Roman" w:hAnsi="Times New Roman" w:cs="Times New Roman"/>
          <w:bCs/>
          <w:sz w:val="26"/>
          <w:szCs w:val="26"/>
          <w:lang w:val="ru-RU" w:eastAsia="ru-RU"/>
        </w:rPr>
        <w:t xml:space="preserve"> </w:t>
      </w:r>
      <w:proofErr w:type="spellStart"/>
      <w:r w:rsidRPr="002A5C3B">
        <w:rPr>
          <w:rFonts w:ascii="Times New Roman" w:eastAsia="Times New Roman" w:hAnsi="Times New Roman" w:cs="Times New Roman"/>
          <w:bCs/>
          <w:sz w:val="26"/>
          <w:szCs w:val="26"/>
          <w:lang w:val="ru-RU" w:eastAsia="ru-RU"/>
        </w:rPr>
        <w:t>положень</w:t>
      </w:r>
      <w:proofErr w:type="spellEnd"/>
      <w:r w:rsidRPr="002A5C3B">
        <w:rPr>
          <w:rFonts w:ascii="Times New Roman" w:eastAsia="Times New Roman" w:hAnsi="Times New Roman" w:cs="Times New Roman"/>
          <w:bCs/>
          <w:sz w:val="26"/>
          <w:szCs w:val="26"/>
          <w:lang w:val="ru-RU" w:eastAsia="ru-RU"/>
        </w:rPr>
        <w:t xml:space="preserve"> регуляторного акта </w:t>
      </w:r>
      <w:proofErr w:type="spellStart"/>
      <w:r w:rsidRPr="002A5C3B">
        <w:rPr>
          <w:rFonts w:ascii="Times New Roman" w:eastAsia="Times New Roman" w:hAnsi="Times New Roman" w:cs="Times New Roman"/>
          <w:bCs/>
          <w:sz w:val="26"/>
          <w:szCs w:val="26"/>
          <w:lang w:val="ru-RU" w:eastAsia="ru-RU"/>
        </w:rPr>
        <w:t>мають</w:t>
      </w:r>
      <w:proofErr w:type="spellEnd"/>
      <w:r w:rsidRPr="002A5C3B">
        <w:rPr>
          <w:rFonts w:ascii="Times New Roman" w:eastAsia="Times New Roman" w:hAnsi="Times New Roman" w:cs="Times New Roman"/>
          <w:bCs/>
          <w:sz w:val="26"/>
          <w:szCs w:val="26"/>
          <w:lang w:val="ru-RU" w:eastAsia="ru-RU"/>
        </w:rPr>
        <w:t xml:space="preserve"> </w:t>
      </w:r>
      <w:proofErr w:type="spellStart"/>
      <w:r w:rsidRPr="002A5C3B">
        <w:rPr>
          <w:rFonts w:ascii="Times New Roman" w:eastAsia="Times New Roman" w:hAnsi="Times New Roman" w:cs="Times New Roman"/>
          <w:bCs/>
          <w:sz w:val="26"/>
          <w:szCs w:val="26"/>
          <w:lang w:val="ru-RU" w:eastAsia="ru-RU"/>
        </w:rPr>
        <w:t>низьку</w:t>
      </w:r>
      <w:proofErr w:type="spellEnd"/>
      <w:r w:rsidRPr="002A5C3B">
        <w:rPr>
          <w:rFonts w:ascii="Times New Roman" w:eastAsia="Times New Roman" w:hAnsi="Times New Roman" w:cs="Times New Roman"/>
          <w:bCs/>
          <w:sz w:val="26"/>
          <w:szCs w:val="26"/>
          <w:lang w:val="ru-RU" w:eastAsia="ru-RU"/>
        </w:rPr>
        <w:t xml:space="preserve"> </w:t>
      </w:r>
      <w:proofErr w:type="spellStart"/>
      <w:r w:rsidRPr="002A5C3B">
        <w:rPr>
          <w:rFonts w:ascii="Times New Roman" w:eastAsia="Times New Roman" w:hAnsi="Times New Roman" w:cs="Times New Roman"/>
          <w:bCs/>
          <w:sz w:val="26"/>
          <w:szCs w:val="26"/>
          <w:lang w:val="ru-RU" w:eastAsia="ru-RU"/>
        </w:rPr>
        <w:t>динаміку</w:t>
      </w:r>
      <w:proofErr w:type="spellEnd"/>
      <w:r w:rsidRPr="002A5C3B">
        <w:rPr>
          <w:rFonts w:ascii="Times New Roman" w:eastAsia="Times New Roman" w:hAnsi="Times New Roman" w:cs="Times New Roman"/>
          <w:bCs/>
          <w:sz w:val="26"/>
          <w:szCs w:val="26"/>
          <w:lang w:val="ru-RU" w:eastAsia="ru-RU"/>
        </w:rPr>
        <w:t xml:space="preserve">, є </w:t>
      </w:r>
      <w:proofErr w:type="spellStart"/>
      <w:r w:rsidRPr="002A5C3B">
        <w:rPr>
          <w:rFonts w:ascii="Times New Roman" w:eastAsia="Times New Roman" w:hAnsi="Times New Roman" w:cs="Times New Roman"/>
          <w:bCs/>
          <w:sz w:val="26"/>
          <w:szCs w:val="26"/>
          <w:lang w:val="ru-RU" w:eastAsia="ru-RU"/>
        </w:rPr>
        <w:t>неефективним</w:t>
      </w:r>
      <w:r w:rsidR="00C56FDD">
        <w:rPr>
          <w:rFonts w:ascii="Times New Roman" w:eastAsia="Times New Roman" w:hAnsi="Times New Roman" w:cs="Times New Roman"/>
          <w:bCs/>
          <w:sz w:val="26"/>
          <w:szCs w:val="26"/>
          <w:lang w:val="ru-RU" w:eastAsia="ru-RU"/>
        </w:rPr>
        <w:t>и</w:t>
      </w:r>
      <w:proofErr w:type="spellEnd"/>
      <w:r w:rsidRPr="002A5C3B">
        <w:rPr>
          <w:rFonts w:ascii="Times New Roman" w:eastAsia="Times New Roman" w:hAnsi="Times New Roman" w:cs="Times New Roman"/>
          <w:bCs/>
          <w:sz w:val="26"/>
          <w:szCs w:val="26"/>
          <w:lang w:val="ru-RU" w:eastAsia="ru-RU"/>
        </w:rPr>
        <w:t xml:space="preserve"> та не </w:t>
      </w:r>
      <w:proofErr w:type="spellStart"/>
      <w:r w:rsidRPr="002A5C3B">
        <w:rPr>
          <w:rFonts w:ascii="Times New Roman" w:eastAsia="Times New Roman" w:hAnsi="Times New Roman" w:cs="Times New Roman"/>
          <w:bCs/>
          <w:sz w:val="26"/>
          <w:szCs w:val="26"/>
          <w:lang w:val="ru-RU" w:eastAsia="ru-RU"/>
        </w:rPr>
        <w:t>досяг</w:t>
      </w:r>
      <w:r w:rsidRPr="002A5C3B">
        <w:rPr>
          <w:rFonts w:ascii="Times New Roman" w:eastAsia="Times New Roman" w:hAnsi="Times New Roman" w:cs="Times New Roman"/>
          <w:bCs/>
          <w:sz w:val="26"/>
          <w:szCs w:val="26"/>
          <w:lang w:eastAsia="ru-RU"/>
        </w:rPr>
        <w:t>ають</w:t>
      </w:r>
      <w:proofErr w:type="spellEnd"/>
      <w:r w:rsidRPr="002A5C3B">
        <w:rPr>
          <w:rFonts w:ascii="Times New Roman" w:eastAsia="Times New Roman" w:hAnsi="Times New Roman" w:cs="Times New Roman"/>
          <w:bCs/>
          <w:sz w:val="26"/>
          <w:szCs w:val="26"/>
          <w:lang w:val="ru-RU" w:eastAsia="ru-RU"/>
        </w:rPr>
        <w:t xml:space="preserve"> </w:t>
      </w:r>
      <w:proofErr w:type="spellStart"/>
      <w:r w:rsidRPr="002A5C3B">
        <w:rPr>
          <w:rFonts w:ascii="Times New Roman" w:eastAsia="Times New Roman" w:hAnsi="Times New Roman" w:cs="Times New Roman"/>
          <w:bCs/>
          <w:sz w:val="26"/>
          <w:szCs w:val="26"/>
          <w:lang w:val="ru-RU" w:eastAsia="ru-RU"/>
        </w:rPr>
        <w:t>задекларованих</w:t>
      </w:r>
      <w:proofErr w:type="spellEnd"/>
      <w:r w:rsidRPr="002A5C3B">
        <w:rPr>
          <w:rFonts w:ascii="Times New Roman" w:eastAsia="Times New Roman" w:hAnsi="Times New Roman" w:cs="Times New Roman"/>
          <w:bCs/>
          <w:sz w:val="26"/>
          <w:szCs w:val="26"/>
          <w:lang w:val="ru-RU" w:eastAsia="ru-RU"/>
        </w:rPr>
        <w:t xml:space="preserve"> </w:t>
      </w:r>
      <w:proofErr w:type="spellStart"/>
      <w:r w:rsidRPr="002A5C3B">
        <w:rPr>
          <w:rFonts w:ascii="Times New Roman" w:eastAsia="Times New Roman" w:hAnsi="Times New Roman" w:cs="Times New Roman"/>
          <w:bCs/>
          <w:sz w:val="26"/>
          <w:szCs w:val="26"/>
          <w:lang w:val="ru-RU" w:eastAsia="ru-RU"/>
        </w:rPr>
        <w:t>цілей</w:t>
      </w:r>
      <w:proofErr w:type="spellEnd"/>
      <w:r w:rsidRPr="002A5C3B">
        <w:rPr>
          <w:rFonts w:ascii="Times New Roman" w:eastAsia="Times New Roman" w:hAnsi="Times New Roman" w:cs="Times New Roman"/>
          <w:bCs/>
          <w:sz w:val="26"/>
          <w:szCs w:val="26"/>
          <w:lang w:val="ru-RU" w:eastAsia="ru-RU"/>
        </w:rPr>
        <w:t>.</w:t>
      </w:r>
    </w:p>
    <w:p w14:paraId="06FB41F0" w14:textId="77777777" w:rsidR="00C82DEF" w:rsidRPr="002A5C3B" w:rsidRDefault="00C82DEF" w:rsidP="00C82DEF">
      <w:pPr>
        <w:spacing w:after="0" w:line="240" w:lineRule="auto"/>
        <w:ind w:firstLine="567"/>
        <w:jc w:val="both"/>
        <w:rPr>
          <w:rFonts w:ascii="Times New Roman" w:eastAsia="Times New Roman" w:hAnsi="Times New Roman" w:cs="Times New Roman"/>
          <w:sz w:val="26"/>
          <w:szCs w:val="26"/>
          <w:lang w:eastAsia="ru-RU"/>
        </w:rPr>
      </w:pPr>
    </w:p>
    <w:p w14:paraId="701D5825" w14:textId="77777777" w:rsidR="00C82DEF" w:rsidRDefault="00C82DEF" w:rsidP="00C82DEF">
      <w:pPr>
        <w:spacing w:after="0" w:line="240" w:lineRule="auto"/>
        <w:ind w:firstLine="567"/>
        <w:jc w:val="both"/>
        <w:rPr>
          <w:rFonts w:ascii="Times New Roman" w:eastAsia="Times New Roman" w:hAnsi="Times New Roman" w:cs="Times New Roman"/>
          <w:b/>
          <w:bCs/>
          <w:sz w:val="26"/>
          <w:szCs w:val="26"/>
          <w:lang w:eastAsia="ru-RU"/>
        </w:rPr>
      </w:pPr>
      <w:r w:rsidRPr="002A5C3B">
        <w:rPr>
          <w:rFonts w:ascii="Times New Roman" w:eastAsia="Times New Roman" w:hAnsi="Times New Roman" w:cs="Times New Roman"/>
          <w:b/>
          <w:bCs/>
          <w:sz w:val="26"/>
          <w:szCs w:val="26"/>
          <w:lang w:eastAsia="ru-RU"/>
        </w:rPr>
        <w:t xml:space="preserve">Зауваження до регуляторного </w:t>
      </w:r>
      <w:proofErr w:type="spellStart"/>
      <w:r w:rsidRPr="002A5C3B">
        <w:rPr>
          <w:rFonts w:ascii="Times New Roman" w:eastAsia="Times New Roman" w:hAnsi="Times New Roman" w:cs="Times New Roman"/>
          <w:b/>
          <w:bCs/>
          <w:sz w:val="26"/>
          <w:szCs w:val="26"/>
          <w:lang w:eastAsia="ru-RU"/>
        </w:rPr>
        <w:t>акта</w:t>
      </w:r>
      <w:proofErr w:type="spellEnd"/>
      <w:r w:rsidRPr="002A5C3B">
        <w:rPr>
          <w:rFonts w:ascii="Times New Roman" w:eastAsia="Times New Roman" w:hAnsi="Times New Roman" w:cs="Times New Roman"/>
          <w:b/>
          <w:bCs/>
          <w:sz w:val="26"/>
          <w:szCs w:val="26"/>
          <w:lang w:eastAsia="ru-RU"/>
        </w:rPr>
        <w:t>:</w:t>
      </w:r>
    </w:p>
    <w:p w14:paraId="30CB79FB" w14:textId="77777777" w:rsidR="00C82DEF" w:rsidRPr="002A5C3B" w:rsidRDefault="00C82DEF" w:rsidP="00C82DEF">
      <w:pPr>
        <w:spacing w:after="0" w:line="240" w:lineRule="auto"/>
        <w:ind w:firstLine="567"/>
        <w:jc w:val="both"/>
        <w:rPr>
          <w:rFonts w:ascii="Times New Roman" w:eastAsia="Times New Roman" w:hAnsi="Times New Roman" w:cs="Times New Roman"/>
          <w:sz w:val="26"/>
          <w:szCs w:val="26"/>
          <w:lang w:eastAsia="ru-RU"/>
        </w:rPr>
      </w:pPr>
    </w:p>
    <w:p w14:paraId="09135373" w14:textId="77777777" w:rsidR="00C82DEF" w:rsidRPr="002A5C3B" w:rsidRDefault="00C82DEF" w:rsidP="00C82DEF">
      <w:pPr>
        <w:spacing w:after="0" w:line="240" w:lineRule="auto"/>
        <w:ind w:firstLine="567"/>
        <w:jc w:val="both"/>
        <w:rPr>
          <w:rFonts w:ascii="Times New Roman" w:eastAsia="Times New Roman" w:hAnsi="Times New Roman" w:cs="Times New Roman"/>
          <w:sz w:val="26"/>
          <w:szCs w:val="26"/>
          <w:lang w:eastAsia="ru-RU"/>
        </w:rPr>
      </w:pPr>
      <w:r w:rsidRPr="002A5C3B">
        <w:rPr>
          <w:rFonts w:ascii="Times New Roman" w:eastAsia="Times New Roman" w:hAnsi="Times New Roman" w:cs="Times New Roman"/>
          <w:sz w:val="26"/>
          <w:szCs w:val="26"/>
          <w:lang w:eastAsia="ru-RU"/>
        </w:rPr>
        <w:t>Рішення міської ради від 29</w:t>
      </w:r>
      <w:r>
        <w:rPr>
          <w:rFonts w:ascii="Times New Roman" w:eastAsia="Times New Roman" w:hAnsi="Times New Roman" w:cs="Times New Roman"/>
          <w:sz w:val="26"/>
          <w:szCs w:val="26"/>
          <w:lang w:eastAsia="ru-RU"/>
        </w:rPr>
        <w:t xml:space="preserve"> квітня </w:t>
      </w:r>
      <w:r w:rsidRPr="002A5C3B">
        <w:rPr>
          <w:rFonts w:ascii="Times New Roman" w:eastAsia="Times New Roman" w:hAnsi="Times New Roman" w:cs="Times New Roman"/>
          <w:sz w:val="26"/>
          <w:szCs w:val="26"/>
          <w:lang w:eastAsia="ru-RU"/>
        </w:rPr>
        <w:t>2011 №121 (зі змінами від 30</w:t>
      </w:r>
      <w:r>
        <w:rPr>
          <w:rFonts w:ascii="Times New Roman" w:eastAsia="Times New Roman" w:hAnsi="Times New Roman" w:cs="Times New Roman"/>
          <w:sz w:val="26"/>
          <w:szCs w:val="26"/>
          <w:lang w:eastAsia="ru-RU"/>
        </w:rPr>
        <w:t xml:space="preserve"> грудня </w:t>
      </w:r>
      <w:r w:rsidRPr="002A5C3B">
        <w:rPr>
          <w:rFonts w:ascii="Times New Roman" w:eastAsia="Times New Roman" w:hAnsi="Times New Roman" w:cs="Times New Roman"/>
          <w:sz w:val="26"/>
          <w:szCs w:val="26"/>
          <w:lang w:eastAsia="ru-RU"/>
        </w:rPr>
        <w:t xml:space="preserve">2014 №1776) «Про затвердження Правил розміщення зовнішньої реклами в </w:t>
      </w:r>
      <w:proofErr w:type="spellStart"/>
      <w:r w:rsidRPr="002A5C3B">
        <w:rPr>
          <w:rFonts w:ascii="Times New Roman" w:eastAsia="Times New Roman" w:hAnsi="Times New Roman" w:cs="Times New Roman"/>
          <w:sz w:val="26"/>
          <w:szCs w:val="26"/>
          <w:lang w:eastAsia="ru-RU"/>
        </w:rPr>
        <w:t>м.Кузнецовськ</w:t>
      </w:r>
      <w:proofErr w:type="spellEnd"/>
      <w:r w:rsidRPr="002A5C3B">
        <w:rPr>
          <w:rFonts w:ascii="Times New Roman" w:eastAsia="Times New Roman" w:hAnsi="Times New Roman" w:cs="Times New Roman"/>
          <w:sz w:val="26"/>
          <w:szCs w:val="26"/>
          <w:lang w:eastAsia="ru-RU"/>
        </w:rPr>
        <w:t>» (далі - Рішення) потребує приведення у відповідність до Постанови Верховної ради України від 19</w:t>
      </w:r>
      <w:r>
        <w:rPr>
          <w:rFonts w:ascii="Times New Roman" w:eastAsia="Times New Roman" w:hAnsi="Times New Roman" w:cs="Times New Roman"/>
          <w:sz w:val="26"/>
          <w:szCs w:val="26"/>
          <w:lang w:eastAsia="ru-RU"/>
        </w:rPr>
        <w:t xml:space="preserve"> травня </w:t>
      </w:r>
      <w:r w:rsidRPr="002A5C3B">
        <w:rPr>
          <w:rFonts w:ascii="Times New Roman" w:eastAsia="Times New Roman" w:hAnsi="Times New Roman" w:cs="Times New Roman"/>
          <w:sz w:val="26"/>
          <w:szCs w:val="26"/>
          <w:lang w:eastAsia="ru-RU"/>
        </w:rPr>
        <w:t>2016 №1377-</w:t>
      </w:r>
      <w:r w:rsidRPr="002A5C3B">
        <w:rPr>
          <w:rFonts w:ascii="Times New Roman" w:eastAsia="Times New Roman" w:hAnsi="Times New Roman" w:cs="Times New Roman"/>
          <w:sz w:val="26"/>
          <w:szCs w:val="26"/>
          <w:lang w:val="ru-RU" w:eastAsia="ru-RU"/>
        </w:rPr>
        <w:t>VIII</w:t>
      </w:r>
      <w:r w:rsidRPr="002A5C3B">
        <w:rPr>
          <w:rFonts w:ascii="Times New Roman" w:eastAsia="Times New Roman" w:hAnsi="Times New Roman" w:cs="Times New Roman"/>
          <w:sz w:val="26"/>
          <w:szCs w:val="26"/>
          <w:lang w:eastAsia="ru-RU"/>
        </w:rPr>
        <w:t xml:space="preserve"> «Про перейменування окремих населених пунктів та районів»,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рішення Вараської міської ради від 06</w:t>
      </w:r>
      <w:r>
        <w:rPr>
          <w:rFonts w:ascii="Times New Roman" w:eastAsia="Times New Roman" w:hAnsi="Times New Roman" w:cs="Times New Roman"/>
          <w:sz w:val="26"/>
          <w:szCs w:val="26"/>
          <w:lang w:eastAsia="ru-RU"/>
        </w:rPr>
        <w:t xml:space="preserve"> квітня </w:t>
      </w:r>
      <w:r w:rsidRPr="002A5C3B">
        <w:rPr>
          <w:rFonts w:ascii="Times New Roman" w:eastAsia="Times New Roman" w:hAnsi="Times New Roman" w:cs="Times New Roman"/>
          <w:sz w:val="26"/>
          <w:szCs w:val="26"/>
          <w:lang w:eastAsia="ru-RU"/>
        </w:rPr>
        <w:t xml:space="preserve">2017 року №611 «Про перейменування </w:t>
      </w:r>
      <w:proofErr w:type="spellStart"/>
      <w:r w:rsidRPr="002A5C3B">
        <w:rPr>
          <w:rFonts w:ascii="Times New Roman" w:eastAsia="Times New Roman" w:hAnsi="Times New Roman" w:cs="Times New Roman"/>
          <w:sz w:val="26"/>
          <w:szCs w:val="26"/>
          <w:lang w:eastAsia="ru-RU"/>
        </w:rPr>
        <w:t>Кузнецовської</w:t>
      </w:r>
      <w:proofErr w:type="spellEnd"/>
      <w:r w:rsidRPr="002A5C3B">
        <w:rPr>
          <w:rFonts w:ascii="Times New Roman" w:eastAsia="Times New Roman" w:hAnsi="Times New Roman" w:cs="Times New Roman"/>
          <w:sz w:val="26"/>
          <w:szCs w:val="26"/>
          <w:lang w:eastAsia="ru-RU"/>
        </w:rPr>
        <w:t xml:space="preserve"> міської ради та її виконавчого комітету».</w:t>
      </w:r>
    </w:p>
    <w:p w14:paraId="45751E45" w14:textId="77777777" w:rsidR="00C82DEF" w:rsidRPr="002A5C3B" w:rsidRDefault="00C82DEF" w:rsidP="00C82DEF">
      <w:pPr>
        <w:spacing w:after="0" w:line="240" w:lineRule="auto"/>
        <w:ind w:firstLine="567"/>
        <w:jc w:val="both"/>
        <w:rPr>
          <w:rFonts w:ascii="Times New Roman" w:eastAsia="Times New Roman" w:hAnsi="Times New Roman" w:cs="Times New Roman"/>
          <w:sz w:val="26"/>
          <w:szCs w:val="26"/>
          <w:lang w:eastAsia="ru-RU"/>
        </w:rPr>
      </w:pPr>
      <w:r w:rsidRPr="002A5C3B">
        <w:rPr>
          <w:rFonts w:ascii="Times New Roman" w:eastAsia="Times New Roman" w:hAnsi="Times New Roman" w:cs="Times New Roman"/>
          <w:sz w:val="26"/>
          <w:szCs w:val="26"/>
          <w:lang w:eastAsia="ru-RU"/>
        </w:rPr>
        <w:lastRenderedPageBreak/>
        <w:t xml:space="preserve">В розділі </w:t>
      </w:r>
      <w:r w:rsidRPr="002A5C3B">
        <w:rPr>
          <w:rFonts w:ascii="Times New Roman" w:eastAsia="Times New Roman" w:hAnsi="Times New Roman" w:cs="Times New Roman"/>
          <w:sz w:val="26"/>
          <w:szCs w:val="26"/>
          <w:lang w:val="ru-RU" w:eastAsia="ru-RU"/>
        </w:rPr>
        <w:t>I</w:t>
      </w:r>
      <w:r w:rsidRPr="002A5C3B">
        <w:rPr>
          <w:rFonts w:ascii="Times New Roman" w:eastAsia="Times New Roman" w:hAnsi="Times New Roman" w:cs="Times New Roman"/>
          <w:sz w:val="26"/>
          <w:szCs w:val="26"/>
          <w:lang w:eastAsia="ru-RU"/>
        </w:rPr>
        <w:t>. Рішення Загальні положення визначено, що місця розміщення зовнішньої реклами мають бути затверджені рішенням міської ради, проте дані місця досі не визначені, схема розташування відсутня. Такий орган, як Державтоінспекція ліквідовано. Відбулись структурні зміни безпосередньо у виконавчому комітету Вараської міської ради та змінено розподіл повноважень.</w:t>
      </w:r>
    </w:p>
    <w:p w14:paraId="39171F73" w14:textId="77777777" w:rsidR="00C82DEF" w:rsidRPr="002A5C3B" w:rsidRDefault="00C82DEF" w:rsidP="00C82DEF">
      <w:pPr>
        <w:spacing w:after="0" w:line="240" w:lineRule="auto"/>
        <w:ind w:firstLine="567"/>
        <w:jc w:val="both"/>
        <w:rPr>
          <w:rFonts w:ascii="Times New Roman" w:eastAsia="Times New Roman" w:hAnsi="Times New Roman" w:cs="Times New Roman"/>
          <w:sz w:val="26"/>
          <w:szCs w:val="26"/>
          <w:lang w:val="ru-RU" w:eastAsia="ru-RU"/>
        </w:rPr>
      </w:pPr>
      <w:proofErr w:type="spellStart"/>
      <w:r w:rsidRPr="002A5C3B">
        <w:rPr>
          <w:rFonts w:ascii="Times New Roman" w:eastAsia="Times New Roman" w:hAnsi="Times New Roman" w:cs="Times New Roman"/>
          <w:sz w:val="26"/>
          <w:szCs w:val="26"/>
          <w:lang w:val="ru-RU" w:eastAsia="ru-RU"/>
        </w:rPr>
        <w:t>Розділ</w:t>
      </w:r>
      <w:proofErr w:type="spellEnd"/>
      <w:r w:rsidRPr="002A5C3B">
        <w:rPr>
          <w:rFonts w:ascii="Times New Roman" w:eastAsia="Times New Roman" w:hAnsi="Times New Roman" w:cs="Times New Roman"/>
          <w:sz w:val="26"/>
          <w:szCs w:val="26"/>
          <w:lang w:val="ru-RU" w:eastAsia="ru-RU"/>
        </w:rPr>
        <w:t xml:space="preserve"> V. </w:t>
      </w:r>
      <w:proofErr w:type="spellStart"/>
      <w:r w:rsidRPr="002A5C3B">
        <w:rPr>
          <w:rFonts w:ascii="Times New Roman" w:eastAsia="Times New Roman" w:hAnsi="Times New Roman" w:cs="Times New Roman"/>
          <w:sz w:val="26"/>
          <w:szCs w:val="26"/>
          <w:lang w:val="ru-RU" w:eastAsia="ru-RU"/>
        </w:rPr>
        <w:t>Рішення</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Соціальна</w:t>
      </w:r>
      <w:proofErr w:type="spellEnd"/>
      <w:r w:rsidRPr="002A5C3B">
        <w:rPr>
          <w:rFonts w:ascii="Times New Roman" w:eastAsia="Times New Roman" w:hAnsi="Times New Roman" w:cs="Times New Roman"/>
          <w:sz w:val="26"/>
          <w:szCs w:val="26"/>
          <w:lang w:val="ru-RU" w:eastAsia="ru-RU"/>
        </w:rPr>
        <w:t xml:space="preserve"> реклама, не </w:t>
      </w:r>
      <w:proofErr w:type="spellStart"/>
      <w:r w:rsidRPr="002A5C3B">
        <w:rPr>
          <w:rFonts w:ascii="Times New Roman" w:eastAsia="Times New Roman" w:hAnsi="Times New Roman" w:cs="Times New Roman"/>
          <w:sz w:val="26"/>
          <w:szCs w:val="26"/>
          <w:lang w:val="ru-RU" w:eastAsia="ru-RU"/>
        </w:rPr>
        <w:t>врегульовано</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жодними</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законодавчими</w:t>
      </w:r>
      <w:proofErr w:type="spellEnd"/>
      <w:r w:rsidRPr="002A5C3B">
        <w:rPr>
          <w:rFonts w:ascii="Times New Roman" w:eastAsia="Times New Roman" w:hAnsi="Times New Roman" w:cs="Times New Roman"/>
          <w:sz w:val="26"/>
          <w:szCs w:val="26"/>
          <w:lang w:val="ru-RU" w:eastAsia="ru-RU"/>
        </w:rPr>
        <w:t xml:space="preserve"> та </w:t>
      </w:r>
      <w:proofErr w:type="spellStart"/>
      <w:r w:rsidRPr="002A5C3B">
        <w:rPr>
          <w:rFonts w:ascii="Times New Roman" w:eastAsia="Times New Roman" w:hAnsi="Times New Roman" w:cs="Times New Roman"/>
          <w:sz w:val="26"/>
          <w:szCs w:val="26"/>
          <w:lang w:val="ru-RU" w:eastAsia="ru-RU"/>
        </w:rPr>
        <w:t>нормативними</w:t>
      </w:r>
      <w:proofErr w:type="spellEnd"/>
      <w:r w:rsidRPr="002A5C3B">
        <w:rPr>
          <w:rFonts w:ascii="Times New Roman" w:eastAsia="Times New Roman" w:hAnsi="Times New Roman" w:cs="Times New Roman"/>
          <w:sz w:val="26"/>
          <w:szCs w:val="26"/>
          <w:lang w:val="ru-RU" w:eastAsia="ru-RU"/>
        </w:rPr>
        <w:t xml:space="preserve"> актами.</w:t>
      </w:r>
    </w:p>
    <w:p w14:paraId="471E4536" w14:textId="77777777" w:rsidR="00C82DEF" w:rsidRPr="002A5C3B" w:rsidRDefault="00C82DEF" w:rsidP="00C82DEF">
      <w:pPr>
        <w:spacing w:after="0" w:line="240" w:lineRule="auto"/>
        <w:ind w:firstLine="567"/>
        <w:jc w:val="both"/>
        <w:rPr>
          <w:rFonts w:ascii="Times New Roman" w:eastAsia="Times New Roman" w:hAnsi="Times New Roman" w:cs="Times New Roman"/>
          <w:sz w:val="26"/>
          <w:szCs w:val="26"/>
          <w:lang w:val="ru-RU" w:eastAsia="ru-RU"/>
        </w:rPr>
      </w:pPr>
      <w:r w:rsidRPr="002A5C3B">
        <w:rPr>
          <w:rFonts w:ascii="Times New Roman" w:eastAsia="Times New Roman" w:hAnsi="Times New Roman" w:cs="Times New Roman"/>
          <w:sz w:val="26"/>
          <w:szCs w:val="26"/>
          <w:lang w:val="ru-RU" w:eastAsia="ru-RU"/>
        </w:rPr>
        <w:t xml:space="preserve">З моменту </w:t>
      </w:r>
      <w:proofErr w:type="spellStart"/>
      <w:r w:rsidRPr="002A5C3B">
        <w:rPr>
          <w:rFonts w:ascii="Times New Roman" w:eastAsia="Times New Roman" w:hAnsi="Times New Roman" w:cs="Times New Roman"/>
          <w:sz w:val="26"/>
          <w:szCs w:val="26"/>
          <w:lang w:val="ru-RU" w:eastAsia="ru-RU"/>
        </w:rPr>
        <w:t>набрання</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чинності</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даного</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Рішення</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відбулись</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численні</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зміни</w:t>
      </w:r>
      <w:proofErr w:type="spellEnd"/>
      <w:r w:rsidRPr="002A5C3B">
        <w:rPr>
          <w:rFonts w:ascii="Times New Roman" w:eastAsia="Times New Roman" w:hAnsi="Times New Roman" w:cs="Times New Roman"/>
          <w:sz w:val="26"/>
          <w:szCs w:val="26"/>
          <w:lang w:val="ru-RU" w:eastAsia="ru-RU"/>
        </w:rPr>
        <w:t xml:space="preserve"> в </w:t>
      </w:r>
      <w:proofErr w:type="spellStart"/>
      <w:r w:rsidRPr="002A5C3B">
        <w:rPr>
          <w:rFonts w:ascii="Times New Roman" w:eastAsia="Times New Roman" w:hAnsi="Times New Roman" w:cs="Times New Roman"/>
          <w:sz w:val="26"/>
          <w:szCs w:val="26"/>
          <w:lang w:val="ru-RU" w:eastAsia="ru-RU"/>
        </w:rPr>
        <w:t>законодавстві</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зокрема</w:t>
      </w:r>
      <w:proofErr w:type="spellEnd"/>
      <w:r w:rsidRPr="002A5C3B">
        <w:rPr>
          <w:rFonts w:ascii="Times New Roman" w:eastAsia="Times New Roman" w:hAnsi="Times New Roman" w:cs="Times New Roman"/>
          <w:sz w:val="26"/>
          <w:szCs w:val="26"/>
          <w:lang w:val="ru-RU" w:eastAsia="ru-RU"/>
        </w:rPr>
        <w:t>:</w:t>
      </w:r>
    </w:p>
    <w:p w14:paraId="6F51F890" w14:textId="77777777" w:rsidR="00C82DEF" w:rsidRPr="002A5C3B" w:rsidRDefault="00C82DEF" w:rsidP="00C82DEF">
      <w:pPr>
        <w:spacing w:after="0" w:line="240" w:lineRule="auto"/>
        <w:ind w:firstLine="567"/>
        <w:jc w:val="both"/>
        <w:rPr>
          <w:rFonts w:ascii="Times New Roman" w:eastAsia="Times New Roman" w:hAnsi="Times New Roman" w:cs="Times New Roman"/>
          <w:sz w:val="26"/>
          <w:szCs w:val="26"/>
          <w:lang w:val="ru-RU" w:eastAsia="ru-RU"/>
        </w:rPr>
      </w:pPr>
      <w:r w:rsidRPr="002A5C3B">
        <w:rPr>
          <w:rFonts w:ascii="Times New Roman" w:eastAsia="Times New Roman" w:hAnsi="Times New Roman" w:cs="Times New Roman"/>
          <w:sz w:val="26"/>
          <w:szCs w:val="26"/>
          <w:lang w:val="ru-RU" w:eastAsia="ru-RU"/>
        </w:rPr>
        <w:t xml:space="preserve">- в </w:t>
      </w:r>
      <w:proofErr w:type="spellStart"/>
      <w:r w:rsidRPr="002A5C3B">
        <w:rPr>
          <w:rFonts w:ascii="Times New Roman" w:eastAsia="Times New Roman" w:hAnsi="Times New Roman" w:cs="Times New Roman"/>
          <w:sz w:val="26"/>
          <w:szCs w:val="26"/>
          <w:lang w:val="ru-RU" w:eastAsia="ru-RU"/>
        </w:rPr>
        <w:t>Типові</w:t>
      </w:r>
      <w:proofErr w:type="spellEnd"/>
      <w:r w:rsidRPr="002A5C3B">
        <w:rPr>
          <w:rFonts w:ascii="Times New Roman" w:eastAsia="Times New Roman" w:hAnsi="Times New Roman" w:cs="Times New Roman"/>
          <w:sz w:val="26"/>
          <w:szCs w:val="26"/>
          <w:lang w:val="ru-RU" w:eastAsia="ru-RU"/>
        </w:rPr>
        <w:t xml:space="preserve"> правила </w:t>
      </w:r>
      <w:proofErr w:type="spellStart"/>
      <w:r w:rsidRPr="002A5C3B">
        <w:rPr>
          <w:rFonts w:ascii="Times New Roman" w:eastAsia="Times New Roman" w:hAnsi="Times New Roman" w:cs="Times New Roman"/>
          <w:sz w:val="26"/>
          <w:szCs w:val="26"/>
          <w:lang w:val="ru-RU" w:eastAsia="ru-RU"/>
        </w:rPr>
        <w:t>постановою</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Кабінету</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міністрів</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України</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від</w:t>
      </w:r>
      <w:proofErr w:type="spellEnd"/>
      <w:r w:rsidRPr="002A5C3B">
        <w:rPr>
          <w:rFonts w:ascii="Times New Roman" w:eastAsia="Times New Roman" w:hAnsi="Times New Roman" w:cs="Times New Roman"/>
          <w:sz w:val="26"/>
          <w:szCs w:val="26"/>
          <w:lang w:val="ru-RU" w:eastAsia="ru-RU"/>
        </w:rPr>
        <w:t xml:space="preserve"> 23</w:t>
      </w:r>
      <w:r>
        <w:rPr>
          <w:rFonts w:ascii="Times New Roman" w:eastAsia="Times New Roman" w:hAnsi="Times New Roman" w:cs="Times New Roman"/>
          <w:sz w:val="26"/>
          <w:szCs w:val="26"/>
          <w:lang w:val="ru-RU" w:eastAsia="ru-RU"/>
        </w:rPr>
        <w:t xml:space="preserve"> </w:t>
      </w:r>
      <w:proofErr w:type="spellStart"/>
      <w:r>
        <w:rPr>
          <w:rFonts w:ascii="Times New Roman" w:eastAsia="Times New Roman" w:hAnsi="Times New Roman" w:cs="Times New Roman"/>
          <w:sz w:val="26"/>
          <w:szCs w:val="26"/>
          <w:lang w:val="ru-RU" w:eastAsia="ru-RU"/>
        </w:rPr>
        <w:t>травня</w:t>
      </w:r>
      <w:proofErr w:type="spellEnd"/>
      <w:r>
        <w:rPr>
          <w:rFonts w:ascii="Times New Roman" w:eastAsia="Times New Roman" w:hAnsi="Times New Roman" w:cs="Times New Roman"/>
          <w:sz w:val="26"/>
          <w:szCs w:val="26"/>
          <w:lang w:val="ru-RU" w:eastAsia="ru-RU"/>
        </w:rPr>
        <w:t xml:space="preserve"> </w:t>
      </w:r>
      <w:r w:rsidRPr="002A5C3B">
        <w:rPr>
          <w:rFonts w:ascii="Times New Roman" w:eastAsia="Times New Roman" w:hAnsi="Times New Roman" w:cs="Times New Roman"/>
          <w:sz w:val="26"/>
          <w:szCs w:val="26"/>
          <w:lang w:val="ru-RU" w:eastAsia="ru-RU"/>
        </w:rPr>
        <w:t xml:space="preserve">2012 №495 «Про </w:t>
      </w:r>
      <w:proofErr w:type="spellStart"/>
      <w:r w:rsidRPr="002A5C3B">
        <w:rPr>
          <w:rFonts w:ascii="Times New Roman" w:eastAsia="Times New Roman" w:hAnsi="Times New Roman" w:cs="Times New Roman"/>
          <w:sz w:val="26"/>
          <w:szCs w:val="26"/>
          <w:lang w:val="ru-RU" w:eastAsia="ru-RU"/>
        </w:rPr>
        <w:t>внесення</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змін</w:t>
      </w:r>
      <w:proofErr w:type="spellEnd"/>
      <w:r w:rsidRPr="002A5C3B">
        <w:rPr>
          <w:rFonts w:ascii="Times New Roman" w:eastAsia="Times New Roman" w:hAnsi="Times New Roman" w:cs="Times New Roman"/>
          <w:sz w:val="26"/>
          <w:szCs w:val="26"/>
          <w:lang w:val="ru-RU" w:eastAsia="ru-RU"/>
        </w:rPr>
        <w:t xml:space="preserve"> до </w:t>
      </w:r>
      <w:proofErr w:type="spellStart"/>
      <w:r w:rsidRPr="002A5C3B">
        <w:rPr>
          <w:rFonts w:ascii="Times New Roman" w:eastAsia="Times New Roman" w:hAnsi="Times New Roman" w:cs="Times New Roman"/>
          <w:sz w:val="26"/>
          <w:szCs w:val="26"/>
          <w:lang w:val="ru-RU" w:eastAsia="ru-RU"/>
        </w:rPr>
        <w:t>Типових</w:t>
      </w:r>
      <w:proofErr w:type="spellEnd"/>
      <w:r w:rsidRPr="002A5C3B">
        <w:rPr>
          <w:rFonts w:ascii="Times New Roman" w:eastAsia="Times New Roman" w:hAnsi="Times New Roman" w:cs="Times New Roman"/>
          <w:sz w:val="26"/>
          <w:szCs w:val="26"/>
          <w:lang w:val="ru-RU" w:eastAsia="ru-RU"/>
        </w:rPr>
        <w:t xml:space="preserve"> правил </w:t>
      </w:r>
      <w:proofErr w:type="spellStart"/>
      <w:r w:rsidRPr="002A5C3B">
        <w:rPr>
          <w:rFonts w:ascii="Times New Roman" w:eastAsia="Times New Roman" w:hAnsi="Times New Roman" w:cs="Times New Roman"/>
          <w:sz w:val="26"/>
          <w:szCs w:val="26"/>
          <w:lang w:val="ru-RU" w:eastAsia="ru-RU"/>
        </w:rPr>
        <w:t>розміщення</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зовнішньої</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реклами</w:t>
      </w:r>
      <w:proofErr w:type="spellEnd"/>
      <w:r w:rsidRPr="002A5C3B">
        <w:rPr>
          <w:rFonts w:ascii="Times New Roman" w:eastAsia="Times New Roman" w:hAnsi="Times New Roman" w:cs="Times New Roman"/>
          <w:sz w:val="26"/>
          <w:szCs w:val="26"/>
          <w:lang w:val="ru-RU" w:eastAsia="ru-RU"/>
        </w:rPr>
        <w:t xml:space="preserve">» внесено </w:t>
      </w:r>
      <w:proofErr w:type="spellStart"/>
      <w:r w:rsidRPr="002A5C3B">
        <w:rPr>
          <w:rFonts w:ascii="Times New Roman" w:eastAsia="Times New Roman" w:hAnsi="Times New Roman" w:cs="Times New Roman"/>
          <w:sz w:val="26"/>
          <w:szCs w:val="26"/>
          <w:lang w:val="ru-RU" w:eastAsia="ru-RU"/>
        </w:rPr>
        <w:t>зміни</w:t>
      </w:r>
      <w:proofErr w:type="spellEnd"/>
      <w:r w:rsidRPr="002A5C3B">
        <w:rPr>
          <w:rFonts w:ascii="Times New Roman" w:eastAsia="Times New Roman" w:hAnsi="Times New Roman" w:cs="Times New Roman"/>
          <w:sz w:val="26"/>
          <w:szCs w:val="26"/>
          <w:lang w:val="ru-RU" w:eastAsia="ru-RU"/>
        </w:rPr>
        <w:t xml:space="preserve"> в </w:t>
      </w:r>
      <w:proofErr w:type="spellStart"/>
      <w:r w:rsidRPr="002A5C3B">
        <w:rPr>
          <w:rFonts w:ascii="Times New Roman" w:eastAsia="Times New Roman" w:hAnsi="Times New Roman" w:cs="Times New Roman"/>
          <w:sz w:val="26"/>
          <w:szCs w:val="26"/>
          <w:lang w:val="ru-RU" w:eastAsia="ru-RU"/>
        </w:rPr>
        <w:t>частині</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доповнення</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вимог</w:t>
      </w:r>
      <w:proofErr w:type="spellEnd"/>
      <w:r w:rsidRPr="002A5C3B">
        <w:rPr>
          <w:rFonts w:ascii="Times New Roman" w:eastAsia="Times New Roman" w:hAnsi="Times New Roman" w:cs="Times New Roman"/>
          <w:sz w:val="26"/>
          <w:szCs w:val="26"/>
          <w:lang w:val="ru-RU" w:eastAsia="ru-RU"/>
        </w:rPr>
        <w:t xml:space="preserve"> по </w:t>
      </w:r>
      <w:proofErr w:type="spellStart"/>
      <w:r w:rsidRPr="002A5C3B">
        <w:rPr>
          <w:rFonts w:ascii="Times New Roman" w:eastAsia="Times New Roman" w:hAnsi="Times New Roman" w:cs="Times New Roman"/>
          <w:sz w:val="26"/>
          <w:szCs w:val="26"/>
          <w:lang w:val="ru-RU" w:eastAsia="ru-RU"/>
        </w:rPr>
        <w:t>встановленню</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рекламних</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вивісок</w:t>
      </w:r>
      <w:proofErr w:type="spellEnd"/>
      <w:r w:rsidRPr="002A5C3B">
        <w:rPr>
          <w:rFonts w:ascii="Times New Roman" w:eastAsia="Times New Roman" w:hAnsi="Times New Roman" w:cs="Times New Roman"/>
          <w:sz w:val="26"/>
          <w:szCs w:val="26"/>
          <w:lang w:val="ru-RU" w:eastAsia="ru-RU"/>
        </w:rPr>
        <w:t xml:space="preserve"> та </w:t>
      </w:r>
      <w:proofErr w:type="spellStart"/>
      <w:r w:rsidRPr="002A5C3B">
        <w:rPr>
          <w:rFonts w:ascii="Times New Roman" w:eastAsia="Times New Roman" w:hAnsi="Times New Roman" w:cs="Times New Roman"/>
          <w:sz w:val="26"/>
          <w:szCs w:val="26"/>
          <w:lang w:val="ru-RU" w:eastAsia="ru-RU"/>
        </w:rPr>
        <w:t>табличок</w:t>
      </w:r>
      <w:proofErr w:type="spellEnd"/>
      <w:r w:rsidRPr="002A5C3B">
        <w:rPr>
          <w:rFonts w:ascii="Times New Roman" w:eastAsia="Times New Roman" w:hAnsi="Times New Roman" w:cs="Times New Roman"/>
          <w:sz w:val="26"/>
          <w:szCs w:val="26"/>
          <w:lang w:val="ru-RU" w:eastAsia="ru-RU"/>
        </w:rPr>
        <w:t xml:space="preserve">, додано пункт </w:t>
      </w:r>
      <w:proofErr w:type="spellStart"/>
      <w:r w:rsidRPr="002A5C3B">
        <w:rPr>
          <w:rFonts w:ascii="Times New Roman" w:eastAsia="Times New Roman" w:hAnsi="Times New Roman" w:cs="Times New Roman"/>
          <w:sz w:val="26"/>
          <w:szCs w:val="26"/>
          <w:lang w:val="ru-RU" w:eastAsia="ru-RU"/>
        </w:rPr>
        <w:t>щодо</w:t>
      </w:r>
      <w:proofErr w:type="spellEnd"/>
      <w:r w:rsidRPr="002A5C3B">
        <w:rPr>
          <w:rFonts w:ascii="Times New Roman" w:eastAsia="Times New Roman" w:hAnsi="Times New Roman" w:cs="Times New Roman"/>
          <w:sz w:val="26"/>
          <w:szCs w:val="26"/>
          <w:lang w:val="ru-RU" w:eastAsia="ru-RU"/>
        </w:rPr>
        <w:t xml:space="preserve"> демонтажу </w:t>
      </w:r>
      <w:proofErr w:type="spellStart"/>
      <w:r w:rsidRPr="002A5C3B">
        <w:rPr>
          <w:rFonts w:ascii="Times New Roman" w:eastAsia="Times New Roman" w:hAnsi="Times New Roman" w:cs="Times New Roman"/>
          <w:sz w:val="26"/>
          <w:szCs w:val="26"/>
          <w:lang w:val="ru-RU" w:eastAsia="ru-RU"/>
        </w:rPr>
        <w:t>вивісок</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чи</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табличок</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розміщених</w:t>
      </w:r>
      <w:proofErr w:type="spellEnd"/>
      <w:r w:rsidRPr="002A5C3B">
        <w:rPr>
          <w:rFonts w:ascii="Times New Roman" w:eastAsia="Times New Roman" w:hAnsi="Times New Roman" w:cs="Times New Roman"/>
          <w:sz w:val="26"/>
          <w:szCs w:val="26"/>
          <w:lang w:val="ru-RU" w:eastAsia="ru-RU"/>
        </w:rPr>
        <w:t xml:space="preserve"> з </w:t>
      </w:r>
      <w:proofErr w:type="spellStart"/>
      <w:r w:rsidRPr="002A5C3B">
        <w:rPr>
          <w:rFonts w:ascii="Times New Roman" w:eastAsia="Times New Roman" w:hAnsi="Times New Roman" w:cs="Times New Roman"/>
          <w:sz w:val="26"/>
          <w:szCs w:val="26"/>
          <w:lang w:val="ru-RU" w:eastAsia="ru-RU"/>
        </w:rPr>
        <w:t>порушенням</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вимог</w:t>
      </w:r>
      <w:proofErr w:type="spellEnd"/>
      <w:r w:rsidRPr="002A5C3B">
        <w:rPr>
          <w:rFonts w:ascii="Times New Roman" w:eastAsia="Times New Roman" w:hAnsi="Times New Roman" w:cs="Times New Roman"/>
          <w:sz w:val="26"/>
          <w:szCs w:val="26"/>
          <w:lang w:val="ru-RU" w:eastAsia="ru-RU"/>
        </w:rPr>
        <w:t xml:space="preserve"> Правил;</w:t>
      </w:r>
    </w:p>
    <w:p w14:paraId="36B9A53F" w14:textId="77777777" w:rsidR="00C82DEF" w:rsidRPr="002A5C3B" w:rsidRDefault="00C82DEF" w:rsidP="00C82DEF">
      <w:pPr>
        <w:spacing w:after="0" w:line="240" w:lineRule="auto"/>
        <w:ind w:firstLine="567"/>
        <w:jc w:val="both"/>
        <w:rPr>
          <w:rFonts w:ascii="Times New Roman" w:eastAsia="Times New Roman" w:hAnsi="Times New Roman" w:cs="Times New Roman"/>
          <w:sz w:val="26"/>
          <w:szCs w:val="26"/>
          <w:lang w:val="ru-RU" w:eastAsia="ru-RU"/>
        </w:rPr>
      </w:pPr>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прийнято</w:t>
      </w:r>
      <w:proofErr w:type="spellEnd"/>
      <w:r w:rsidRPr="002A5C3B">
        <w:rPr>
          <w:rFonts w:ascii="Times New Roman" w:eastAsia="Times New Roman" w:hAnsi="Times New Roman" w:cs="Times New Roman"/>
          <w:sz w:val="26"/>
          <w:szCs w:val="26"/>
          <w:lang w:val="ru-RU" w:eastAsia="ru-RU"/>
        </w:rPr>
        <w:t xml:space="preserve"> Закон </w:t>
      </w:r>
      <w:proofErr w:type="spellStart"/>
      <w:r w:rsidRPr="002A5C3B">
        <w:rPr>
          <w:rFonts w:ascii="Times New Roman" w:eastAsia="Times New Roman" w:hAnsi="Times New Roman" w:cs="Times New Roman"/>
          <w:sz w:val="26"/>
          <w:szCs w:val="26"/>
          <w:lang w:val="ru-RU" w:eastAsia="ru-RU"/>
        </w:rPr>
        <w:t>України</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від</w:t>
      </w:r>
      <w:proofErr w:type="spellEnd"/>
      <w:r w:rsidRPr="002A5C3B">
        <w:rPr>
          <w:rFonts w:ascii="Times New Roman" w:eastAsia="Times New Roman" w:hAnsi="Times New Roman" w:cs="Times New Roman"/>
          <w:sz w:val="26"/>
          <w:szCs w:val="26"/>
          <w:lang w:val="ru-RU" w:eastAsia="ru-RU"/>
        </w:rPr>
        <w:t xml:space="preserve"> 09</w:t>
      </w:r>
      <w:r>
        <w:rPr>
          <w:rFonts w:ascii="Times New Roman" w:eastAsia="Times New Roman" w:hAnsi="Times New Roman" w:cs="Times New Roman"/>
          <w:sz w:val="26"/>
          <w:szCs w:val="26"/>
          <w:lang w:val="ru-RU" w:eastAsia="ru-RU"/>
        </w:rPr>
        <w:t xml:space="preserve"> </w:t>
      </w:r>
      <w:proofErr w:type="spellStart"/>
      <w:r>
        <w:rPr>
          <w:rFonts w:ascii="Times New Roman" w:eastAsia="Times New Roman" w:hAnsi="Times New Roman" w:cs="Times New Roman"/>
          <w:sz w:val="26"/>
          <w:szCs w:val="26"/>
          <w:lang w:val="ru-RU" w:eastAsia="ru-RU"/>
        </w:rPr>
        <w:t>квітня</w:t>
      </w:r>
      <w:proofErr w:type="spellEnd"/>
      <w:r>
        <w:rPr>
          <w:rFonts w:ascii="Times New Roman" w:eastAsia="Times New Roman" w:hAnsi="Times New Roman" w:cs="Times New Roman"/>
          <w:sz w:val="26"/>
          <w:szCs w:val="26"/>
          <w:lang w:val="ru-RU" w:eastAsia="ru-RU"/>
        </w:rPr>
        <w:t xml:space="preserve"> </w:t>
      </w:r>
      <w:r w:rsidRPr="002A5C3B">
        <w:rPr>
          <w:rFonts w:ascii="Times New Roman" w:eastAsia="Times New Roman" w:hAnsi="Times New Roman" w:cs="Times New Roman"/>
          <w:sz w:val="26"/>
          <w:szCs w:val="26"/>
          <w:lang w:val="ru-RU" w:eastAsia="ru-RU"/>
        </w:rPr>
        <w:t xml:space="preserve">2014 №1193 «Про </w:t>
      </w:r>
      <w:proofErr w:type="spellStart"/>
      <w:r w:rsidRPr="002A5C3B">
        <w:rPr>
          <w:rFonts w:ascii="Times New Roman" w:eastAsia="Times New Roman" w:hAnsi="Times New Roman" w:cs="Times New Roman"/>
          <w:sz w:val="26"/>
          <w:szCs w:val="26"/>
          <w:lang w:val="ru-RU" w:eastAsia="ru-RU"/>
        </w:rPr>
        <w:t>внесення</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змін</w:t>
      </w:r>
      <w:proofErr w:type="spellEnd"/>
      <w:r w:rsidRPr="002A5C3B">
        <w:rPr>
          <w:rFonts w:ascii="Times New Roman" w:eastAsia="Times New Roman" w:hAnsi="Times New Roman" w:cs="Times New Roman"/>
          <w:sz w:val="26"/>
          <w:szCs w:val="26"/>
          <w:lang w:val="ru-RU" w:eastAsia="ru-RU"/>
        </w:rPr>
        <w:t xml:space="preserve"> до </w:t>
      </w:r>
      <w:proofErr w:type="spellStart"/>
      <w:r w:rsidRPr="002A5C3B">
        <w:rPr>
          <w:rFonts w:ascii="Times New Roman" w:eastAsia="Times New Roman" w:hAnsi="Times New Roman" w:cs="Times New Roman"/>
          <w:sz w:val="26"/>
          <w:szCs w:val="26"/>
          <w:lang w:val="ru-RU" w:eastAsia="ru-RU"/>
        </w:rPr>
        <w:t>деяких</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законодавчих</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актів</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України</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щодо</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скорочення</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кількості</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документів</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дозвільного</w:t>
      </w:r>
      <w:proofErr w:type="spellEnd"/>
      <w:r w:rsidRPr="002A5C3B">
        <w:rPr>
          <w:rFonts w:ascii="Times New Roman" w:eastAsia="Times New Roman" w:hAnsi="Times New Roman" w:cs="Times New Roman"/>
          <w:sz w:val="26"/>
          <w:szCs w:val="26"/>
          <w:lang w:val="ru-RU" w:eastAsia="ru-RU"/>
        </w:rPr>
        <w:t xml:space="preserve"> характеру», </w:t>
      </w:r>
      <w:proofErr w:type="spellStart"/>
      <w:r w:rsidRPr="002A5C3B">
        <w:rPr>
          <w:rFonts w:ascii="Times New Roman" w:eastAsia="Times New Roman" w:hAnsi="Times New Roman" w:cs="Times New Roman"/>
          <w:sz w:val="26"/>
          <w:szCs w:val="26"/>
          <w:lang w:val="ru-RU" w:eastAsia="ru-RU"/>
        </w:rPr>
        <w:t>яким</w:t>
      </w:r>
      <w:proofErr w:type="spellEnd"/>
      <w:r w:rsidRPr="002A5C3B">
        <w:rPr>
          <w:rFonts w:ascii="Times New Roman" w:eastAsia="Times New Roman" w:hAnsi="Times New Roman" w:cs="Times New Roman"/>
          <w:sz w:val="26"/>
          <w:szCs w:val="26"/>
          <w:lang w:val="ru-RU" w:eastAsia="ru-RU"/>
        </w:rPr>
        <w:t xml:space="preserve"> внесено </w:t>
      </w:r>
      <w:proofErr w:type="spellStart"/>
      <w:r w:rsidRPr="002A5C3B">
        <w:rPr>
          <w:rFonts w:ascii="Times New Roman" w:eastAsia="Times New Roman" w:hAnsi="Times New Roman" w:cs="Times New Roman"/>
          <w:sz w:val="26"/>
          <w:szCs w:val="26"/>
          <w:lang w:val="ru-RU" w:eastAsia="ru-RU"/>
        </w:rPr>
        <w:t>зміни</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щодо</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вимог</w:t>
      </w:r>
      <w:proofErr w:type="spellEnd"/>
      <w:r w:rsidRPr="002A5C3B">
        <w:rPr>
          <w:rFonts w:ascii="Times New Roman" w:eastAsia="Times New Roman" w:hAnsi="Times New Roman" w:cs="Times New Roman"/>
          <w:sz w:val="26"/>
          <w:szCs w:val="26"/>
          <w:lang w:val="ru-RU" w:eastAsia="ru-RU"/>
        </w:rPr>
        <w:t xml:space="preserve"> до заборони </w:t>
      </w:r>
      <w:proofErr w:type="spellStart"/>
      <w:r w:rsidRPr="002A5C3B">
        <w:rPr>
          <w:rFonts w:ascii="Times New Roman" w:eastAsia="Times New Roman" w:hAnsi="Times New Roman" w:cs="Times New Roman"/>
          <w:sz w:val="26"/>
          <w:szCs w:val="26"/>
          <w:lang w:val="ru-RU" w:eastAsia="ru-RU"/>
        </w:rPr>
        <w:t>розміщення</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об’єктів</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зовнішньої</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реклами</w:t>
      </w:r>
      <w:proofErr w:type="spellEnd"/>
      <w:r w:rsidRPr="002A5C3B">
        <w:rPr>
          <w:rFonts w:ascii="Times New Roman" w:eastAsia="Times New Roman" w:hAnsi="Times New Roman" w:cs="Times New Roman"/>
          <w:sz w:val="26"/>
          <w:szCs w:val="26"/>
          <w:lang w:val="ru-RU" w:eastAsia="ru-RU"/>
        </w:rPr>
        <w:t>;</w:t>
      </w:r>
    </w:p>
    <w:p w14:paraId="0B054253" w14:textId="77777777" w:rsidR="00C82DEF" w:rsidRPr="002A5C3B" w:rsidRDefault="00C82DEF" w:rsidP="00C82DEF">
      <w:pPr>
        <w:spacing w:after="0" w:line="240" w:lineRule="auto"/>
        <w:ind w:firstLine="567"/>
        <w:jc w:val="both"/>
        <w:rPr>
          <w:rFonts w:ascii="Times New Roman" w:eastAsia="Times New Roman" w:hAnsi="Times New Roman" w:cs="Times New Roman"/>
          <w:sz w:val="26"/>
          <w:szCs w:val="26"/>
          <w:lang w:val="ru-RU" w:eastAsia="ru-RU"/>
        </w:rPr>
      </w:pPr>
      <w:r w:rsidRPr="002A5C3B">
        <w:rPr>
          <w:rFonts w:ascii="Times New Roman" w:eastAsia="Times New Roman" w:hAnsi="Times New Roman" w:cs="Times New Roman"/>
          <w:sz w:val="26"/>
          <w:szCs w:val="26"/>
          <w:lang w:val="ru-RU" w:eastAsia="ru-RU"/>
        </w:rPr>
        <w:t xml:space="preserve">- набрала </w:t>
      </w:r>
      <w:proofErr w:type="spellStart"/>
      <w:r w:rsidRPr="002A5C3B">
        <w:rPr>
          <w:rFonts w:ascii="Times New Roman" w:eastAsia="Times New Roman" w:hAnsi="Times New Roman" w:cs="Times New Roman"/>
          <w:sz w:val="26"/>
          <w:szCs w:val="26"/>
          <w:lang w:val="ru-RU" w:eastAsia="ru-RU"/>
        </w:rPr>
        <w:t>чинність</w:t>
      </w:r>
      <w:proofErr w:type="spellEnd"/>
      <w:r w:rsidRPr="002A5C3B">
        <w:rPr>
          <w:rFonts w:ascii="Times New Roman" w:eastAsia="Times New Roman" w:hAnsi="Times New Roman" w:cs="Times New Roman"/>
          <w:sz w:val="26"/>
          <w:szCs w:val="26"/>
          <w:lang w:val="ru-RU" w:eastAsia="ru-RU"/>
        </w:rPr>
        <w:t xml:space="preserve"> постанова </w:t>
      </w:r>
      <w:proofErr w:type="spellStart"/>
      <w:r w:rsidRPr="002A5C3B">
        <w:rPr>
          <w:rFonts w:ascii="Times New Roman" w:eastAsia="Times New Roman" w:hAnsi="Times New Roman" w:cs="Times New Roman"/>
          <w:sz w:val="26"/>
          <w:szCs w:val="26"/>
          <w:lang w:val="ru-RU" w:eastAsia="ru-RU"/>
        </w:rPr>
        <w:t>Кабінету</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Міністрів</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України</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від</w:t>
      </w:r>
      <w:proofErr w:type="spellEnd"/>
      <w:r w:rsidRPr="002A5C3B">
        <w:rPr>
          <w:rFonts w:ascii="Times New Roman" w:eastAsia="Times New Roman" w:hAnsi="Times New Roman" w:cs="Times New Roman"/>
          <w:sz w:val="26"/>
          <w:szCs w:val="26"/>
          <w:lang w:val="ru-RU" w:eastAsia="ru-RU"/>
        </w:rPr>
        <w:t xml:space="preserve"> 16</w:t>
      </w:r>
      <w:r>
        <w:rPr>
          <w:rFonts w:ascii="Times New Roman" w:eastAsia="Times New Roman" w:hAnsi="Times New Roman" w:cs="Times New Roman"/>
          <w:sz w:val="26"/>
          <w:szCs w:val="26"/>
          <w:lang w:val="ru-RU" w:eastAsia="ru-RU"/>
        </w:rPr>
        <w:t xml:space="preserve"> </w:t>
      </w:r>
      <w:proofErr w:type="spellStart"/>
      <w:r>
        <w:rPr>
          <w:rFonts w:ascii="Times New Roman" w:eastAsia="Times New Roman" w:hAnsi="Times New Roman" w:cs="Times New Roman"/>
          <w:sz w:val="26"/>
          <w:szCs w:val="26"/>
          <w:lang w:val="ru-RU" w:eastAsia="ru-RU"/>
        </w:rPr>
        <w:t>грудня</w:t>
      </w:r>
      <w:proofErr w:type="spellEnd"/>
      <w:r>
        <w:rPr>
          <w:rFonts w:ascii="Times New Roman" w:eastAsia="Times New Roman" w:hAnsi="Times New Roman" w:cs="Times New Roman"/>
          <w:sz w:val="26"/>
          <w:szCs w:val="26"/>
          <w:lang w:val="ru-RU" w:eastAsia="ru-RU"/>
        </w:rPr>
        <w:t xml:space="preserve"> </w:t>
      </w:r>
      <w:r w:rsidRPr="002A5C3B">
        <w:rPr>
          <w:rFonts w:ascii="Times New Roman" w:eastAsia="Times New Roman" w:hAnsi="Times New Roman" w:cs="Times New Roman"/>
          <w:sz w:val="26"/>
          <w:szCs w:val="26"/>
          <w:lang w:val="ru-RU" w:eastAsia="ru-RU"/>
        </w:rPr>
        <w:t xml:space="preserve">2015 №1173 «Про </w:t>
      </w:r>
      <w:proofErr w:type="spellStart"/>
      <w:r w:rsidRPr="002A5C3B">
        <w:rPr>
          <w:rFonts w:ascii="Times New Roman" w:eastAsia="Times New Roman" w:hAnsi="Times New Roman" w:cs="Times New Roman"/>
          <w:sz w:val="26"/>
          <w:szCs w:val="26"/>
          <w:lang w:val="ru-RU" w:eastAsia="ru-RU"/>
        </w:rPr>
        <w:t>внесення</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змін</w:t>
      </w:r>
      <w:proofErr w:type="spellEnd"/>
      <w:r w:rsidRPr="002A5C3B">
        <w:rPr>
          <w:rFonts w:ascii="Times New Roman" w:eastAsia="Times New Roman" w:hAnsi="Times New Roman" w:cs="Times New Roman"/>
          <w:sz w:val="26"/>
          <w:szCs w:val="26"/>
          <w:lang w:val="ru-RU" w:eastAsia="ru-RU"/>
        </w:rPr>
        <w:t xml:space="preserve"> до </w:t>
      </w:r>
      <w:proofErr w:type="spellStart"/>
      <w:r w:rsidRPr="002A5C3B">
        <w:rPr>
          <w:rFonts w:ascii="Times New Roman" w:eastAsia="Times New Roman" w:hAnsi="Times New Roman" w:cs="Times New Roman"/>
          <w:sz w:val="26"/>
          <w:szCs w:val="26"/>
          <w:lang w:val="ru-RU" w:eastAsia="ru-RU"/>
        </w:rPr>
        <w:t>деяких</w:t>
      </w:r>
      <w:proofErr w:type="spellEnd"/>
      <w:r w:rsidRPr="002A5C3B">
        <w:rPr>
          <w:rFonts w:ascii="Times New Roman" w:eastAsia="Times New Roman" w:hAnsi="Times New Roman" w:cs="Times New Roman"/>
          <w:sz w:val="26"/>
          <w:szCs w:val="26"/>
          <w:lang w:val="ru-RU" w:eastAsia="ru-RU"/>
        </w:rPr>
        <w:t xml:space="preserve"> постанов </w:t>
      </w:r>
      <w:proofErr w:type="spellStart"/>
      <w:r w:rsidRPr="002A5C3B">
        <w:rPr>
          <w:rFonts w:ascii="Times New Roman" w:eastAsia="Times New Roman" w:hAnsi="Times New Roman" w:cs="Times New Roman"/>
          <w:sz w:val="26"/>
          <w:szCs w:val="26"/>
          <w:lang w:val="ru-RU" w:eastAsia="ru-RU"/>
        </w:rPr>
        <w:t>Кабінету</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Міністрів</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України</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щодо</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відповідності</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основним</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вимогам</w:t>
      </w:r>
      <w:proofErr w:type="spellEnd"/>
      <w:r w:rsidRPr="002A5C3B">
        <w:rPr>
          <w:rFonts w:ascii="Times New Roman" w:eastAsia="Times New Roman" w:hAnsi="Times New Roman" w:cs="Times New Roman"/>
          <w:sz w:val="26"/>
          <w:szCs w:val="26"/>
          <w:lang w:val="ru-RU" w:eastAsia="ru-RU"/>
        </w:rPr>
        <w:t xml:space="preserve"> до </w:t>
      </w:r>
      <w:proofErr w:type="spellStart"/>
      <w:r w:rsidRPr="002A5C3B">
        <w:rPr>
          <w:rFonts w:ascii="Times New Roman" w:eastAsia="Times New Roman" w:hAnsi="Times New Roman" w:cs="Times New Roman"/>
          <w:sz w:val="26"/>
          <w:szCs w:val="26"/>
          <w:lang w:val="ru-RU" w:eastAsia="ru-RU"/>
        </w:rPr>
        <w:t>дозвільної</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системи</w:t>
      </w:r>
      <w:proofErr w:type="spellEnd"/>
      <w:r w:rsidRPr="002A5C3B">
        <w:rPr>
          <w:rFonts w:ascii="Times New Roman" w:eastAsia="Times New Roman" w:hAnsi="Times New Roman" w:cs="Times New Roman"/>
          <w:sz w:val="26"/>
          <w:szCs w:val="26"/>
          <w:lang w:val="ru-RU" w:eastAsia="ru-RU"/>
        </w:rPr>
        <w:t xml:space="preserve"> у </w:t>
      </w:r>
      <w:proofErr w:type="spellStart"/>
      <w:r w:rsidRPr="002A5C3B">
        <w:rPr>
          <w:rFonts w:ascii="Times New Roman" w:eastAsia="Times New Roman" w:hAnsi="Times New Roman" w:cs="Times New Roman"/>
          <w:sz w:val="26"/>
          <w:szCs w:val="26"/>
          <w:lang w:val="ru-RU" w:eastAsia="ru-RU"/>
        </w:rPr>
        <w:t>сфері</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господарської</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діяльності</w:t>
      </w:r>
      <w:proofErr w:type="spellEnd"/>
      <w:r w:rsidRPr="002A5C3B">
        <w:rPr>
          <w:rFonts w:ascii="Times New Roman" w:eastAsia="Times New Roman" w:hAnsi="Times New Roman" w:cs="Times New Roman"/>
          <w:sz w:val="26"/>
          <w:szCs w:val="26"/>
          <w:lang w:val="ru-RU" w:eastAsia="ru-RU"/>
        </w:rPr>
        <w:t xml:space="preserve">» в </w:t>
      </w:r>
      <w:proofErr w:type="spellStart"/>
      <w:r w:rsidRPr="002A5C3B">
        <w:rPr>
          <w:rFonts w:ascii="Times New Roman" w:eastAsia="Times New Roman" w:hAnsi="Times New Roman" w:cs="Times New Roman"/>
          <w:sz w:val="26"/>
          <w:szCs w:val="26"/>
          <w:lang w:val="ru-RU" w:eastAsia="ru-RU"/>
        </w:rPr>
        <w:t>якій</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регламентовано</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зміни</w:t>
      </w:r>
      <w:proofErr w:type="spellEnd"/>
      <w:r w:rsidRPr="002A5C3B">
        <w:rPr>
          <w:rFonts w:ascii="Times New Roman" w:eastAsia="Times New Roman" w:hAnsi="Times New Roman" w:cs="Times New Roman"/>
          <w:sz w:val="26"/>
          <w:szCs w:val="26"/>
          <w:lang w:val="ru-RU" w:eastAsia="ru-RU"/>
        </w:rPr>
        <w:t xml:space="preserve"> до </w:t>
      </w:r>
      <w:proofErr w:type="spellStart"/>
      <w:r w:rsidR="00716861">
        <w:fldChar w:fldCharType="begin"/>
      </w:r>
      <w:r w:rsidR="00716861">
        <w:instrText>HYPERLINK "https://zakon.rada.gov.ua/laws/show/2067-2003-%D0%BF" \l "n17" \t "_blank"</w:instrText>
      </w:r>
      <w:r w:rsidR="00716861">
        <w:fldChar w:fldCharType="separate"/>
      </w:r>
      <w:r w:rsidRPr="002A5C3B">
        <w:rPr>
          <w:rFonts w:ascii="Times New Roman" w:eastAsia="Times New Roman" w:hAnsi="Times New Roman" w:cs="Times New Roman"/>
          <w:color w:val="0000FF"/>
          <w:sz w:val="26"/>
          <w:szCs w:val="26"/>
          <w:u w:val="single"/>
          <w:lang w:val="ru-RU" w:eastAsia="ru-RU"/>
        </w:rPr>
        <w:t>Типових</w:t>
      </w:r>
      <w:proofErr w:type="spellEnd"/>
      <w:r w:rsidRPr="002A5C3B">
        <w:rPr>
          <w:rFonts w:ascii="Times New Roman" w:eastAsia="Times New Roman" w:hAnsi="Times New Roman" w:cs="Times New Roman"/>
          <w:color w:val="0000FF"/>
          <w:sz w:val="26"/>
          <w:szCs w:val="26"/>
          <w:u w:val="single"/>
          <w:lang w:val="ru-RU" w:eastAsia="ru-RU"/>
        </w:rPr>
        <w:t xml:space="preserve"> правилах </w:t>
      </w:r>
      <w:proofErr w:type="spellStart"/>
      <w:r w:rsidRPr="002A5C3B">
        <w:rPr>
          <w:rFonts w:ascii="Times New Roman" w:eastAsia="Times New Roman" w:hAnsi="Times New Roman" w:cs="Times New Roman"/>
          <w:color w:val="0000FF"/>
          <w:sz w:val="26"/>
          <w:szCs w:val="26"/>
          <w:u w:val="single"/>
          <w:lang w:val="ru-RU" w:eastAsia="ru-RU"/>
        </w:rPr>
        <w:t>розміщення</w:t>
      </w:r>
      <w:proofErr w:type="spellEnd"/>
      <w:r w:rsidRPr="002A5C3B">
        <w:rPr>
          <w:rFonts w:ascii="Times New Roman" w:eastAsia="Times New Roman" w:hAnsi="Times New Roman" w:cs="Times New Roman"/>
          <w:color w:val="0000FF"/>
          <w:sz w:val="26"/>
          <w:szCs w:val="26"/>
          <w:u w:val="single"/>
          <w:lang w:val="ru-RU" w:eastAsia="ru-RU"/>
        </w:rPr>
        <w:t xml:space="preserve"> </w:t>
      </w:r>
      <w:proofErr w:type="spellStart"/>
      <w:r w:rsidRPr="002A5C3B">
        <w:rPr>
          <w:rFonts w:ascii="Times New Roman" w:eastAsia="Times New Roman" w:hAnsi="Times New Roman" w:cs="Times New Roman"/>
          <w:color w:val="0000FF"/>
          <w:sz w:val="26"/>
          <w:szCs w:val="26"/>
          <w:u w:val="single"/>
          <w:lang w:val="ru-RU" w:eastAsia="ru-RU"/>
        </w:rPr>
        <w:t>зовнішньої</w:t>
      </w:r>
      <w:proofErr w:type="spellEnd"/>
      <w:r w:rsidRPr="002A5C3B">
        <w:rPr>
          <w:rFonts w:ascii="Times New Roman" w:eastAsia="Times New Roman" w:hAnsi="Times New Roman" w:cs="Times New Roman"/>
          <w:color w:val="0000FF"/>
          <w:sz w:val="26"/>
          <w:szCs w:val="26"/>
          <w:u w:val="single"/>
          <w:lang w:val="ru-RU" w:eastAsia="ru-RU"/>
        </w:rPr>
        <w:t xml:space="preserve"> </w:t>
      </w:r>
      <w:proofErr w:type="spellStart"/>
      <w:r w:rsidRPr="002A5C3B">
        <w:rPr>
          <w:rFonts w:ascii="Times New Roman" w:eastAsia="Times New Roman" w:hAnsi="Times New Roman" w:cs="Times New Roman"/>
          <w:color w:val="0000FF"/>
          <w:sz w:val="26"/>
          <w:szCs w:val="26"/>
          <w:u w:val="single"/>
          <w:lang w:val="ru-RU" w:eastAsia="ru-RU"/>
        </w:rPr>
        <w:t>реклами</w:t>
      </w:r>
      <w:proofErr w:type="spellEnd"/>
      <w:r w:rsidR="00716861">
        <w:rPr>
          <w:rFonts w:ascii="Times New Roman" w:eastAsia="Times New Roman" w:hAnsi="Times New Roman" w:cs="Times New Roman"/>
          <w:color w:val="0000FF"/>
          <w:sz w:val="26"/>
          <w:szCs w:val="26"/>
          <w:u w:val="single"/>
          <w:lang w:val="ru-RU" w:eastAsia="ru-RU"/>
        </w:rPr>
        <w:fldChar w:fldCharType="end"/>
      </w:r>
      <w:r w:rsidRPr="002A5C3B">
        <w:rPr>
          <w:rFonts w:ascii="Times New Roman" w:eastAsia="Times New Roman" w:hAnsi="Times New Roman" w:cs="Times New Roman"/>
          <w:sz w:val="26"/>
          <w:szCs w:val="26"/>
          <w:lang w:val="ru-RU" w:eastAsia="ru-RU"/>
        </w:rPr>
        <w:t xml:space="preserve"> в </w:t>
      </w:r>
      <w:proofErr w:type="spellStart"/>
      <w:r w:rsidRPr="002A5C3B">
        <w:rPr>
          <w:rFonts w:ascii="Times New Roman" w:eastAsia="Times New Roman" w:hAnsi="Times New Roman" w:cs="Times New Roman"/>
          <w:sz w:val="26"/>
          <w:szCs w:val="26"/>
          <w:lang w:val="ru-RU" w:eastAsia="ru-RU"/>
        </w:rPr>
        <w:t>частині</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видачі</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дозволів</w:t>
      </w:r>
      <w:proofErr w:type="spellEnd"/>
      <w:r w:rsidRPr="002A5C3B">
        <w:rPr>
          <w:rFonts w:ascii="Times New Roman" w:eastAsia="Times New Roman" w:hAnsi="Times New Roman" w:cs="Times New Roman"/>
          <w:sz w:val="26"/>
          <w:szCs w:val="26"/>
          <w:lang w:val="ru-RU" w:eastAsia="ru-RU"/>
        </w:rPr>
        <w:t xml:space="preserve"> на </w:t>
      </w:r>
      <w:proofErr w:type="spellStart"/>
      <w:r w:rsidRPr="002A5C3B">
        <w:rPr>
          <w:rFonts w:ascii="Times New Roman" w:eastAsia="Times New Roman" w:hAnsi="Times New Roman" w:cs="Times New Roman"/>
          <w:sz w:val="26"/>
          <w:szCs w:val="26"/>
          <w:lang w:val="ru-RU" w:eastAsia="ru-RU"/>
        </w:rPr>
        <w:t>розміщення</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зовнішньої</w:t>
      </w:r>
      <w:proofErr w:type="spellEnd"/>
      <w:r w:rsidRPr="002A5C3B">
        <w:rPr>
          <w:rFonts w:ascii="Times New Roman" w:eastAsia="Times New Roman" w:hAnsi="Times New Roman" w:cs="Times New Roman"/>
          <w:sz w:val="26"/>
          <w:szCs w:val="26"/>
          <w:lang w:val="ru-RU" w:eastAsia="ru-RU"/>
        </w:rPr>
        <w:t xml:space="preserve"> реклам.</w:t>
      </w:r>
    </w:p>
    <w:p w14:paraId="63CE14DC" w14:textId="77777777" w:rsidR="00C82DEF" w:rsidRPr="002A5C3B" w:rsidRDefault="00C82DEF" w:rsidP="00C82DEF">
      <w:pPr>
        <w:spacing w:after="0" w:line="240" w:lineRule="auto"/>
        <w:ind w:firstLine="567"/>
        <w:jc w:val="both"/>
        <w:rPr>
          <w:rFonts w:ascii="Times New Roman" w:eastAsia="Times New Roman" w:hAnsi="Times New Roman" w:cs="Times New Roman"/>
          <w:sz w:val="26"/>
          <w:szCs w:val="26"/>
          <w:lang w:val="ru-RU" w:eastAsia="ru-RU"/>
        </w:rPr>
      </w:pPr>
      <w:proofErr w:type="spellStart"/>
      <w:r w:rsidRPr="002A5C3B">
        <w:rPr>
          <w:rFonts w:ascii="Times New Roman" w:eastAsia="Times New Roman" w:hAnsi="Times New Roman" w:cs="Times New Roman"/>
          <w:sz w:val="26"/>
          <w:szCs w:val="26"/>
          <w:lang w:val="ru-RU" w:eastAsia="ru-RU"/>
        </w:rPr>
        <w:t>Крім</w:t>
      </w:r>
      <w:proofErr w:type="spellEnd"/>
      <w:r w:rsidRPr="002A5C3B">
        <w:rPr>
          <w:rFonts w:ascii="Times New Roman" w:eastAsia="Times New Roman" w:hAnsi="Times New Roman" w:cs="Times New Roman"/>
          <w:sz w:val="26"/>
          <w:szCs w:val="26"/>
          <w:lang w:val="ru-RU" w:eastAsia="ru-RU"/>
        </w:rPr>
        <w:t xml:space="preserve"> того, </w:t>
      </w:r>
      <w:proofErr w:type="spellStart"/>
      <w:r w:rsidRPr="002A5C3B">
        <w:rPr>
          <w:rFonts w:ascii="Times New Roman" w:eastAsia="Times New Roman" w:hAnsi="Times New Roman" w:cs="Times New Roman"/>
          <w:sz w:val="26"/>
          <w:szCs w:val="26"/>
          <w:lang w:val="ru-RU" w:eastAsia="ru-RU"/>
        </w:rPr>
        <w:t>відповідно</w:t>
      </w:r>
      <w:proofErr w:type="spellEnd"/>
      <w:r w:rsidRPr="002A5C3B">
        <w:rPr>
          <w:rFonts w:ascii="Times New Roman" w:eastAsia="Times New Roman" w:hAnsi="Times New Roman" w:cs="Times New Roman"/>
          <w:sz w:val="26"/>
          <w:szCs w:val="26"/>
          <w:lang w:val="ru-RU" w:eastAsia="ru-RU"/>
        </w:rPr>
        <w:t xml:space="preserve"> до </w:t>
      </w:r>
      <w:proofErr w:type="spellStart"/>
      <w:r w:rsidRPr="002A5C3B">
        <w:rPr>
          <w:rFonts w:ascii="Times New Roman" w:eastAsia="Times New Roman" w:hAnsi="Times New Roman" w:cs="Times New Roman"/>
          <w:sz w:val="26"/>
          <w:szCs w:val="26"/>
          <w:lang w:val="ru-RU" w:eastAsia="ru-RU"/>
        </w:rPr>
        <w:t>п</w:t>
      </w:r>
      <w:r>
        <w:rPr>
          <w:rFonts w:ascii="Times New Roman" w:eastAsia="Times New Roman" w:hAnsi="Times New Roman" w:cs="Times New Roman"/>
          <w:sz w:val="26"/>
          <w:szCs w:val="26"/>
          <w:lang w:val="ru-RU" w:eastAsia="ru-RU"/>
        </w:rPr>
        <w:t>ідпунктом</w:t>
      </w:r>
      <w:proofErr w:type="spellEnd"/>
      <w:r>
        <w:rPr>
          <w:rFonts w:ascii="Times New Roman" w:eastAsia="Times New Roman" w:hAnsi="Times New Roman" w:cs="Times New Roman"/>
          <w:sz w:val="26"/>
          <w:szCs w:val="26"/>
          <w:lang w:val="ru-RU" w:eastAsia="ru-RU"/>
        </w:rPr>
        <w:t xml:space="preserve"> </w:t>
      </w:r>
      <w:r w:rsidRPr="002A5C3B">
        <w:rPr>
          <w:rFonts w:ascii="Times New Roman" w:eastAsia="Times New Roman" w:hAnsi="Times New Roman" w:cs="Times New Roman"/>
          <w:sz w:val="26"/>
          <w:szCs w:val="26"/>
          <w:lang w:val="ru-RU" w:eastAsia="ru-RU"/>
        </w:rPr>
        <w:t>13, п</w:t>
      </w:r>
      <w:r>
        <w:rPr>
          <w:rFonts w:ascii="Times New Roman" w:eastAsia="Times New Roman" w:hAnsi="Times New Roman" w:cs="Times New Roman"/>
          <w:sz w:val="26"/>
          <w:szCs w:val="26"/>
          <w:lang w:val="ru-RU" w:eastAsia="ru-RU"/>
        </w:rPr>
        <w:t>ункту</w:t>
      </w:r>
      <w:r w:rsidRPr="002A5C3B">
        <w:rPr>
          <w:rFonts w:ascii="Times New Roman" w:eastAsia="Times New Roman" w:hAnsi="Times New Roman" w:cs="Times New Roman"/>
          <w:sz w:val="26"/>
          <w:szCs w:val="26"/>
          <w:lang w:val="ru-RU" w:eastAsia="ru-RU"/>
        </w:rPr>
        <w:t xml:space="preserve"> а, </w:t>
      </w:r>
      <w:proofErr w:type="spellStart"/>
      <w:r w:rsidRPr="002A5C3B">
        <w:rPr>
          <w:rFonts w:ascii="Times New Roman" w:eastAsia="Times New Roman" w:hAnsi="Times New Roman" w:cs="Times New Roman"/>
          <w:sz w:val="26"/>
          <w:szCs w:val="26"/>
          <w:lang w:val="ru-RU" w:eastAsia="ru-RU"/>
        </w:rPr>
        <w:t>ст</w:t>
      </w:r>
      <w:r>
        <w:rPr>
          <w:rFonts w:ascii="Times New Roman" w:eastAsia="Times New Roman" w:hAnsi="Times New Roman" w:cs="Times New Roman"/>
          <w:sz w:val="26"/>
          <w:szCs w:val="26"/>
          <w:lang w:val="ru-RU" w:eastAsia="ru-RU"/>
        </w:rPr>
        <w:t>атті</w:t>
      </w:r>
      <w:proofErr w:type="spellEnd"/>
      <w:r>
        <w:rPr>
          <w:rFonts w:ascii="Times New Roman" w:eastAsia="Times New Roman" w:hAnsi="Times New Roman" w:cs="Times New Roman"/>
          <w:sz w:val="26"/>
          <w:szCs w:val="26"/>
          <w:lang w:val="ru-RU" w:eastAsia="ru-RU"/>
        </w:rPr>
        <w:t xml:space="preserve"> </w:t>
      </w:r>
      <w:r w:rsidRPr="002A5C3B">
        <w:rPr>
          <w:rFonts w:ascii="Times New Roman" w:eastAsia="Times New Roman" w:hAnsi="Times New Roman" w:cs="Times New Roman"/>
          <w:sz w:val="26"/>
          <w:szCs w:val="26"/>
          <w:lang w:val="ru-RU" w:eastAsia="ru-RU"/>
        </w:rPr>
        <w:t xml:space="preserve">30 Закону </w:t>
      </w:r>
      <w:proofErr w:type="spellStart"/>
      <w:r w:rsidRPr="002A5C3B">
        <w:rPr>
          <w:rFonts w:ascii="Times New Roman" w:eastAsia="Times New Roman" w:hAnsi="Times New Roman" w:cs="Times New Roman"/>
          <w:sz w:val="26"/>
          <w:szCs w:val="26"/>
          <w:lang w:val="ru-RU" w:eastAsia="ru-RU"/>
        </w:rPr>
        <w:t>України</w:t>
      </w:r>
      <w:proofErr w:type="spellEnd"/>
      <w:r w:rsidRPr="002A5C3B">
        <w:rPr>
          <w:rFonts w:ascii="Times New Roman" w:eastAsia="Times New Roman" w:hAnsi="Times New Roman" w:cs="Times New Roman"/>
          <w:sz w:val="26"/>
          <w:szCs w:val="26"/>
          <w:lang w:val="ru-RU" w:eastAsia="ru-RU"/>
        </w:rPr>
        <w:t xml:space="preserve"> «Про </w:t>
      </w:r>
      <w:proofErr w:type="spellStart"/>
      <w:r w:rsidRPr="002A5C3B">
        <w:rPr>
          <w:rFonts w:ascii="Times New Roman" w:eastAsia="Times New Roman" w:hAnsi="Times New Roman" w:cs="Times New Roman"/>
          <w:sz w:val="26"/>
          <w:szCs w:val="26"/>
          <w:lang w:val="ru-RU" w:eastAsia="ru-RU"/>
        </w:rPr>
        <w:t>місцеве</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самоврядування</w:t>
      </w:r>
      <w:proofErr w:type="spellEnd"/>
      <w:r w:rsidRPr="002A5C3B">
        <w:rPr>
          <w:rFonts w:ascii="Times New Roman" w:eastAsia="Times New Roman" w:hAnsi="Times New Roman" w:cs="Times New Roman"/>
          <w:sz w:val="26"/>
          <w:szCs w:val="26"/>
          <w:lang w:val="ru-RU" w:eastAsia="ru-RU"/>
        </w:rPr>
        <w:t xml:space="preserve"> в </w:t>
      </w:r>
      <w:proofErr w:type="spellStart"/>
      <w:r w:rsidRPr="002A5C3B">
        <w:rPr>
          <w:rFonts w:ascii="Times New Roman" w:eastAsia="Times New Roman" w:hAnsi="Times New Roman" w:cs="Times New Roman"/>
          <w:sz w:val="26"/>
          <w:szCs w:val="26"/>
          <w:lang w:val="ru-RU" w:eastAsia="ru-RU"/>
        </w:rPr>
        <w:t>Україні</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питання</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надання</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дозволу</w:t>
      </w:r>
      <w:proofErr w:type="spellEnd"/>
      <w:r w:rsidRPr="002A5C3B">
        <w:rPr>
          <w:rFonts w:ascii="Times New Roman" w:eastAsia="Times New Roman" w:hAnsi="Times New Roman" w:cs="Times New Roman"/>
          <w:sz w:val="26"/>
          <w:szCs w:val="26"/>
          <w:lang w:val="ru-RU" w:eastAsia="ru-RU"/>
        </w:rPr>
        <w:t xml:space="preserve"> в порядку, </w:t>
      </w:r>
      <w:proofErr w:type="spellStart"/>
      <w:r w:rsidRPr="002A5C3B">
        <w:rPr>
          <w:rFonts w:ascii="Times New Roman" w:eastAsia="Times New Roman" w:hAnsi="Times New Roman" w:cs="Times New Roman"/>
          <w:sz w:val="26"/>
          <w:szCs w:val="26"/>
          <w:lang w:val="ru-RU" w:eastAsia="ru-RU"/>
        </w:rPr>
        <w:t>встановленому</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законодавством</w:t>
      </w:r>
      <w:proofErr w:type="spellEnd"/>
      <w:r w:rsidRPr="002A5C3B">
        <w:rPr>
          <w:rFonts w:ascii="Times New Roman" w:eastAsia="Times New Roman" w:hAnsi="Times New Roman" w:cs="Times New Roman"/>
          <w:sz w:val="26"/>
          <w:szCs w:val="26"/>
          <w:lang w:val="ru-RU" w:eastAsia="ru-RU"/>
        </w:rPr>
        <w:t xml:space="preserve">, на </w:t>
      </w:r>
      <w:proofErr w:type="spellStart"/>
      <w:r w:rsidRPr="002A5C3B">
        <w:rPr>
          <w:rFonts w:ascii="Times New Roman" w:eastAsia="Times New Roman" w:hAnsi="Times New Roman" w:cs="Times New Roman"/>
          <w:sz w:val="26"/>
          <w:szCs w:val="26"/>
          <w:lang w:val="ru-RU" w:eastAsia="ru-RU"/>
        </w:rPr>
        <w:t>розміщення</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реклами</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відноситься</w:t>
      </w:r>
      <w:proofErr w:type="spellEnd"/>
      <w:r w:rsidRPr="002A5C3B">
        <w:rPr>
          <w:rFonts w:ascii="Times New Roman" w:eastAsia="Times New Roman" w:hAnsi="Times New Roman" w:cs="Times New Roman"/>
          <w:sz w:val="26"/>
          <w:szCs w:val="26"/>
          <w:lang w:val="ru-RU" w:eastAsia="ru-RU"/>
        </w:rPr>
        <w:t xml:space="preserve"> до </w:t>
      </w:r>
      <w:proofErr w:type="spellStart"/>
      <w:r w:rsidRPr="002A5C3B">
        <w:rPr>
          <w:rFonts w:ascii="Times New Roman" w:eastAsia="Times New Roman" w:hAnsi="Times New Roman" w:cs="Times New Roman"/>
          <w:sz w:val="26"/>
          <w:szCs w:val="26"/>
          <w:lang w:val="ru-RU" w:eastAsia="ru-RU"/>
        </w:rPr>
        <w:t>відання</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власних</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самоврядних</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повноважень</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виконавчих</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органів</w:t>
      </w:r>
      <w:proofErr w:type="spellEnd"/>
      <w:r w:rsidRPr="002A5C3B">
        <w:rPr>
          <w:rFonts w:ascii="Times New Roman" w:eastAsia="Times New Roman" w:hAnsi="Times New Roman" w:cs="Times New Roman"/>
          <w:sz w:val="26"/>
          <w:szCs w:val="26"/>
          <w:lang w:val="ru-RU" w:eastAsia="ru-RU"/>
        </w:rPr>
        <w:t xml:space="preserve"> ради. </w:t>
      </w:r>
      <w:proofErr w:type="spellStart"/>
      <w:r w:rsidRPr="002A5C3B">
        <w:rPr>
          <w:rFonts w:ascii="Times New Roman" w:eastAsia="Times New Roman" w:hAnsi="Times New Roman" w:cs="Times New Roman"/>
          <w:sz w:val="26"/>
          <w:szCs w:val="26"/>
          <w:lang w:val="ru-RU" w:eastAsia="ru-RU"/>
        </w:rPr>
        <w:t>Відповідно</w:t>
      </w:r>
      <w:proofErr w:type="spellEnd"/>
      <w:r w:rsidRPr="002A5C3B">
        <w:rPr>
          <w:rFonts w:ascii="Times New Roman" w:eastAsia="Times New Roman" w:hAnsi="Times New Roman" w:cs="Times New Roman"/>
          <w:sz w:val="26"/>
          <w:szCs w:val="26"/>
          <w:lang w:val="ru-RU" w:eastAsia="ru-RU"/>
        </w:rPr>
        <w:t xml:space="preserve"> до п</w:t>
      </w:r>
      <w:r>
        <w:rPr>
          <w:rFonts w:ascii="Times New Roman" w:eastAsia="Times New Roman" w:hAnsi="Times New Roman" w:cs="Times New Roman"/>
          <w:sz w:val="26"/>
          <w:szCs w:val="26"/>
          <w:lang w:val="ru-RU" w:eastAsia="ru-RU"/>
        </w:rPr>
        <w:t xml:space="preserve">ункту </w:t>
      </w:r>
      <w:r w:rsidRPr="002A5C3B">
        <w:rPr>
          <w:rFonts w:ascii="Times New Roman" w:eastAsia="Times New Roman" w:hAnsi="Times New Roman" w:cs="Times New Roman"/>
          <w:sz w:val="26"/>
          <w:szCs w:val="26"/>
          <w:lang w:val="ru-RU" w:eastAsia="ru-RU"/>
        </w:rPr>
        <w:t xml:space="preserve">1 </w:t>
      </w:r>
      <w:proofErr w:type="spellStart"/>
      <w:r w:rsidRPr="002A5C3B">
        <w:rPr>
          <w:rFonts w:ascii="Times New Roman" w:eastAsia="Times New Roman" w:hAnsi="Times New Roman" w:cs="Times New Roman"/>
          <w:sz w:val="26"/>
          <w:szCs w:val="26"/>
          <w:lang w:val="ru-RU" w:eastAsia="ru-RU"/>
        </w:rPr>
        <w:t>ст</w:t>
      </w:r>
      <w:r>
        <w:rPr>
          <w:rFonts w:ascii="Times New Roman" w:eastAsia="Times New Roman" w:hAnsi="Times New Roman" w:cs="Times New Roman"/>
          <w:sz w:val="26"/>
          <w:szCs w:val="26"/>
          <w:lang w:val="ru-RU" w:eastAsia="ru-RU"/>
        </w:rPr>
        <w:t>атті</w:t>
      </w:r>
      <w:proofErr w:type="spellEnd"/>
      <w:r>
        <w:rPr>
          <w:rFonts w:ascii="Times New Roman" w:eastAsia="Times New Roman" w:hAnsi="Times New Roman" w:cs="Times New Roman"/>
          <w:sz w:val="26"/>
          <w:szCs w:val="26"/>
          <w:lang w:val="ru-RU" w:eastAsia="ru-RU"/>
        </w:rPr>
        <w:t xml:space="preserve"> </w:t>
      </w:r>
      <w:r w:rsidRPr="002A5C3B">
        <w:rPr>
          <w:rFonts w:ascii="Times New Roman" w:eastAsia="Times New Roman" w:hAnsi="Times New Roman" w:cs="Times New Roman"/>
          <w:sz w:val="26"/>
          <w:szCs w:val="26"/>
          <w:lang w:val="ru-RU" w:eastAsia="ru-RU"/>
        </w:rPr>
        <w:t xml:space="preserve">16 Закону </w:t>
      </w:r>
      <w:proofErr w:type="spellStart"/>
      <w:r w:rsidRPr="002A5C3B">
        <w:rPr>
          <w:rFonts w:ascii="Times New Roman" w:eastAsia="Times New Roman" w:hAnsi="Times New Roman" w:cs="Times New Roman"/>
          <w:sz w:val="26"/>
          <w:szCs w:val="26"/>
          <w:lang w:val="ru-RU" w:eastAsia="ru-RU"/>
        </w:rPr>
        <w:t>України</w:t>
      </w:r>
      <w:proofErr w:type="spellEnd"/>
      <w:r w:rsidRPr="002A5C3B">
        <w:rPr>
          <w:rFonts w:ascii="Times New Roman" w:eastAsia="Times New Roman" w:hAnsi="Times New Roman" w:cs="Times New Roman"/>
          <w:sz w:val="26"/>
          <w:szCs w:val="26"/>
          <w:lang w:val="ru-RU" w:eastAsia="ru-RU"/>
        </w:rPr>
        <w:t xml:space="preserve"> «Про рекламу» </w:t>
      </w:r>
      <w:proofErr w:type="spellStart"/>
      <w:r w:rsidRPr="002A5C3B">
        <w:rPr>
          <w:rFonts w:ascii="Times New Roman" w:eastAsia="Times New Roman" w:hAnsi="Times New Roman" w:cs="Times New Roman"/>
          <w:sz w:val="26"/>
          <w:szCs w:val="26"/>
          <w:lang w:val="ru-RU" w:eastAsia="ru-RU"/>
        </w:rPr>
        <w:t>розміщення</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зовнішньої</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реклами</w:t>
      </w:r>
      <w:proofErr w:type="spellEnd"/>
      <w:r w:rsidRPr="002A5C3B">
        <w:rPr>
          <w:rFonts w:ascii="Times New Roman" w:eastAsia="Times New Roman" w:hAnsi="Times New Roman" w:cs="Times New Roman"/>
          <w:sz w:val="26"/>
          <w:szCs w:val="26"/>
          <w:lang w:val="ru-RU" w:eastAsia="ru-RU"/>
        </w:rPr>
        <w:t xml:space="preserve"> у </w:t>
      </w:r>
      <w:proofErr w:type="spellStart"/>
      <w:r w:rsidRPr="002A5C3B">
        <w:rPr>
          <w:rFonts w:ascii="Times New Roman" w:eastAsia="Times New Roman" w:hAnsi="Times New Roman" w:cs="Times New Roman"/>
          <w:sz w:val="26"/>
          <w:szCs w:val="26"/>
          <w:lang w:val="ru-RU" w:eastAsia="ru-RU"/>
        </w:rPr>
        <w:t>населених</w:t>
      </w:r>
      <w:proofErr w:type="spellEnd"/>
      <w:r w:rsidRPr="002A5C3B">
        <w:rPr>
          <w:rFonts w:ascii="Times New Roman" w:eastAsia="Times New Roman" w:hAnsi="Times New Roman" w:cs="Times New Roman"/>
          <w:sz w:val="26"/>
          <w:szCs w:val="26"/>
          <w:lang w:val="ru-RU" w:eastAsia="ru-RU"/>
        </w:rPr>
        <w:t xml:space="preserve"> пунктах проводиться на  </w:t>
      </w:r>
      <w:proofErr w:type="spellStart"/>
      <w:r w:rsidRPr="002A5C3B">
        <w:rPr>
          <w:rFonts w:ascii="Times New Roman" w:eastAsia="Times New Roman" w:hAnsi="Times New Roman" w:cs="Times New Roman"/>
          <w:sz w:val="26"/>
          <w:szCs w:val="26"/>
          <w:lang w:val="ru-RU" w:eastAsia="ru-RU"/>
        </w:rPr>
        <w:t>підставі</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дозволів</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що</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надаються</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виконавчими</w:t>
      </w:r>
      <w:proofErr w:type="spellEnd"/>
      <w:r w:rsidRPr="002A5C3B">
        <w:rPr>
          <w:rFonts w:ascii="Times New Roman" w:eastAsia="Times New Roman" w:hAnsi="Times New Roman" w:cs="Times New Roman"/>
          <w:sz w:val="26"/>
          <w:szCs w:val="26"/>
          <w:lang w:val="ru-RU" w:eastAsia="ru-RU"/>
        </w:rPr>
        <w:t xml:space="preserve"> органами </w:t>
      </w:r>
      <w:proofErr w:type="spellStart"/>
      <w:r w:rsidRPr="002A5C3B">
        <w:rPr>
          <w:rFonts w:ascii="Times New Roman" w:eastAsia="Times New Roman" w:hAnsi="Times New Roman" w:cs="Times New Roman"/>
          <w:sz w:val="26"/>
          <w:szCs w:val="26"/>
          <w:lang w:val="ru-RU" w:eastAsia="ru-RU"/>
        </w:rPr>
        <w:t>сільських</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селищних</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міських</w:t>
      </w:r>
      <w:proofErr w:type="spellEnd"/>
      <w:r w:rsidRPr="002A5C3B">
        <w:rPr>
          <w:rFonts w:ascii="Times New Roman" w:eastAsia="Times New Roman" w:hAnsi="Times New Roman" w:cs="Times New Roman"/>
          <w:sz w:val="26"/>
          <w:szCs w:val="26"/>
          <w:lang w:val="ru-RU" w:eastAsia="ru-RU"/>
        </w:rPr>
        <w:t xml:space="preserve"> рад в порядку, </w:t>
      </w:r>
      <w:proofErr w:type="spellStart"/>
      <w:r w:rsidRPr="002A5C3B">
        <w:rPr>
          <w:rFonts w:ascii="Times New Roman" w:eastAsia="Times New Roman" w:hAnsi="Times New Roman" w:cs="Times New Roman"/>
          <w:sz w:val="26"/>
          <w:szCs w:val="26"/>
          <w:lang w:val="ru-RU" w:eastAsia="ru-RU"/>
        </w:rPr>
        <w:t>встановленому</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цими</w:t>
      </w:r>
      <w:proofErr w:type="spellEnd"/>
      <w:r w:rsidRPr="002A5C3B">
        <w:rPr>
          <w:rFonts w:ascii="Times New Roman" w:eastAsia="Times New Roman" w:hAnsi="Times New Roman" w:cs="Times New Roman"/>
          <w:sz w:val="26"/>
          <w:szCs w:val="26"/>
          <w:lang w:val="ru-RU" w:eastAsia="ru-RU"/>
        </w:rPr>
        <w:t xml:space="preserve"> органами на </w:t>
      </w:r>
      <w:proofErr w:type="spellStart"/>
      <w:r w:rsidRPr="002A5C3B">
        <w:rPr>
          <w:rFonts w:ascii="Times New Roman" w:eastAsia="Times New Roman" w:hAnsi="Times New Roman" w:cs="Times New Roman"/>
          <w:sz w:val="26"/>
          <w:szCs w:val="26"/>
          <w:lang w:val="ru-RU" w:eastAsia="ru-RU"/>
        </w:rPr>
        <w:t>підставі</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типових</w:t>
      </w:r>
      <w:proofErr w:type="spellEnd"/>
      <w:r w:rsidRPr="002A5C3B">
        <w:rPr>
          <w:rFonts w:ascii="Times New Roman" w:eastAsia="Times New Roman" w:hAnsi="Times New Roman" w:cs="Times New Roman"/>
          <w:sz w:val="26"/>
          <w:szCs w:val="26"/>
          <w:lang w:val="ru-RU" w:eastAsia="ru-RU"/>
        </w:rPr>
        <w:t xml:space="preserve"> правил, </w:t>
      </w:r>
      <w:proofErr w:type="spellStart"/>
      <w:r w:rsidRPr="002A5C3B">
        <w:rPr>
          <w:rFonts w:ascii="Times New Roman" w:eastAsia="Times New Roman" w:hAnsi="Times New Roman" w:cs="Times New Roman"/>
          <w:sz w:val="26"/>
          <w:szCs w:val="26"/>
          <w:lang w:val="ru-RU" w:eastAsia="ru-RU"/>
        </w:rPr>
        <w:t>що</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затверджуються</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Кабінетом</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Міністрів</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України</w:t>
      </w:r>
      <w:proofErr w:type="spellEnd"/>
      <w:r w:rsidRPr="002A5C3B">
        <w:rPr>
          <w:rFonts w:ascii="Times New Roman" w:eastAsia="Times New Roman" w:hAnsi="Times New Roman" w:cs="Times New Roman"/>
          <w:sz w:val="26"/>
          <w:szCs w:val="26"/>
          <w:lang w:val="ru-RU" w:eastAsia="ru-RU"/>
        </w:rPr>
        <w:t>.</w:t>
      </w:r>
    </w:p>
    <w:p w14:paraId="74032A4A" w14:textId="77777777" w:rsidR="00C82DEF" w:rsidRPr="000973E7" w:rsidRDefault="00C82DEF" w:rsidP="00C82DEF">
      <w:pPr>
        <w:tabs>
          <w:tab w:val="left" w:pos="851"/>
        </w:tabs>
        <w:spacing w:after="0" w:line="240" w:lineRule="auto"/>
        <w:ind w:firstLine="567"/>
        <w:jc w:val="both"/>
        <w:rPr>
          <w:rFonts w:ascii="Times New Roman" w:eastAsia="Times New Roman" w:hAnsi="Times New Roman" w:cs="Times New Roman"/>
          <w:bCs/>
          <w:color w:val="000000"/>
          <w:sz w:val="26"/>
          <w:szCs w:val="26"/>
          <w:shd w:val="clear" w:color="auto" w:fill="FFFFFF"/>
          <w:lang w:eastAsia="ru-RU"/>
        </w:rPr>
      </w:pPr>
      <w:r w:rsidRPr="002A5C3B">
        <w:rPr>
          <w:rFonts w:ascii="Times New Roman" w:eastAsia="Times New Roman" w:hAnsi="Times New Roman" w:cs="Times New Roman"/>
          <w:sz w:val="26"/>
          <w:szCs w:val="26"/>
          <w:lang w:val="ru-RU" w:eastAsia="ru-RU"/>
        </w:rPr>
        <w:t xml:space="preserve">З </w:t>
      </w:r>
      <w:proofErr w:type="spellStart"/>
      <w:r w:rsidRPr="002A5C3B">
        <w:rPr>
          <w:rFonts w:ascii="Times New Roman" w:eastAsia="Times New Roman" w:hAnsi="Times New Roman" w:cs="Times New Roman"/>
          <w:sz w:val="26"/>
          <w:szCs w:val="26"/>
          <w:lang w:val="ru-RU" w:eastAsia="ru-RU"/>
        </w:rPr>
        <w:t>огляду</w:t>
      </w:r>
      <w:proofErr w:type="spellEnd"/>
      <w:r w:rsidRPr="002A5C3B">
        <w:rPr>
          <w:rFonts w:ascii="Times New Roman" w:eastAsia="Times New Roman" w:hAnsi="Times New Roman" w:cs="Times New Roman"/>
          <w:sz w:val="26"/>
          <w:szCs w:val="26"/>
          <w:lang w:val="ru-RU" w:eastAsia="ru-RU"/>
        </w:rPr>
        <w:t xml:space="preserve"> на </w:t>
      </w:r>
      <w:proofErr w:type="spellStart"/>
      <w:r w:rsidRPr="002A5C3B">
        <w:rPr>
          <w:rFonts w:ascii="Times New Roman" w:eastAsia="Times New Roman" w:hAnsi="Times New Roman" w:cs="Times New Roman"/>
          <w:sz w:val="26"/>
          <w:szCs w:val="26"/>
          <w:lang w:val="ru-RU" w:eastAsia="ru-RU"/>
        </w:rPr>
        <w:t>зазначене</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враховуючи</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виявлені</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суперечності</w:t>
      </w:r>
      <w:proofErr w:type="spellEnd"/>
      <w:r w:rsidRPr="002A5C3B">
        <w:rPr>
          <w:rFonts w:ascii="Times New Roman" w:eastAsia="Times New Roman" w:hAnsi="Times New Roman" w:cs="Times New Roman"/>
          <w:sz w:val="26"/>
          <w:szCs w:val="26"/>
          <w:lang w:val="ru-RU" w:eastAsia="ru-RU"/>
        </w:rPr>
        <w:t xml:space="preserve"> Закону </w:t>
      </w:r>
      <w:proofErr w:type="spellStart"/>
      <w:r w:rsidRPr="002A5C3B">
        <w:rPr>
          <w:rFonts w:ascii="Times New Roman" w:eastAsia="Times New Roman" w:hAnsi="Times New Roman" w:cs="Times New Roman"/>
          <w:sz w:val="26"/>
          <w:szCs w:val="26"/>
          <w:lang w:val="ru-RU" w:eastAsia="ru-RU"/>
        </w:rPr>
        <w:t>України</w:t>
      </w:r>
      <w:proofErr w:type="spellEnd"/>
      <w:r w:rsidRPr="002A5C3B">
        <w:rPr>
          <w:rFonts w:ascii="Times New Roman" w:eastAsia="Times New Roman" w:hAnsi="Times New Roman" w:cs="Times New Roman"/>
          <w:sz w:val="26"/>
          <w:szCs w:val="26"/>
          <w:lang w:val="ru-RU" w:eastAsia="ru-RU"/>
        </w:rPr>
        <w:t xml:space="preserve"> «Про засади </w:t>
      </w:r>
      <w:proofErr w:type="spellStart"/>
      <w:r w:rsidRPr="002A5C3B">
        <w:rPr>
          <w:rFonts w:ascii="Times New Roman" w:eastAsia="Times New Roman" w:hAnsi="Times New Roman" w:cs="Times New Roman"/>
          <w:sz w:val="26"/>
          <w:szCs w:val="26"/>
          <w:lang w:val="ru-RU" w:eastAsia="ru-RU"/>
        </w:rPr>
        <w:t>державної</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регуляторної</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політики</w:t>
      </w:r>
      <w:proofErr w:type="spellEnd"/>
      <w:r w:rsidRPr="002A5C3B">
        <w:rPr>
          <w:rFonts w:ascii="Times New Roman" w:eastAsia="Times New Roman" w:hAnsi="Times New Roman" w:cs="Times New Roman"/>
          <w:sz w:val="26"/>
          <w:szCs w:val="26"/>
          <w:lang w:val="ru-RU" w:eastAsia="ru-RU"/>
        </w:rPr>
        <w:t xml:space="preserve"> у </w:t>
      </w:r>
      <w:proofErr w:type="spellStart"/>
      <w:r w:rsidRPr="002A5C3B">
        <w:rPr>
          <w:rFonts w:ascii="Times New Roman" w:eastAsia="Times New Roman" w:hAnsi="Times New Roman" w:cs="Times New Roman"/>
          <w:sz w:val="26"/>
          <w:szCs w:val="26"/>
          <w:lang w:val="ru-RU" w:eastAsia="ru-RU"/>
        </w:rPr>
        <w:t>сфері</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господарської</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діяльності</w:t>
      </w:r>
      <w:proofErr w:type="spellEnd"/>
      <w:r w:rsidRPr="002A5C3B">
        <w:rPr>
          <w:rFonts w:ascii="Times New Roman" w:eastAsia="Times New Roman" w:hAnsi="Times New Roman" w:cs="Times New Roman"/>
          <w:sz w:val="26"/>
          <w:szCs w:val="26"/>
          <w:lang w:val="ru-RU" w:eastAsia="ru-RU"/>
        </w:rPr>
        <w:t xml:space="preserve">» та Закону </w:t>
      </w:r>
      <w:proofErr w:type="spellStart"/>
      <w:r w:rsidRPr="002A5C3B">
        <w:rPr>
          <w:rFonts w:ascii="Times New Roman" w:eastAsia="Times New Roman" w:hAnsi="Times New Roman" w:cs="Times New Roman"/>
          <w:sz w:val="26"/>
          <w:szCs w:val="26"/>
          <w:lang w:val="ru-RU" w:eastAsia="ru-RU"/>
        </w:rPr>
        <w:t>України</w:t>
      </w:r>
      <w:proofErr w:type="spellEnd"/>
      <w:r w:rsidRPr="002A5C3B">
        <w:rPr>
          <w:rFonts w:ascii="Times New Roman" w:eastAsia="Times New Roman" w:hAnsi="Times New Roman" w:cs="Times New Roman"/>
          <w:sz w:val="26"/>
          <w:szCs w:val="26"/>
          <w:lang w:val="ru-RU" w:eastAsia="ru-RU"/>
        </w:rPr>
        <w:t xml:space="preserve"> «Про </w:t>
      </w:r>
      <w:proofErr w:type="spellStart"/>
      <w:r w:rsidRPr="002A5C3B">
        <w:rPr>
          <w:rFonts w:ascii="Times New Roman" w:eastAsia="Times New Roman" w:hAnsi="Times New Roman" w:cs="Times New Roman"/>
          <w:sz w:val="26"/>
          <w:szCs w:val="26"/>
          <w:lang w:val="ru-RU" w:eastAsia="ru-RU"/>
        </w:rPr>
        <w:t>дозвільну</w:t>
      </w:r>
      <w:proofErr w:type="spellEnd"/>
      <w:r w:rsidRPr="002A5C3B">
        <w:rPr>
          <w:rFonts w:ascii="Times New Roman" w:eastAsia="Times New Roman" w:hAnsi="Times New Roman" w:cs="Times New Roman"/>
          <w:sz w:val="26"/>
          <w:szCs w:val="26"/>
          <w:lang w:val="ru-RU" w:eastAsia="ru-RU"/>
        </w:rPr>
        <w:t xml:space="preserve"> систему у </w:t>
      </w:r>
      <w:proofErr w:type="spellStart"/>
      <w:r w:rsidRPr="002A5C3B">
        <w:rPr>
          <w:rFonts w:ascii="Times New Roman" w:eastAsia="Times New Roman" w:hAnsi="Times New Roman" w:cs="Times New Roman"/>
          <w:sz w:val="26"/>
          <w:szCs w:val="26"/>
          <w:lang w:val="ru-RU" w:eastAsia="ru-RU"/>
        </w:rPr>
        <w:t>сфері</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господарської</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діяльності</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даний</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регуляторний</w:t>
      </w:r>
      <w:proofErr w:type="spellEnd"/>
      <w:r w:rsidRPr="002A5C3B">
        <w:rPr>
          <w:rFonts w:ascii="Times New Roman" w:eastAsia="Times New Roman" w:hAnsi="Times New Roman" w:cs="Times New Roman"/>
          <w:sz w:val="26"/>
          <w:szCs w:val="26"/>
          <w:lang w:val="ru-RU" w:eastAsia="ru-RU"/>
        </w:rPr>
        <w:t xml:space="preserve"> акт </w:t>
      </w:r>
      <w:proofErr w:type="spellStart"/>
      <w:r w:rsidRPr="002A5C3B">
        <w:rPr>
          <w:rFonts w:ascii="Times New Roman" w:eastAsia="Times New Roman" w:hAnsi="Times New Roman" w:cs="Times New Roman"/>
          <w:sz w:val="26"/>
          <w:szCs w:val="26"/>
          <w:lang w:val="ru-RU" w:eastAsia="ru-RU"/>
        </w:rPr>
        <w:t>потребує</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визнання</w:t>
      </w:r>
      <w:proofErr w:type="spellEnd"/>
      <w:r w:rsidRPr="002A5C3B">
        <w:rPr>
          <w:rFonts w:ascii="Times New Roman" w:eastAsia="Times New Roman" w:hAnsi="Times New Roman" w:cs="Times New Roman"/>
          <w:sz w:val="26"/>
          <w:szCs w:val="26"/>
          <w:lang w:val="ru-RU" w:eastAsia="ru-RU"/>
        </w:rPr>
        <w:t xml:space="preserve"> таким, </w:t>
      </w:r>
      <w:proofErr w:type="spellStart"/>
      <w:r w:rsidRPr="002A5C3B">
        <w:rPr>
          <w:rFonts w:ascii="Times New Roman" w:eastAsia="Times New Roman" w:hAnsi="Times New Roman" w:cs="Times New Roman"/>
          <w:sz w:val="26"/>
          <w:szCs w:val="26"/>
          <w:lang w:val="ru-RU" w:eastAsia="ru-RU"/>
        </w:rPr>
        <w:t>що</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втрати</w:t>
      </w:r>
      <w:r>
        <w:rPr>
          <w:rFonts w:ascii="Times New Roman" w:eastAsia="Times New Roman" w:hAnsi="Times New Roman" w:cs="Times New Roman"/>
          <w:sz w:val="26"/>
          <w:szCs w:val="26"/>
          <w:lang w:val="ru-RU" w:eastAsia="ru-RU"/>
        </w:rPr>
        <w:t>в</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чинність</w:t>
      </w:r>
      <w:proofErr w:type="spellEnd"/>
      <w:r>
        <w:rPr>
          <w:rFonts w:ascii="Times New Roman" w:eastAsia="Times New Roman" w:hAnsi="Times New Roman" w:cs="Times New Roman"/>
          <w:sz w:val="26"/>
          <w:szCs w:val="26"/>
          <w:lang w:val="ru-RU" w:eastAsia="ru-RU"/>
        </w:rPr>
        <w:t>,</w:t>
      </w:r>
      <w:r w:rsidRPr="002A5C3B">
        <w:rPr>
          <w:rFonts w:ascii="Times New Roman" w:eastAsia="Times New Roman" w:hAnsi="Times New Roman" w:cs="Times New Roman"/>
          <w:sz w:val="26"/>
          <w:szCs w:val="26"/>
          <w:lang w:val="ru-RU" w:eastAsia="ru-RU"/>
        </w:rPr>
        <w:t xml:space="preserve"> як </w:t>
      </w:r>
      <w:proofErr w:type="spellStart"/>
      <w:r w:rsidRPr="002A5C3B">
        <w:rPr>
          <w:rFonts w:ascii="Times New Roman" w:eastAsia="Times New Roman" w:hAnsi="Times New Roman" w:cs="Times New Roman"/>
          <w:sz w:val="26"/>
          <w:szCs w:val="26"/>
          <w:lang w:val="ru-RU" w:eastAsia="ru-RU"/>
        </w:rPr>
        <w:t>такий</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що</w:t>
      </w:r>
      <w:proofErr w:type="spellEnd"/>
      <w:r w:rsidRPr="002A5C3B">
        <w:rPr>
          <w:rFonts w:ascii="Times New Roman" w:eastAsia="Times New Roman" w:hAnsi="Times New Roman" w:cs="Times New Roman"/>
          <w:sz w:val="26"/>
          <w:szCs w:val="26"/>
          <w:lang w:val="ru-RU" w:eastAsia="ru-RU"/>
        </w:rPr>
        <w:t xml:space="preserve"> не </w:t>
      </w:r>
      <w:proofErr w:type="spellStart"/>
      <w:r w:rsidRPr="002A5C3B">
        <w:rPr>
          <w:rFonts w:ascii="Times New Roman" w:eastAsia="Times New Roman" w:hAnsi="Times New Roman" w:cs="Times New Roman"/>
          <w:sz w:val="26"/>
          <w:szCs w:val="26"/>
          <w:lang w:val="ru-RU" w:eastAsia="ru-RU"/>
        </w:rPr>
        <w:t>відповідає</w:t>
      </w:r>
      <w:proofErr w:type="spellEnd"/>
      <w:r w:rsidRPr="002A5C3B">
        <w:rPr>
          <w:rFonts w:ascii="Times New Roman" w:eastAsia="Times New Roman" w:hAnsi="Times New Roman" w:cs="Times New Roman"/>
          <w:sz w:val="26"/>
          <w:szCs w:val="26"/>
          <w:lang w:val="ru-RU" w:eastAsia="ru-RU"/>
        </w:rPr>
        <w:t xml:space="preserve"> принципам </w:t>
      </w:r>
      <w:proofErr w:type="spellStart"/>
      <w:r w:rsidRPr="002A5C3B">
        <w:rPr>
          <w:rFonts w:ascii="Times New Roman" w:eastAsia="Times New Roman" w:hAnsi="Times New Roman" w:cs="Times New Roman"/>
          <w:sz w:val="26"/>
          <w:szCs w:val="26"/>
          <w:lang w:val="ru-RU" w:eastAsia="ru-RU"/>
        </w:rPr>
        <w:t>державної</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регуляторної</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політики</w:t>
      </w:r>
      <w:proofErr w:type="spellEnd"/>
      <w:r w:rsidRPr="002A5C3B">
        <w:rPr>
          <w:rFonts w:ascii="Times New Roman" w:eastAsia="Times New Roman" w:hAnsi="Times New Roman" w:cs="Times New Roman"/>
          <w:sz w:val="26"/>
          <w:szCs w:val="26"/>
          <w:lang w:val="ru-RU" w:eastAsia="ru-RU"/>
        </w:rPr>
        <w:t xml:space="preserve"> у </w:t>
      </w:r>
      <w:proofErr w:type="spellStart"/>
      <w:r w:rsidRPr="002A5C3B">
        <w:rPr>
          <w:rFonts w:ascii="Times New Roman" w:eastAsia="Times New Roman" w:hAnsi="Times New Roman" w:cs="Times New Roman"/>
          <w:sz w:val="26"/>
          <w:szCs w:val="26"/>
          <w:lang w:val="ru-RU" w:eastAsia="ru-RU"/>
        </w:rPr>
        <w:t>сфері</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господарської</w:t>
      </w:r>
      <w:proofErr w:type="spellEnd"/>
      <w:r w:rsidRPr="002A5C3B">
        <w:rPr>
          <w:rFonts w:ascii="Times New Roman" w:eastAsia="Times New Roman" w:hAnsi="Times New Roman" w:cs="Times New Roman"/>
          <w:sz w:val="26"/>
          <w:szCs w:val="26"/>
          <w:lang w:val="ru-RU" w:eastAsia="ru-RU"/>
        </w:rPr>
        <w:t xml:space="preserve"> </w:t>
      </w:r>
      <w:proofErr w:type="spellStart"/>
      <w:r w:rsidRPr="002A5C3B">
        <w:rPr>
          <w:rFonts w:ascii="Times New Roman" w:eastAsia="Times New Roman" w:hAnsi="Times New Roman" w:cs="Times New Roman"/>
          <w:sz w:val="26"/>
          <w:szCs w:val="26"/>
          <w:lang w:val="ru-RU" w:eastAsia="ru-RU"/>
        </w:rPr>
        <w:t>діяльності</w:t>
      </w:r>
      <w:proofErr w:type="spellEnd"/>
      <w:r>
        <w:rPr>
          <w:rFonts w:ascii="Times New Roman" w:eastAsia="Times New Roman" w:hAnsi="Times New Roman" w:cs="Times New Roman"/>
          <w:sz w:val="26"/>
          <w:szCs w:val="26"/>
          <w:lang w:val="ru-RU" w:eastAsia="ru-RU"/>
        </w:rPr>
        <w:t xml:space="preserve">, </w:t>
      </w:r>
      <w:r w:rsidRPr="000973E7">
        <w:rPr>
          <w:rFonts w:ascii="Times New Roman" w:eastAsia="Times New Roman" w:hAnsi="Times New Roman" w:cs="Times New Roman"/>
          <w:bCs/>
          <w:sz w:val="26"/>
          <w:szCs w:val="26"/>
          <w:lang w:eastAsia="ru-RU"/>
        </w:rPr>
        <w:t xml:space="preserve">а саме, забезпечення балансу інтересів суб’єктів господарювання, громадян та держави, </w:t>
      </w:r>
      <w:r w:rsidRPr="000973E7">
        <w:rPr>
          <w:rFonts w:ascii="Times New Roman" w:eastAsia="Times New Roman" w:hAnsi="Times New Roman" w:cs="Times New Roman"/>
          <w:bCs/>
          <w:color w:val="000000"/>
          <w:sz w:val="26"/>
          <w:szCs w:val="26"/>
          <w:shd w:val="clear" w:color="auto" w:fill="FFFFFF"/>
          <w:lang w:eastAsia="ru-RU"/>
        </w:rPr>
        <w:t>обґрунтування необхідності державного регулювання господарських відносин з метою вирішення існуючої проблеми</w:t>
      </w:r>
      <w:r>
        <w:rPr>
          <w:rFonts w:ascii="Times New Roman" w:eastAsia="Times New Roman" w:hAnsi="Times New Roman" w:cs="Times New Roman"/>
          <w:bCs/>
          <w:color w:val="000000"/>
          <w:sz w:val="26"/>
          <w:szCs w:val="26"/>
          <w:shd w:val="clear" w:color="auto" w:fill="FFFFFF"/>
          <w:lang w:eastAsia="ru-RU"/>
        </w:rPr>
        <w:t xml:space="preserve">. </w:t>
      </w:r>
    </w:p>
    <w:p w14:paraId="387A4814" w14:textId="6706BDCF" w:rsidR="00C82DEF" w:rsidRPr="00C56FDD" w:rsidRDefault="00C82DEF" w:rsidP="00C82DEF">
      <w:pPr>
        <w:spacing w:after="0" w:line="240" w:lineRule="auto"/>
        <w:ind w:firstLine="567"/>
        <w:jc w:val="both"/>
        <w:rPr>
          <w:rFonts w:ascii="Times New Roman" w:eastAsia="Times New Roman" w:hAnsi="Times New Roman" w:cs="Times New Roman"/>
          <w:sz w:val="26"/>
          <w:szCs w:val="26"/>
          <w:lang w:eastAsia="ru-RU"/>
        </w:rPr>
      </w:pPr>
      <w:r w:rsidRPr="00C56FDD">
        <w:rPr>
          <w:rFonts w:ascii="Times New Roman" w:eastAsia="Times New Roman" w:hAnsi="Times New Roman" w:cs="Times New Roman"/>
          <w:sz w:val="26"/>
          <w:szCs w:val="26"/>
          <w:lang w:eastAsia="ru-RU"/>
        </w:rPr>
        <w:t>Поряд з тим, є необхідність в розробці і прийнятті нового</w:t>
      </w:r>
      <w:r w:rsidR="00C56FDD" w:rsidRPr="00C56FDD">
        <w:rPr>
          <w:rFonts w:ascii="Times New Roman" w:eastAsia="Times New Roman" w:hAnsi="Times New Roman" w:cs="Times New Roman"/>
          <w:sz w:val="26"/>
          <w:szCs w:val="26"/>
          <w:lang w:eastAsia="ru-RU"/>
        </w:rPr>
        <w:t xml:space="preserve"> регуляторного </w:t>
      </w:r>
      <w:proofErr w:type="spellStart"/>
      <w:r w:rsidR="00C56FDD" w:rsidRPr="00C56FDD">
        <w:rPr>
          <w:rFonts w:ascii="Times New Roman" w:eastAsia="Times New Roman" w:hAnsi="Times New Roman" w:cs="Times New Roman"/>
          <w:sz w:val="26"/>
          <w:szCs w:val="26"/>
          <w:lang w:eastAsia="ru-RU"/>
        </w:rPr>
        <w:t>акта</w:t>
      </w:r>
      <w:proofErr w:type="spellEnd"/>
      <w:r w:rsidR="00C56FDD" w:rsidRPr="00C56FDD">
        <w:rPr>
          <w:rFonts w:ascii="Times New Roman" w:eastAsia="Times New Roman" w:hAnsi="Times New Roman" w:cs="Times New Roman"/>
          <w:sz w:val="26"/>
          <w:szCs w:val="26"/>
          <w:lang w:eastAsia="ru-RU"/>
        </w:rPr>
        <w:t xml:space="preserve">, яким буде врегульовано питання </w:t>
      </w:r>
      <w:r w:rsidR="00C56FDD">
        <w:rPr>
          <w:rFonts w:ascii="Times New Roman" w:eastAsia="Times New Roman" w:hAnsi="Times New Roman" w:cs="Times New Roman"/>
          <w:sz w:val="26"/>
          <w:szCs w:val="26"/>
          <w:lang w:eastAsia="ru-RU"/>
        </w:rPr>
        <w:t>розміщення зовнішньої</w:t>
      </w:r>
      <w:r w:rsidR="00C56FDD" w:rsidRPr="00C56FDD">
        <w:rPr>
          <w:rFonts w:ascii="Times New Roman" w:eastAsia="Times New Roman" w:hAnsi="Times New Roman" w:cs="Times New Roman"/>
          <w:sz w:val="26"/>
          <w:szCs w:val="26"/>
          <w:lang w:eastAsia="ru-RU"/>
        </w:rPr>
        <w:t xml:space="preserve"> </w:t>
      </w:r>
      <w:proofErr w:type="spellStart"/>
      <w:r w:rsidR="00C56FDD" w:rsidRPr="00C56FDD">
        <w:rPr>
          <w:rFonts w:ascii="Times New Roman" w:eastAsia="Times New Roman" w:hAnsi="Times New Roman" w:cs="Times New Roman"/>
          <w:sz w:val="26"/>
          <w:szCs w:val="26"/>
          <w:lang w:eastAsia="ru-RU"/>
        </w:rPr>
        <w:t>рекл</w:t>
      </w:r>
      <w:r w:rsidR="00C56FDD">
        <w:rPr>
          <w:rFonts w:ascii="Times New Roman" w:eastAsia="Times New Roman" w:hAnsi="Times New Roman" w:cs="Times New Roman"/>
          <w:sz w:val="26"/>
          <w:szCs w:val="26"/>
          <w:lang w:val="ru-RU" w:eastAsia="ru-RU"/>
        </w:rPr>
        <w:t>ами</w:t>
      </w:r>
      <w:proofErr w:type="spellEnd"/>
      <w:r w:rsidR="00C56FDD">
        <w:rPr>
          <w:rFonts w:ascii="Times New Roman" w:eastAsia="Times New Roman" w:hAnsi="Times New Roman" w:cs="Times New Roman"/>
          <w:sz w:val="26"/>
          <w:szCs w:val="26"/>
          <w:lang w:val="ru-RU" w:eastAsia="ru-RU"/>
        </w:rPr>
        <w:t xml:space="preserve"> в </w:t>
      </w:r>
      <w:proofErr w:type="spellStart"/>
      <w:r w:rsidR="00C56FDD">
        <w:rPr>
          <w:rFonts w:ascii="Times New Roman" w:eastAsia="Times New Roman" w:hAnsi="Times New Roman" w:cs="Times New Roman"/>
          <w:sz w:val="26"/>
          <w:szCs w:val="26"/>
          <w:lang w:val="ru-RU" w:eastAsia="ru-RU"/>
        </w:rPr>
        <w:t>громаді</w:t>
      </w:r>
      <w:proofErr w:type="spellEnd"/>
      <w:r w:rsidR="00C56FDD">
        <w:rPr>
          <w:rFonts w:ascii="Times New Roman" w:eastAsia="Times New Roman" w:hAnsi="Times New Roman" w:cs="Times New Roman"/>
          <w:sz w:val="26"/>
          <w:szCs w:val="26"/>
          <w:lang w:val="ru-RU" w:eastAsia="ru-RU"/>
        </w:rPr>
        <w:t xml:space="preserve"> та </w:t>
      </w:r>
      <w:proofErr w:type="spellStart"/>
      <w:r w:rsidR="00C56FDD">
        <w:rPr>
          <w:rFonts w:ascii="Times New Roman" w:eastAsia="Times New Roman" w:hAnsi="Times New Roman" w:cs="Times New Roman"/>
          <w:sz w:val="26"/>
          <w:szCs w:val="26"/>
          <w:lang w:val="ru-RU" w:eastAsia="ru-RU"/>
        </w:rPr>
        <w:t>який</w:t>
      </w:r>
      <w:proofErr w:type="spellEnd"/>
      <w:r w:rsidR="00C56FDD">
        <w:rPr>
          <w:rFonts w:ascii="Times New Roman" w:eastAsia="Times New Roman" w:hAnsi="Times New Roman" w:cs="Times New Roman"/>
          <w:sz w:val="26"/>
          <w:szCs w:val="26"/>
          <w:lang w:val="ru-RU" w:eastAsia="ru-RU"/>
        </w:rPr>
        <w:t xml:space="preserve"> </w:t>
      </w:r>
      <w:r w:rsidRPr="00C56FDD">
        <w:rPr>
          <w:rFonts w:ascii="Times New Roman" w:eastAsia="Times New Roman" w:hAnsi="Times New Roman" w:cs="Times New Roman"/>
          <w:sz w:val="26"/>
          <w:szCs w:val="26"/>
          <w:lang w:eastAsia="ru-RU"/>
        </w:rPr>
        <w:t>відповідатиме вимогам чинного законодавства України.</w:t>
      </w:r>
      <w:r w:rsidRPr="002A5C3B">
        <w:rPr>
          <w:rFonts w:ascii="Times New Roman" w:eastAsia="Times New Roman" w:hAnsi="Times New Roman" w:cs="Times New Roman"/>
          <w:sz w:val="26"/>
          <w:szCs w:val="26"/>
          <w:lang w:val="ru-RU" w:eastAsia="ru-RU"/>
        </w:rPr>
        <w:t>  </w:t>
      </w:r>
    </w:p>
    <w:p w14:paraId="462BF005" w14:textId="77777777" w:rsidR="00C82DEF" w:rsidRPr="000973E7" w:rsidRDefault="00C82DEF" w:rsidP="00C82DEF">
      <w:pPr>
        <w:tabs>
          <w:tab w:val="left" w:pos="7245"/>
        </w:tabs>
        <w:spacing w:after="0" w:line="240" w:lineRule="auto"/>
        <w:jc w:val="both"/>
        <w:rPr>
          <w:rFonts w:ascii="Times New Roman" w:eastAsia="Times New Roman" w:hAnsi="Times New Roman" w:cs="Times New Roman"/>
          <w:bCs/>
          <w:sz w:val="26"/>
          <w:szCs w:val="26"/>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5"/>
        <w:gridCol w:w="3076"/>
      </w:tblGrid>
      <w:tr w:rsidR="00C82DEF" w:rsidRPr="000973E7" w14:paraId="532FEAE5" w14:textId="77777777" w:rsidTr="00C2076E">
        <w:tc>
          <w:tcPr>
            <w:tcW w:w="6495" w:type="dxa"/>
          </w:tcPr>
          <w:p w14:paraId="1EA3D7F8" w14:textId="77777777" w:rsidR="00C82DEF" w:rsidRPr="000973E7" w:rsidRDefault="00C82DEF" w:rsidP="00C2076E">
            <w:pPr>
              <w:jc w:val="both"/>
              <w:rPr>
                <w:bCs/>
                <w:sz w:val="26"/>
                <w:szCs w:val="26"/>
                <w:lang w:eastAsia="ru-RU"/>
              </w:rPr>
            </w:pPr>
            <w:r w:rsidRPr="000973E7">
              <w:rPr>
                <w:bCs/>
                <w:sz w:val="26"/>
                <w:szCs w:val="26"/>
                <w:lang w:eastAsia="ru-RU"/>
              </w:rPr>
              <w:t xml:space="preserve">Міський голова    </w:t>
            </w:r>
          </w:p>
        </w:tc>
        <w:tc>
          <w:tcPr>
            <w:tcW w:w="3076" w:type="dxa"/>
          </w:tcPr>
          <w:p w14:paraId="0EA10B01" w14:textId="77777777" w:rsidR="00C82DEF" w:rsidRPr="000973E7" w:rsidRDefault="00C82DEF" w:rsidP="00C2076E">
            <w:pPr>
              <w:jc w:val="both"/>
              <w:rPr>
                <w:bCs/>
                <w:sz w:val="26"/>
                <w:szCs w:val="26"/>
                <w:lang w:eastAsia="ru-RU"/>
              </w:rPr>
            </w:pPr>
            <w:r w:rsidRPr="000973E7">
              <w:rPr>
                <w:bCs/>
                <w:sz w:val="26"/>
                <w:szCs w:val="26"/>
                <w:lang w:eastAsia="ru-RU"/>
              </w:rPr>
              <w:t xml:space="preserve">      Олександр МЕНЗУЛ</w:t>
            </w:r>
          </w:p>
        </w:tc>
      </w:tr>
      <w:bookmarkEnd w:id="0"/>
    </w:tbl>
    <w:p w14:paraId="7053429B" w14:textId="77777777" w:rsidR="00C82DEF" w:rsidRPr="000973E7" w:rsidRDefault="00C82DEF" w:rsidP="00C82DEF"/>
    <w:p w14:paraId="452F3855" w14:textId="77777777" w:rsidR="00487A8C" w:rsidRDefault="00487A8C"/>
    <w:sectPr w:rsidR="00487A8C" w:rsidSect="000973E7">
      <w:pgSz w:w="11906" w:h="16838" w:code="9"/>
      <w:pgMar w:top="1134" w:right="56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75F1E"/>
    <w:multiLevelType w:val="hybridMultilevel"/>
    <w:tmpl w:val="E2B6FA0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EF"/>
    <w:rsid w:val="001E02A6"/>
    <w:rsid w:val="00487A8C"/>
    <w:rsid w:val="006E5B42"/>
    <w:rsid w:val="00716861"/>
    <w:rsid w:val="008B0884"/>
    <w:rsid w:val="008D2684"/>
    <w:rsid w:val="009307B0"/>
    <w:rsid w:val="00B0614E"/>
    <w:rsid w:val="00C33B88"/>
    <w:rsid w:val="00C56FDD"/>
    <w:rsid w:val="00C82DEF"/>
    <w:rsid w:val="00E20C89"/>
    <w:rsid w:val="00E2530E"/>
    <w:rsid w:val="00F32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E5186"/>
  <w15:chartTrackingRefBased/>
  <w15:docId w15:val="{99C3B44C-920D-4A75-A18A-353F3DFC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DE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DEF"/>
    <w:pPr>
      <w:ind w:left="720"/>
      <w:contextualSpacing/>
    </w:pPr>
  </w:style>
  <w:style w:type="table" w:styleId="a4">
    <w:name w:val="Table Grid"/>
    <w:basedOn w:val="a1"/>
    <w:rsid w:val="00C82DEF"/>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5868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Інна Черевач</dc:creator>
  <cp:keywords/>
  <dc:description/>
  <cp:lastModifiedBy>Lytay</cp:lastModifiedBy>
  <cp:revision>2</cp:revision>
  <cp:lastPrinted>2022-10-13T07:50:00Z</cp:lastPrinted>
  <dcterms:created xsi:type="dcterms:W3CDTF">2022-10-18T12:04:00Z</dcterms:created>
  <dcterms:modified xsi:type="dcterms:W3CDTF">2022-10-18T12:04:00Z</dcterms:modified>
</cp:coreProperties>
</file>