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9" w:rsidRDefault="00402F79" w:rsidP="00125859">
      <w:pPr>
        <w:jc w:val="center"/>
        <w:rPr>
          <w:b/>
          <w:sz w:val="28"/>
          <w:szCs w:val="28"/>
          <w:lang w:val="uk-UA"/>
        </w:rPr>
      </w:pPr>
    </w:p>
    <w:p w:rsidR="00402F79" w:rsidRDefault="00402F79" w:rsidP="00125859">
      <w:pPr>
        <w:jc w:val="center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>ВІДСТЕЖЕННЯ РЕЗУЛЬТАТИВНОСТІ</w:t>
      </w:r>
      <w:r w:rsidRPr="00FD02A5">
        <w:rPr>
          <w:b/>
          <w:sz w:val="28"/>
          <w:szCs w:val="28"/>
          <w:lang w:val="uk-UA"/>
        </w:rPr>
        <w:br/>
        <w:t>РЕГУЛЯТОРНОГО АКТА</w:t>
      </w:r>
    </w:p>
    <w:p w:rsidR="00402F79" w:rsidRPr="00FD02A5" w:rsidRDefault="00402F79" w:rsidP="00125859">
      <w:pPr>
        <w:jc w:val="center"/>
        <w:rPr>
          <w:b/>
          <w:sz w:val="28"/>
          <w:szCs w:val="28"/>
          <w:lang w:val="uk-UA"/>
        </w:rPr>
      </w:pPr>
    </w:p>
    <w:p w:rsidR="00402F79" w:rsidRPr="00FD02A5" w:rsidRDefault="00402F79" w:rsidP="00125859">
      <w:pPr>
        <w:jc w:val="both"/>
        <w:rPr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м.Вараш               </w:t>
      </w:r>
      <w:r>
        <w:rPr>
          <w:sz w:val="28"/>
          <w:szCs w:val="28"/>
          <w:lang w:val="uk-UA"/>
        </w:rPr>
        <w:t xml:space="preserve">                           </w:t>
      </w:r>
      <w:r w:rsidRPr="00FD02A5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24 квітня 2020</w:t>
      </w:r>
      <w:r w:rsidRPr="00FD02A5">
        <w:rPr>
          <w:sz w:val="28"/>
          <w:szCs w:val="28"/>
          <w:lang w:val="uk-UA"/>
        </w:rPr>
        <w:t xml:space="preserve"> року   </w:t>
      </w:r>
    </w:p>
    <w:p w:rsidR="00402F79" w:rsidRPr="00FD02A5" w:rsidRDefault="00402F79" w:rsidP="00125859">
      <w:pPr>
        <w:jc w:val="both"/>
        <w:rPr>
          <w:rStyle w:val="Strong"/>
          <w:color w:val="000000"/>
          <w:sz w:val="28"/>
          <w:szCs w:val="28"/>
          <w:lang w:val="uk-UA"/>
        </w:rPr>
      </w:pPr>
      <w:r w:rsidRPr="00FD02A5">
        <w:rPr>
          <w:sz w:val="28"/>
          <w:szCs w:val="28"/>
          <w:lang w:val="uk-UA"/>
        </w:rPr>
        <w:t xml:space="preserve">               </w:t>
      </w:r>
      <w:r w:rsidRPr="00FD02A5">
        <w:rPr>
          <w:rStyle w:val="Strong"/>
          <w:color w:val="000000"/>
          <w:sz w:val="28"/>
          <w:szCs w:val="28"/>
          <w:lang w:val="uk-UA"/>
        </w:rPr>
        <w:tab/>
      </w:r>
    </w:p>
    <w:p w:rsidR="00402F79" w:rsidRPr="00FD02A5" w:rsidRDefault="00402F79" w:rsidP="0093794D">
      <w:pPr>
        <w:ind w:firstLine="567"/>
        <w:jc w:val="both"/>
        <w:rPr>
          <w:rStyle w:val="Strong"/>
          <w:bCs w:val="0"/>
          <w:sz w:val="28"/>
          <w:szCs w:val="28"/>
          <w:lang w:val="uk-UA"/>
        </w:rPr>
      </w:pPr>
      <w:r w:rsidRPr="00FD02A5">
        <w:rPr>
          <w:rStyle w:val="Strong"/>
          <w:color w:val="000000"/>
          <w:sz w:val="28"/>
          <w:szCs w:val="28"/>
          <w:lang w:val="uk-UA"/>
        </w:rPr>
        <w:t xml:space="preserve">          1. </w:t>
      </w:r>
      <w:r w:rsidRPr="00FD02A5">
        <w:rPr>
          <w:b/>
          <w:sz w:val="28"/>
          <w:szCs w:val="28"/>
          <w:lang w:val="uk-UA"/>
        </w:rPr>
        <w:t>Вид та назва регуляторного акта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дата його прийняття та номер</w:t>
      </w:r>
    </w:p>
    <w:p w:rsidR="00402F79" w:rsidRPr="00334123" w:rsidRDefault="00402F79" w:rsidP="0093794D">
      <w:pPr>
        <w:ind w:firstLine="567"/>
        <w:jc w:val="both"/>
        <w:rPr>
          <w:rStyle w:val="Strong"/>
          <w:color w:val="000000"/>
          <w:sz w:val="28"/>
          <w:szCs w:val="28"/>
          <w:lang w:val="uk-UA"/>
        </w:rPr>
      </w:pPr>
      <w:r w:rsidRPr="00FD02A5">
        <w:rPr>
          <w:rStyle w:val="Strong"/>
          <w:color w:val="000000"/>
          <w:sz w:val="28"/>
          <w:szCs w:val="28"/>
          <w:lang w:val="uk-UA"/>
        </w:rPr>
        <w:tab/>
      </w:r>
      <w:r w:rsidRPr="00334123">
        <w:rPr>
          <w:rStyle w:val="Strong"/>
          <w:b w:val="0"/>
          <w:color w:val="000000"/>
          <w:sz w:val="28"/>
          <w:szCs w:val="28"/>
          <w:lang w:val="uk-UA"/>
        </w:rPr>
        <w:t>Р</w:t>
      </w:r>
      <w:r w:rsidRPr="00334123">
        <w:rPr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r w:rsidRPr="00334123">
        <w:rPr>
          <w:color w:val="000000"/>
          <w:sz w:val="28"/>
          <w:szCs w:val="28"/>
          <w:shd w:val="clear" w:color="auto" w:fill="FFFFFF"/>
          <w:lang w:val="uk-UA"/>
        </w:rPr>
        <w:t xml:space="preserve">Кузнецовської міської ради </w:t>
      </w:r>
      <w:r>
        <w:rPr>
          <w:color w:val="000000"/>
          <w:sz w:val="28"/>
          <w:szCs w:val="28"/>
          <w:shd w:val="clear" w:color="auto" w:fill="FFFFFF"/>
        </w:rPr>
        <w:t>від 29.05.2008 №</w:t>
      </w:r>
      <w:r w:rsidRPr="00334123">
        <w:rPr>
          <w:color w:val="000000"/>
          <w:sz w:val="28"/>
          <w:szCs w:val="28"/>
          <w:shd w:val="clear" w:color="auto" w:fill="FFFFFF"/>
        </w:rPr>
        <w:t xml:space="preserve">172  </w:t>
      </w:r>
      <w:r w:rsidRPr="00334123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334123">
        <w:rPr>
          <w:color w:val="000000"/>
          <w:sz w:val="28"/>
          <w:szCs w:val="28"/>
          <w:shd w:val="clear" w:color="auto" w:fill="FFFFFF"/>
        </w:rPr>
        <w:t>Про затвердження Положення про переведення жилих приміщень (квартир) житлового фонду у нежилі та навпаки</w:t>
      </w:r>
      <w:r w:rsidRPr="00334123"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402F79" w:rsidRPr="00FD02A5" w:rsidRDefault="00402F79" w:rsidP="0093794D">
      <w:pPr>
        <w:ind w:firstLine="567"/>
        <w:jc w:val="both"/>
        <w:rPr>
          <w:rStyle w:val="Strong"/>
          <w:b w:val="0"/>
          <w:color w:val="000000"/>
          <w:sz w:val="28"/>
          <w:szCs w:val="28"/>
          <w:lang w:val="uk-UA"/>
        </w:rPr>
      </w:pPr>
    </w:p>
    <w:p w:rsidR="00402F79" w:rsidRPr="00FD02A5" w:rsidRDefault="00402F79" w:rsidP="0093794D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2. </w:t>
      </w:r>
      <w:r w:rsidRPr="00FD02A5">
        <w:rPr>
          <w:b/>
          <w:sz w:val="28"/>
          <w:szCs w:val="28"/>
          <w:lang w:val="uk-UA"/>
        </w:rPr>
        <w:t>Назва виконавця заходів з відстеження</w:t>
      </w:r>
    </w:p>
    <w:p w:rsidR="00402F79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Відділ </w:t>
      </w:r>
      <w:r>
        <w:rPr>
          <w:color w:val="000000"/>
          <w:sz w:val="28"/>
          <w:szCs w:val="28"/>
          <w:lang w:val="uk-UA"/>
        </w:rPr>
        <w:t>економіки виконавчого комітету Вараської міської ради, головний спеціаліст з обліку житла виконавчого комітету Вараської міської ради.</w:t>
      </w:r>
    </w:p>
    <w:p w:rsidR="00402F79" w:rsidRPr="00FD02A5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02F79" w:rsidRPr="00FD02A5" w:rsidRDefault="00402F79" w:rsidP="0093794D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  3. </w:t>
      </w:r>
      <w:r w:rsidRPr="00FD02A5">
        <w:rPr>
          <w:b/>
          <w:sz w:val="28"/>
          <w:szCs w:val="28"/>
          <w:lang w:val="uk-UA"/>
        </w:rPr>
        <w:t>Цілі прийняття акта</w:t>
      </w:r>
    </w:p>
    <w:p w:rsidR="00402F79" w:rsidRPr="00334123" w:rsidRDefault="00402F79" w:rsidP="0093794D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334123">
        <w:rPr>
          <w:color w:val="000000"/>
          <w:sz w:val="28"/>
          <w:szCs w:val="28"/>
          <w:lang w:val="uk-UA"/>
        </w:rPr>
        <w:t xml:space="preserve">Застосування механізму переведення жилих будинків і приміщень (квартир) у нежилі з метою відкриття об’єктів певного виду </w:t>
      </w:r>
      <w:r w:rsidRPr="00334123">
        <w:rPr>
          <w:color w:val="000000"/>
          <w:sz w:val="28"/>
          <w:szCs w:val="28"/>
          <w:shd w:val="clear" w:color="auto" w:fill="FFFFFF"/>
          <w:lang w:val="uk-UA"/>
        </w:rPr>
        <w:t>призначення, врегулювання правових відносин, що виникають у процесі розміщення об’єктів у житловому фонді міста.</w:t>
      </w:r>
    </w:p>
    <w:p w:rsidR="00402F79" w:rsidRPr="00FD02A5" w:rsidRDefault="00402F79" w:rsidP="0093794D">
      <w:pPr>
        <w:widowControl w:val="0"/>
        <w:shd w:val="clear" w:color="auto" w:fill="FFFFFF"/>
        <w:tabs>
          <w:tab w:val="left" w:pos="170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</w:p>
    <w:p w:rsidR="00402F79" w:rsidRPr="00FD02A5" w:rsidRDefault="00402F79" w:rsidP="0093794D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4. Строк виконання заходів з відстеження</w:t>
      </w:r>
    </w:p>
    <w:p w:rsidR="00402F79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>Відповідно  до аналізу регуляторного впливу</w:t>
      </w:r>
      <w:r w:rsidRPr="0010070A">
        <w:rPr>
          <w:color w:val="000000"/>
          <w:sz w:val="28"/>
          <w:szCs w:val="28"/>
          <w:lang w:val="uk-UA"/>
        </w:rPr>
        <w:t xml:space="preserve"> </w:t>
      </w:r>
      <w:r w:rsidRPr="00FD02A5">
        <w:rPr>
          <w:color w:val="000000"/>
          <w:sz w:val="28"/>
          <w:szCs w:val="28"/>
          <w:lang w:val="uk-UA"/>
        </w:rPr>
        <w:t xml:space="preserve">та </w:t>
      </w:r>
      <w:r w:rsidRPr="0010070A">
        <w:rPr>
          <w:color w:val="000000"/>
          <w:sz w:val="28"/>
          <w:szCs w:val="28"/>
          <w:lang w:val="uk-UA"/>
        </w:rPr>
        <w:t>ст.10 Закону України «Про засади державної регуляторної політики у сфері господарської діяльності</w:t>
      </w:r>
      <w:r>
        <w:rPr>
          <w:color w:val="000000"/>
          <w:sz w:val="28"/>
          <w:szCs w:val="28"/>
          <w:lang w:val="uk-UA"/>
        </w:rPr>
        <w:t>»</w:t>
      </w:r>
      <w:r w:rsidRPr="0010070A">
        <w:rPr>
          <w:color w:val="000000"/>
          <w:sz w:val="28"/>
          <w:szCs w:val="28"/>
          <w:lang w:val="uk-UA"/>
        </w:rPr>
        <w:t>.</w:t>
      </w:r>
    </w:p>
    <w:p w:rsidR="00402F79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Січень 2020 року – Квітень 2020 року.</w:t>
      </w:r>
    </w:p>
    <w:p w:rsidR="00402F79" w:rsidRPr="0010070A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02F79" w:rsidRPr="00FD02A5" w:rsidRDefault="00402F79" w:rsidP="0093794D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 5.</w:t>
      </w:r>
      <w:r w:rsidRPr="00FD02A5">
        <w:rPr>
          <w:b/>
          <w:sz w:val="28"/>
          <w:szCs w:val="28"/>
          <w:lang w:val="uk-UA"/>
        </w:rPr>
        <w:t xml:space="preserve"> Тип відстеження (базове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повторне або періодичне)</w:t>
      </w:r>
    </w:p>
    <w:p w:rsidR="00402F79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Періодичне</w:t>
      </w:r>
    </w:p>
    <w:p w:rsidR="00402F79" w:rsidRPr="00FD02A5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02F79" w:rsidRPr="00FD02A5" w:rsidRDefault="00402F79" w:rsidP="0093794D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b/>
          <w:color w:val="000000"/>
          <w:sz w:val="28"/>
          <w:szCs w:val="28"/>
          <w:lang w:val="uk-UA"/>
        </w:rPr>
        <w:t xml:space="preserve">       6. Методи одержання результатів відстеження.</w:t>
      </w:r>
    </w:p>
    <w:p w:rsidR="00402F79" w:rsidRPr="00071A1C" w:rsidRDefault="00402F79" w:rsidP="009379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Відстеження результативності зазначеного регуляторного акта </w:t>
      </w:r>
      <w:r>
        <w:rPr>
          <w:sz w:val="28"/>
          <w:szCs w:val="28"/>
          <w:lang w:val="uk-UA"/>
        </w:rPr>
        <w:t>проводиться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основі відповідності норм діючому законодавству України.</w:t>
      </w:r>
    </w:p>
    <w:p w:rsidR="00402F79" w:rsidRPr="00FD02A5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02F79" w:rsidRPr="00FD02A5" w:rsidRDefault="00402F79" w:rsidP="0093794D">
      <w:pPr>
        <w:ind w:firstLine="567"/>
        <w:jc w:val="both"/>
        <w:rPr>
          <w:b/>
          <w:sz w:val="28"/>
          <w:szCs w:val="28"/>
          <w:lang w:val="uk-UA"/>
        </w:rPr>
      </w:pPr>
      <w:r w:rsidRPr="00FD02A5">
        <w:rPr>
          <w:b/>
          <w:sz w:val="28"/>
          <w:szCs w:val="28"/>
          <w:lang w:val="uk-UA"/>
        </w:rPr>
        <w:t xml:space="preserve">       7. Дані та припущення</w:t>
      </w:r>
      <w:r w:rsidRPr="00FD02A5">
        <w:rPr>
          <w:b/>
          <w:sz w:val="28"/>
          <w:szCs w:val="28"/>
        </w:rPr>
        <w:t xml:space="preserve">, </w:t>
      </w:r>
      <w:r w:rsidRPr="00FD02A5">
        <w:rPr>
          <w:b/>
          <w:sz w:val="28"/>
          <w:szCs w:val="28"/>
          <w:lang w:val="uk-UA"/>
        </w:rPr>
        <w:t>на основі яких відстежувалася результативність</w:t>
      </w:r>
      <w:r w:rsidRPr="00FD02A5">
        <w:rPr>
          <w:b/>
          <w:sz w:val="28"/>
          <w:szCs w:val="28"/>
        </w:rPr>
        <w:t>,</w:t>
      </w:r>
      <w:r w:rsidRPr="00FD02A5">
        <w:rPr>
          <w:b/>
          <w:sz w:val="28"/>
          <w:szCs w:val="28"/>
          <w:lang w:val="uk-UA"/>
        </w:rPr>
        <w:t xml:space="preserve"> способи одержання даних</w:t>
      </w:r>
    </w:p>
    <w:p w:rsidR="00402F79" w:rsidRPr="00334123" w:rsidRDefault="00402F79" w:rsidP="0093794D">
      <w:pPr>
        <w:ind w:firstLine="567"/>
        <w:jc w:val="both"/>
        <w:rPr>
          <w:sz w:val="28"/>
          <w:szCs w:val="28"/>
          <w:lang w:val="uk-UA"/>
        </w:rPr>
      </w:pPr>
      <w:r w:rsidRPr="00334123">
        <w:rPr>
          <w:sz w:val="28"/>
          <w:szCs w:val="28"/>
          <w:lang w:val="uk-UA"/>
        </w:rPr>
        <w:t>Проведення відстеження результативності даного регуляторного акту зумовлено виявленням невідповідності діючому законодавству України, а саме</w:t>
      </w:r>
      <w:r>
        <w:rPr>
          <w:sz w:val="28"/>
          <w:szCs w:val="28"/>
          <w:lang w:val="uk-UA"/>
        </w:rPr>
        <w:t xml:space="preserve">: </w:t>
      </w:r>
      <w:r w:rsidRPr="007C0845">
        <w:rPr>
          <w:sz w:val="28"/>
          <w:szCs w:val="28"/>
          <w:lang w:val="uk-UA"/>
        </w:rPr>
        <w:t>Житлового кодексу Української РСР</w:t>
      </w:r>
      <w:r>
        <w:rPr>
          <w:sz w:val="28"/>
          <w:szCs w:val="28"/>
          <w:lang w:val="uk-UA"/>
        </w:rPr>
        <w:t>,</w:t>
      </w:r>
      <w:r w:rsidRPr="00334123">
        <w:rPr>
          <w:sz w:val="28"/>
          <w:szCs w:val="28"/>
          <w:lang w:val="uk-UA"/>
        </w:rPr>
        <w:t xml:space="preserve"> вимог Закону України «Про засади державної регуляторної політики у с</w:t>
      </w:r>
      <w:r>
        <w:rPr>
          <w:sz w:val="28"/>
          <w:szCs w:val="28"/>
          <w:lang w:val="uk-UA"/>
        </w:rPr>
        <w:t>фері господарської діяльності».</w:t>
      </w:r>
    </w:p>
    <w:p w:rsidR="00402F79" w:rsidRPr="007C0845" w:rsidRDefault="00402F79" w:rsidP="009379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Для отримання  відстеження результативності проведено аналіз діючого законодавства</w:t>
      </w:r>
      <w:r>
        <w:rPr>
          <w:sz w:val="28"/>
          <w:szCs w:val="28"/>
          <w:lang w:val="uk-UA"/>
        </w:rPr>
        <w:t>.</w:t>
      </w:r>
    </w:p>
    <w:p w:rsidR="00402F79" w:rsidRPr="00334123" w:rsidRDefault="00402F79" w:rsidP="0093794D">
      <w:pPr>
        <w:ind w:firstLine="567"/>
        <w:jc w:val="both"/>
        <w:rPr>
          <w:color w:val="000000"/>
          <w:sz w:val="28"/>
          <w:szCs w:val="28"/>
        </w:rPr>
      </w:pPr>
    </w:p>
    <w:p w:rsidR="00402F79" w:rsidRPr="00FD02A5" w:rsidRDefault="00402F79" w:rsidP="0093794D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D02A5">
        <w:rPr>
          <w:color w:val="000000"/>
          <w:sz w:val="28"/>
          <w:szCs w:val="28"/>
          <w:lang w:val="uk-UA"/>
        </w:rPr>
        <w:t xml:space="preserve">      </w:t>
      </w:r>
      <w:r w:rsidRPr="00FD02A5">
        <w:rPr>
          <w:b/>
          <w:color w:val="000000"/>
          <w:sz w:val="28"/>
          <w:szCs w:val="28"/>
          <w:lang w:val="uk-UA"/>
        </w:rPr>
        <w:t xml:space="preserve">     8. Кількісні та якісні показники результативності.</w:t>
      </w:r>
    </w:p>
    <w:p w:rsidR="00402F79" w:rsidRPr="0093794D" w:rsidRDefault="00402F79" w:rsidP="0093794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94D">
        <w:rPr>
          <w:rStyle w:val="Emphasis"/>
          <w:b/>
          <w:bCs/>
          <w:sz w:val="28"/>
          <w:szCs w:val="28"/>
        </w:rPr>
        <w:t>Якісні показники</w:t>
      </w:r>
      <w:r w:rsidRPr="0093794D">
        <w:rPr>
          <w:sz w:val="28"/>
          <w:szCs w:val="28"/>
        </w:rPr>
        <w:t> – прогнозований соціальний ефект.</w:t>
      </w:r>
    </w:p>
    <w:p w:rsidR="00402F79" w:rsidRPr="0093794D" w:rsidRDefault="00402F79" w:rsidP="0093794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94D">
        <w:rPr>
          <w:sz w:val="28"/>
          <w:szCs w:val="28"/>
        </w:rPr>
        <w:t>Врегулювання порядку переводу житлових приміщень в нежитлові, прозорість дій влади, зменшення порушень законодавства в сфері містобудування. Спрощення процедури, скорочення термінів поліпшення бізнес-середовища міста, відкриття нових об’єктів соцкульпобуту, додаткові робочі місця.</w:t>
      </w:r>
    </w:p>
    <w:p w:rsidR="00402F79" w:rsidRPr="0093794D" w:rsidRDefault="00402F79" w:rsidP="0093794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94D">
        <w:rPr>
          <w:rStyle w:val="Emphasis"/>
          <w:b/>
          <w:bCs/>
          <w:sz w:val="28"/>
          <w:szCs w:val="28"/>
        </w:rPr>
        <w:t>Кількісні показники:</w:t>
      </w:r>
    </w:p>
    <w:p w:rsidR="00402F79" w:rsidRPr="0093794D" w:rsidRDefault="00402F79" w:rsidP="0093794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94D">
        <w:rPr>
          <w:sz w:val="28"/>
          <w:szCs w:val="28"/>
        </w:rPr>
        <w:t xml:space="preserve">1) </w:t>
      </w:r>
      <w:r>
        <w:rPr>
          <w:sz w:val="28"/>
          <w:szCs w:val="28"/>
        </w:rPr>
        <w:t>кількість переведених</w:t>
      </w:r>
      <w:r w:rsidRPr="0093794D">
        <w:rPr>
          <w:sz w:val="28"/>
          <w:szCs w:val="28"/>
        </w:rPr>
        <w:t xml:space="preserve"> із житлового в нежитловий фонд приміщень (квартир);</w:t>
      </w:r>
    </w:p>
    <w:p w:rsidR="00402F79" w:rsidRPr="0093794D" w:rsidRDefault="00402F79" w:rsidP="0093794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94D">
        <w:rPr>
          <w:sz w:val="28"/>
          <w:szCs w:val="28"/>
        </w:rPr>
        <w:t>2) місячний строк прийняття рішення про надання дозволу на переведення житлових приміщень до розряду нежитлових з моменту подання відповідних матеріалів;</w:t>
      </w:r>
    </w:p>
    <w:p w:rsidR="00402F79" w:rsidRPr="0093794D" w:rsidRDefault="00402F79" w:rsidP="0093794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94D">
        <w:rPr>
          <w:sz w:val="28"/>
          <w:szCs w:val="28"/>
        </w:rPr>
        <w:t>3) прогнозоване зменшення кількості скарг мешканців житлових будинків на самовільне переобладнання квартир під офіси, магазини, тощо.</w:t>
      </w:r>
    </w:p>
    <w:p w:rsidR="00402F79" w:rsidRDefault="00402F79" w:rsidP="0093794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02F79" w:rsidRPr="00FD02A5" w:rsidRDefault="00402F79" w:rsidP="0093794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FD02A5">
        <w:rPr>
          <w:b/>
          <w:sz w:val="28"/>
          <w:szCs w:val="28"/>
          <w:lang w:val="uk-UA"/>
        </w:rPr>
        <w:t xml:space="preserve"> 9.  Оцінка результатів реалізації регуляторного акта та ступеня досягнення визначених цілей</w:t>
      </w:r>
    </w:p>
    <w:p w:rsidR="00402F79" w:rsidRPr="00FD02A5" w:rsidRDefault="00402F79" w:rsidP="0093794D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</w:t>
      </w:r>
      <w:r w:rsidRPr="00FD02A5">
        <w:rPr>
          <w:color w:val="000000"/>
          <w:spacing w:val="-1"/>
          <w:sz w:val="28"/>
          <w:szCs w:val="28"/>
          <w:lang w:val="uk-UA"/>
        </w:rPr>
        <w:t>риведення у відповідність діючих нормативно-правових актів місцевого значення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402F79" w:rsidRDefault="00402F79" w:rsidP="0093794D">
      <w:pPr>
        <w:ind w:firstLine="567"/>
        <w:jc w:val="center"/>
        <w:rPr>
          <w:b/>
          <w:sz w:val="28"/>
          <w:szCs w:val="28"/>
          <w:lang w:val="uk-UA"/>
        </w:rPr>
      </w:pPr>
    </w:p>
    <w:p w:rsidR="00402F79" w:rsidRDefault="00402F79" w:rsidP="0093794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B47CB5">
        <w:rPr>
          <w:b/>
          <w:sz w:val="28"/>
          <w:szCs w:val="28"/>
          <w:lang w:val="uk-UA"/>
        </w:rPr>
        <w:t xml:space="preserve">Зауваження до </w:t>
      </w:r>
      <w:r w:rsidRPr="00B47CB5">
        <w:rPr>
          <w:b/>
          <w:color w:val="000000"/>
          <w:sz w:val="28"/>
          <w:szCs w:val="28"/>
          <w:shd w:val="clear" w:color="auto" w:fill="FFFFFF"/>
          <w:lang w:val="uk-UA"/>
        </w:rPr>
        <w:t>р</w:t>
      </w:r>
      <w:r w:rsidRPr="00B47CB5">
        <w:rPr>
          <w:b/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r w:rsidRPr="00B47CB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Кузнецовської міської ради </w:t>
      </w:r>
      <w:r>
        <w:rPr>
          <w:b/>
          <w:color w:val="000000"/>
          <w:sz w:val="28"/>
          <w:szCs w:val="28"/>
          <w:shd w:val="clear" w:color="auto" w:fill="FFFFFF"/>
        </w:rPr>
        <w:t xml:space="preserve">від 29.05.2008 № 172 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Pr="00B47CB5">
        <w:rPr>
          <w:b/>
          <w:color w:val="000000"/>
          <w:sz w:val="28"/>
          <w:szCs w:val="28"/>
          <w:shd w:val="clear" w:color="auto" w:fill="FFFFFF"/>
        </w:rPr>
        <w:t>Про затвердження Положення про переведення жилих приміщень (квартир) житл</w:t>
      </w:r>
      <w:r>
        <w:rPr>
          <w:b/>
          <w:color w:val="000000"/>
          <w:sz w:val="28"/>
          <w:szCs w:val="28"/>
          <w:shd w:val="clear" w:color="auto" w:fill="FFFFFF"/>
        </w:rPr>
        <w:t>ового фонду у нежилі та навпаки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402F79" w:rsidRPr="00B47CB5" w:rsidRDefault="00402F79" w:rsidP="0093794D">
      <w:pPr>
        <w:ind w:firstLine="567"/>
        <w:jc w:val="center"/>
        <w:rPr>
          <w:b/>
          <w:sz w:val="28"/>
          <w:szCs w:val="28"/>
          <w:lang w:val="uk-UA"/>
        </w:rPr>
      </w:pPr>
    </w:p>
    <w:p w:rsidR="00402F79" w:rsidRDefault="00402F79" w:rsidP="0093794D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78">
        <w:rPr>
          <w:rFonts w:ascii="Times New Roman" w:hAnsi="Times New Roman" w:cs="Times New Roman"/>
          <w:sz w:val="28"/>
          <w:szCs w:val="28"/>
        </w:rPr>
        <w:t>Відповідно до ст.8 Житлового кодексу Української РСР</w:t>
      </w:r>
      <w:r>
        <w:rPr>
          <w:rFonts w:ascii="Times New Roman" w:hAnsi="Times New Roman" w:cs="Times New Roman"/>
          <w:sz w:val="28"/>
          <w:szCs w:val="28"/>
        </w:rPr>
        <w:t xml:space="preserve"> (далі - Кодекс)</w:t>
      </w:r>
      <w:r w:rsidRPr="00F57A78">
        <w:rPr>
          <w:rFonts w:ascii="Times New Roman" w:hAnsi="Times New Roman" w:cs="Times New Roman"/>
          <w:sz w:val="28"/>
          <w:szCs w:val="28"/>
        </w:rPr>
        <w:t xml:space="preserve"> переведення придатних для проживання жилих будинків  і  жилих приміщень  у  будинках державного і громадського житлового фонду в нежилі,  як  правило,  не  допускається.  У  виняткових   випадках переведення  жилих  будинків  і  жилих  приміщень  у  нежилі  може здійснюватися за рішенням органів,  зазначених  у  частині  другій ст. 7 цього Кодексу, де регламентовано, </w:t>
      </w:r>
      <w:r w:rsidRPr="00BE0012">
        <w:rPr>
          <w:rFonts w:ascii="Times New Roman" w:hAnsi="Times New Roman" w:cs="Times New Roman"/>
          <w:sz w:val="28"/>
          <w:szCs w:val="28"/>
        </w:rPr>
        <w:t>що непридатні для  проживання</w:t>
      </w:r>
      <w:r w:rsidRPr="00F57A78">
        <w:rPr>
          <w:rFonts w:ascii="Times New Roman" w:hAnsi="Times New Roman" w:cs="Times New Roman"/>
          <w:sz w:val="28"/>
          <w:szCs w:val="28"/>
        </w:rPr>
        <w:t xml:space="preserve">  жилі  будинки  і  жилі приміщення переобладнуються для використання в інших цілях або  такі  будинки </w:t>
      </w:r>
      <w:r w:rsidRPr="00F57A78">
        <w:rPr>
          <w:rFonts w:ascii="Times New Roman" w:hAnsi="Times New Roman" w:cs="Times New Roman"/>
          <w:sz w:val="28"/>
          <w:szCs w:val="28"/>
        </w:rPr>
        <w:br/>
        <w:t xml:space="preserve">зносяться  за  </w:t>
      </w:r>
      <w:r w:rsidRPr="00BE0012">
        <w:rPr>
          <w:rFonts w:ascii="Times New Roman" w:hAnsi="Times New Roman" w:cs="Times New Roman"/>
          <w:sz w:val="28"/>
          <w:szCs w:val="28"/>
        </w:rPr>
        <w:t>рішенням  виконавчого  комітету</w:t>
      </w:r>
      <w:r w:rsidRPr="00F57A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57A78">
        <w:rPr>
          <w:rFonts w:ascii="Times New Roman" w:hAnsi="Times New Roman" w:cs="Times New Roman"/>
          <w:sz w:val="28"/>
          <w:szCs w:val="28"/>
        </w:rPr>
        <w:t>обласної,  міської (міста республіканського підпорядкування) Ради народних депутатів.</w:t>
      </w:r>
    </w:p>
    <w:p w:rsidR="00402F79" w:rsidRPr="00167471" w:rsidRDefault="00402F79" w:rsidP="0093794D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відповідно до статті 26 Закону України «Про об’єднання співвласників багатоквартирного будинку» </w:t>
      </w:r>
      <w:r w:rsidRPr="00167471">
        <w:rPr>
          <w:rFonts w:ascii="Times New Roman" w:hAnsi="Times New Roman" w:cs="Times New Roman"/>
          <w:sz w:val="28"/>
          <w:szCs w:val="28"/>
        </w:rPr>
        <w:t>з</w:t>
      </w:r>
      <w:r w:rsidRPr="00167471">
        <w:rPr>
          <w:rFonts w:ascii="Times New Roman" w:hAnsi="Times New Roman" w:cs="Times New Roman"/>
          <w:sz w:val="28"/>
          <w:szCs w:val="28"/>
          <w:shd w:val="clear" w:color="auto" w:fill="FFFFFF"/>
        </w:rPr>
        <w:t>а необхідності може бути здійснене переведення приміщення у нежиле на термін дії договору оренди або постійно у порядку, встановленому законодавством.</w:t>
      </w:r>
    </w:p>
    <w:p w:rsidR="00402F79" w:rsidRDefault="00402F79" w:rsidP="0093794D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Повноваження виконавчих комітетів міських, селищних, сільських Рад народних депутатів у галузі використання і забезпечення охоронності житлового фонду, визначені статтею 16 Кодексу, якою не передбачено повноважень щодо необхідності та/або можливості затвердження будь-яких Положень якими визначається механізм переведення житлових будинків, приміщень (квартир) у нежитлові і навпаки – з нежитлових у житлові.</w:t>
      </w:r>
    </w:p>
    <w:p w:rsidR="00402F79" w:rsidRDefault="00402F79" w:rsidP="0093794D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чинним законодавством не передбачено правових підстава для здійснення органами місцевого самоврядування переведення придатних для проживання жилих будинків і жилих приміщень у будинках приватної форми власності.</w:t>
      </w:r>
    </w:p>
    <w:p w:rsidR="00402F79" w:rsidRPr="00125859" w:rsidRDefault="00402F79" w:rsidP="0093794D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59">
        <w:rPr>
          <w:rFonts w:ascii="Times New Roman" w:hAnsi="Times New Roman" w:cs="Times New Roman"/>
          <w:sz w:val="28"/>
          <w:szCs w:val="28"/>
        </w:rPr>
        <w:t xml:space="preserve">З огляду на зазначене, даний регуляторний акт - </w:t>
      </w:r>
      <w:r w:rsidRPr="00125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 виконавчого комітету Кузнецовсько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 міської ради від 29.05.2008 №</w:t>
      </w:r>
      <w:r w:rsidRPr="00125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172  «Про затвердження Положення про переведення жилих приміщень (квартир) житлового фонду у нежилі та навпаки»</w:t>
      </w:r>
      <w:r w:rsidRPr="00125859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12585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не відповідає вимогам чинного законодавства та</w:t>
      </w:r>
      <w:r w:rsidRPr="00125859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125859">
        <w:rPr>
          <w:rFonts w:ascii="Times New Roman" w:hAnsi="Times New Roman" w:cs="Times New Roman"/>
          <w:sz w:val="28"/>
          <w:szCs w:val="28"/>
        </w:rPr>
        <w:t>потребує скасування, як такий, що не відповідає принципам державної регуляторної політики встановлених чинним законодавством, зокрема принципу  доцільності  – обґрунтована необхідність державного регулювання господарських відносин з метою вирішення існуючих проблем, а також принципу адекватності – відповідність форм та рівня державного регулювання господарських відносин потребі у вирішенні існуючих проблем та ринковим вимогам з урахуванням усіх прийнятних альтернатив.</w:t>
      </w:r>
    </w:p>
    <w:p w:rsidR="00402F79" w:rsidRPr="000173EF" w:rsidRDefault="00402F79" w:rsidP="0012585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402F79" w:rsidRDefault="00402F79" w:rsidP="00167471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F79" w:rsidRDefault="00402F79" w:rsidP="00167471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495"/>
        <w:gridCol w:w="3076"/>
      </w:tblGrid>
      <w:tr w:rsidR="00402F79" w:rsidRPr="005779B2" w:rsidTr="00B629FD">
        <w:tc>
          <w:tcPr>
            <w:tcW w:w="6495" w:type="dxa"/>
          </w:tcPr>
          <w:p w:rsidR="00402F79" w:rsidRPr="00564365" w:rsidRDefault="00402F79" w:rsidP="00B629FD">
            <w:pPr>
              <w:jc w:val="both"/>
              <w:rPr>
                <w:sz w:val="28"/>
                <w:szCs w:val="28"/>
              </w:rPr>
            </w:pPr>
            <w:r w:rsidRPr="00564365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076" w:type="dxa"/>
          </w:tcPr>
          <w:p w:rsidR="00402F79" w:rsidRPr="00564365" w:rsidRDefault="00402F79" w:rsidP="00B629FD">
            <w:pPr>
              <w:jc w:val="both"/>
              <w:rPr>
                <w:sz w:val="28"/>
                <w:szCs w:val="28"/>
              </w:rPr>
            </w:pPr>
            <w:r w:rsidRPr="00564365">
              <w:rPr>
                <w:sz w:val="28"/>
                <w:szCs w:val="28"/>
              </w:rPr>
              <w:t>С</w:t>
            </w:r>
            <w:r w:rsidRPr="00564365">
              <w:rPr>
                <w:sz w:val="28"/>
                <w:szCs w:val="28"/>
                <w:lang w:val="uk-UA"/>
              </w:rPr>
              <w:t xml:space="preserve">ергій </w:t>
            </w:r>
            <w:r w:rsidRPr="00564365">
              <w:rPr>
                <w:sz w:val="28"/>
                <w:szCs w:val="28"/>
              </w:rPr>
              <w:t xml:space="preserve">АНОЩЕНКО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2F79" w:rsidRPr="005779B2" w:rsidTr="00B629FD">
        <w:tc>
          <w:tcPr>
            <w:tcW w:w="6495" w:type="dxa"/>
          </w:tcPr>
          <w:p w:rsidR="00402F79" w:rsidRPr="00564365" w:rsidRDefault="00402F79" w:rsidP="00B62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02F79" w:rsidRPr="00564365" w:rsidRDefault="00402F79" w:rsidP="00B629FD">
            <w:pPr>
              <w:jc w:val="both"/>
              <w:rPr>
                <w:sz w:val="28"/>
                <w:szCs w:val="28"/>
              </w:rPr>
            </w:pPr>
          </w:p>
        </w:tc>
      </w:tr>
      <w:tr w:rsidR="00402F79" w:rsidRPr="005779B2" w:rsidTr="00B629FD">
        <w:tc>
          <w:tcPr>
            <w:tcW w:w="6495" w:type="dxa"/>
          </w:tcPr>
          <w:p w:rsidR="00402F79" w:rsidRDefault="00402F79" w:rsidP="00B62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02F79" w:rsidRDefault="00402F79" w:rsidP="00B629FD">
            <w:pPr>
              <w:jc w:val="both"/>
              <w:rPr>
                <w:sz w:val="28"/>
                <w:szCs w:val="28"/>
              </w:rPr>
            </w:pPr>
          </w:p>
        </w:tc>
      </w:tr>
      <w:tr w:rsidR="00402F79" w:rsidRPr="004655E6" w:rsidTr="00B629FD">
        <w:tc>
          <w:tcPr>
            <w:tcW w:w="6495" w:type="dxa"/>
          </w:tcPr>
          <w:p w:rsidR="00402F79" w:rsidRDefault="00402F79" w:rsidP="00B629FD">
            <w:pPr>
              <w:jc w:val="both"/>
              <w:rPr>
                <w:sz w:val="28"/>
                <w:szCs w:val="28"/>
                <w:lang w:val="uk-UA"/>
              </w:rPr>
            </w:pPr>
            <w:r w:rsidRPr="00F508BD">
              <w:rPr>
                <w:sz w:val="28"/>
                <w:szCs w:val="28"/>
              </w:rPr>
              <w:t xml:space="preserve">Експертизу відповідності принципам </w:t>
            </w:r>
          </w:p>
          <w:p w:rsidR="00402F79" w:rsidRPr="00F508BD" w:rsidRDefault="00402F79" w:rsidP="00B629FD">
            <w:pPr>
              <w:jc w:val="both"/>
              <w:rPr>
                <w:sz w:val="28"/>
                <w:szCs w:val="28"/>
              </w:rPr>
            </w:pPr>
            <w:r w:rsidRPr="00F508BD">
              <w:rPr>
                <w:sz w:val="28"/>
                <w:szCs w:val="28"/>
              </w:rPr>
              <w:t>державної регуляторної політики підготував</w:t>
            </w:r>
          </w:p>
        </w:tc>
        <w:tc>
          <w:tcPr>
            <w:tcW w:w="3076" w:type="dxa"/>
          </w:tcPr>
          <w:p w:rsidR="00402F79" w:rsidRPr="00F508BD" w:rsidRDefault="00402F79" w:rsidP="00B629FD">
            <w:pPr>
              <w:jc w:val="both"/>
              <w:rPr>
                <w:sz w:val="28"/>
                <w:szCs w:val="28"/>
              </w:rPr>
            </w:pPr>
          </w:p>
        </w:tc>
      </w:tr>
      <w:tr w:rsidR="00402F79" w:rsidRPr="004655E6" w:rsidTr="00B629FD">
        <w:tc>
          <w:tcPr>
            <w:tcW w:w="6495" w:type="dxa"/>
          </w:tcPr>
          <w:p w:rsidR="00402F79" w:rsidRPr="00F508BD" w:rsidRDefault="00402F79" w:rsidP="00B629FD">
            <w:pPr>
              <w:jc w:val="both"/>
              <w:rPr>
                <w:sz w:val="28"/>
                <w:szCs w:val="28"/>
              </w:rPr>
            </w:pPr>
            <w:r w:rsidRPr="00F508BD">
              <w:rPr>
                <w:sz w:val="28"/>
                <w:szCs w:val="28"/>
              </w:rPr>
              <w:t>головний спеціаліст відділу економіки</w:t>
            </w:r>
          </w:p>
        </w:tc>
        <w:tc>
          <w:tcPr>
            <w:tcW w:w="3076" w:type="dxa"/>
          </w:tcPr>
          <w:p w:rsidR="00402F79" w:rsidRPr="00F508BD" w:rsidRDefault="00402F79" w:rsidP="00B62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508B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>нна</w:t>
            </w:r>
            <w:r w:rsidRPr="00F508BD">
              <w:rPr>
                <w:sz w:val="28"/>
                <w:szCs w:val="28"/>
              </w:rPr>
              <w:t xml:space="preserve"> ЧЕРЕВАЧ         </w:t>
            </w:r>
          </w:p>
        </w:tc>
      </w:tr>
    </w:tbl>
    <w:p w:rsidR="00402F79" w:rsidRDefault="00402F79"/>
    <w:sectPr w:rsidR="00402F79" w:rsidSect="00167471">
      <w:pgSz w:w="11906" w:h="16838"/>
      <w:pgMar w:top="1134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CAA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A78"/>
    <w:rsid w:val="000173EF"/>
    <w:rsid w:val="00035FE4"/>
    <w:rsid w:val="00071A1C"/>
    <w:rsid w:val="00094E11"/>
    <w:rsid w:val="0010070A"/>
    <w:rsid w:val="00125859"/>
    <w:rsid w:val="00167471"/>
    <w:rsid w:val="00305984"/>
    <w:rsid w:val="00334123"/>
    <w:rsid w:val="00402F79"/>
    <w:rsid w:val="00411ACA"/>
    <w:rsid w:val="0044364C"/>
    <w:rsid w:val="004655E6"/>
    <w:rsid w:val="0048749D"/>
    <w:rsid w:val="004C4998"/>
    <w:rsid w:val="005635AD"/>
    <w:rsid w:val="00564365"/>
    <w:rsid w:val="005779B2"/>
    <w:rsid w:val="005E619B"/>
    <w:rsid w:val="007C0845"/>
    <w:rsid w:val="008A03B8"/>
    <w:rsid w:val="008C1308"/>
    <w:rsid w:val="008F5030"/>
    <w:rsid w:val="0093794D"/>
    <w:rsid w:val="009C12E5"/>
    <w:rsid w:val="009D1CF5"/>
    <w:rsid w:val="00B47CB5"/>
    <w:rsid w:val="00B629FD"/>
    <w:rsid w:val="00B94571"/>
    <w:rsid w:val="00BE0012"/>
    <w:rsid w:val="00C74F41"/>
    <w:rsid w:val="00CB2436"/>
    <w:rsid w:val="00D02F76"/>
    <w:rsid w:val="00D354F6"/>
    <w:rsid w:val="00DC7883"/>
    <w:rsid w:val="00DE77BB"/>
    <w:rsid w:val="00E13512"/>
    <w:rsid w:val="00E93C3E"/>
    <w:rsid w:val="00EE0AAA"/>
    <w:rsid w:val="00F508BD"/>
    <w:rsid w:val="00F57A78"/>
    <w:rsid w:val="00F972F3"/>
    <w:rsid w:val="00FA14EA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57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7A78"/>
    <w:rPr>
      <w:rFonts w:ascii="Courier New" w:hAnsi="Courier New" w:cs="Courier New"/>
      <w:sz w:val="20"/>
      <w:szCs w:val="20"/>
      <w:lang w:eastAsia="uk-UA"/>
    </w:rPr>
  </w:style>
  <w:style w:type="paragraph" w:styleId="NormalWeb">
    <w:name w:val="Normal (Web)"/>
    <w:basedOn w:val="Normal"/>
    <w:uiPriority w:val="99"/>
    <w:semiHidden/>
    <w:rsid w:val="00B47CB5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1258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34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4166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5</cp:revision>
  <cp:lastPrinted>2020-04-22T11:41:00Z</cp:lastPrinted>
  <dcterms:created xsi:type="dcterms:W3CDTF">2020-04-30T05:03:00Z</dcterms:created>
  <dcterms:modified xsi:type="dcterms:W3CDTF">2020-04-30T05:59:00Z</dcterms:modified>
</cp:coreProperties>
</file>