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E20B" w14:textId="68E0480E" w:rsidR="005216F4" w:rsidRPr="005216F4" w:rsidRDefault="005216F4" w:rsidP="005216F4">
      <w:pPr>
        <w:widowControl/>
        <w:autoSpaceDE/>
        <w:autoSpaceDN/>
        <w:jc w:val="right"/>
        <w:rPr>
          <w:rFonts w:ascii="Times New Roman CYR" w:eastAsia="Batang" w:hAnsi="Times New Roman CYR"/>
          <w:bCs/>
          <w:color w:val="000080"/>
          <w:sz w:val="28"/>
          <w:szCs w:val="20"/>
          <w:lang w:val="ru-RU" w:eastAsia="ru-RU"/>
        </w:rPr>
      </w:pPr>
      <w:bookmarkStart w:id="0" w:name="_GoBack"/>
      <w:bookmarkEnd w:id="0"/>
      <w:r w:rsidRPr="005216F4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drawing>
          <wp:inline distT="0" distB="0" distL="0" distR="0" wp14:anchorId="61651069" wp14:editId="7D3364DB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6F4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</w:t>
      </w:r>
      <w:r w:rsidR="006C2BDD">
        <w:rPr>
          <w:rFonts w:ascii="Times New Roman CYR" w:eastAsia="Batang" w:hAnsi="Times New Roman CYR"/>
          <w:bCs/>
          <w:noProof/>
          <w:sz w:val="28"/>
          <w:szCs w:val="20"/>
          <w:lang w:val="ru-RU" w:eastAsia="uk-UA"/>
        </w:rPr>
        <w:t xml:space="preserve">                        </w:t>
      </w:r>
      <w:r w:rsidR="006C2BDD" w:rsidRPr="006C2BDD">
        <w:rPr>
          <w:rFonts w:ascii="Times New Roman CYR" w:eastAsia="Batang" w:hAnsi="Times New Roman CYR"/>
          <w:bCs/>
          <w:noProof/>
          <w:color w:val="000080"/>
          <w:sz w:val="28"/>
          <w:szCs w:val="20"/>
          <w:lang w:eastAsia="uk-UA"/>
        </w:rPr>
        <w:t>Олександр МЕНЗУЛ</w:t>
      </w:r>
    </w:p>
    <w:p w14:paraId="7B4784A1" w14:textId="77777777" w:rsidR="005216F4" w:rsidRPr="005216F4" w:rsidRDefault="005216F4" w:rsidP="005216F4">
      <w:pPr>
        <w:widowControl/>
        <w:autoSpaceDE/>
        <w:autoSpaceDN/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eastAsia="ru-RU"/>
        </w:rPr>
      </w:pPr>
    </w:p>
    <w:p w14:paraId="01B7FD04" w14:textId="77777777" w:rsidR="005216F4" w:rsidRPr="005216F4" w:rsidRDefault="005216F4" w:rsidP="005216F4">
      <w:pPr>
        <w:widowControl/>
        <w:autoSpaceDE/>
        <w:autoSpaceDN/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eastAsia="ru-RU"/>
        </w:rPr>
      </w:pPr>
      <w:r w:rsidRPr="005216F4">
        <w:rPr>
          <w:rFonts w:ascii="Times New Roman CYR" w:eastAsia="Batang" w:hAnsi="Times New Roman CYR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0A7244EB" w14:textId="77777777" w:rsidR="005216F4" w:rsidRPr="005216F4" w:rsidRDefault="005216F4" w:rsidP="005216F4">
      <w:pPr>
        <w:widowControl/>
        <w:autoSpaceDE/>
        <w:autoSpaceDN/>
        <w:spacing w:after="240"/>
        <w:jc w:val="center"/>
        <w:rPr>
          <w:rFonts w:eastAsia="Batang"/>
          <w:bCs/>
          <w:color w:val="000080"/>
          <w:sz w:val="28"/>
          <w:szCs w:val="28"/>
          <w:lang w:eastAsia="ru-RU"/>
        </w:rPr>
      </w:pPr>
      <w:r w:rsidRPr="005216F4">
        <w:rPr>
          <w:rFonts w:eastAsia="Batang"/>
          <w:bCs/>
          <w:color w:val="000080"/>
          <w:sz w:val="28"/>
          <w:szCs w:val="28"/>
          <w:lang w:eastAsia="ru-RU"/>
        </w:rPr>
        <w:t xml:space="preserve">____ </w:t>
      </w:r>
      <w:r w:rsidRPr="005216F4">
        <w:rPr>
          <w:rFonts w:eastAsia="Batang"/>
          <w:b/>
          <w:bCs/>
          <w:color w:val="000080"/>
          <w:sz w:val="28"/>
          <w:szCs w:val="28"/>
          <w:lang w:eastAsia="ru-RU"/>
        </w:rPr>
        <w:t>сесія</w:t>
      </w:r>
      <w:r w:rsidRPr="005216F4">
        <w:rPr>
          <w:rFonts w:eastAsia="Batang"/>
          <w:bCs/>
          <w:color w:val="000080"/>
          <w:sz w:val="28"/>
          <w:szCs w:val="28"/>
          <w:lang w:eastAsia="ru-RU"/>
        </w:rPr>
        <w:t xml:space="preserve"> </w:t>
      </w:r>
      <w:r w:rsidRPr="005216F4">
        <w:rPr>
          <w:rFonts w:eastAsia="Batang"/>
          <w:bCs/>
          <w:color w:val="000080"/>
          <w:sz w:val="28"/>
          <w:szCs w:val="28"/>
          <w:lang w:val="ru-RU" w:eastAsia="ru-RU"/>
        </w:rPr>
        <w:t xml:space="preserve"> </w:t>
      </w:r>
      <w:r w:rsidRPr="005216F4">
        <w:rPr>
          <w:rFonts w:eastAsia="Batang"/>
          <w:b/>
          <w:color w:val="000080"/>
          <w:sz w:val="28"/>
          <w:szCs w:val="28"/>
          <w:lang w:val="en-US" w:eastAsia="ru-RU"/>
        </w:rPr>
        <w:t>VIII</w:t>
      </w:r>
      <w:r w:rsidRPr="005216F4">
        <w:rPr>
          <w:rFonts w:eastAsia="Batang"/>
          <w:bCs/>
          <w:color w:val="000080"/>
          <w:sz w:val="28"/>
          <w:szCs w:val="28"/>
          <w:lang w:val="ru-RU" w:eastAsia="ru-RU"/>
        </w:rPr>
        <w:t xml:space="preserve"> </w:t>
      </w:r>
      <w:r w:rsidRPr="005216F4">
        <w:rPr>
          <w:rFonts w:eastAsia="Batang"/>
          <w:b/>
          <w:bCs/>
          <w:color w:val="000080"/>
          <w:sz w:val="28"/>
          <w:szCs w:val="28"/>
          <w:lang w:eastAsia="ru-RU"/>
        </w:rPr>
        <w:t>скликання</w:t>
      </w:r>
    </w:p>
    <w:p w14:paraId="5CCAA345" w14:textId="77777777" w:rsidR="005216F4" w:rsidRPr="005216F4" w:rsidRDefault="005216F4" w:rsidP="005216F4">
      <w:pPr>
        <w:widowControl/>
        <w:autoSpaceDE/>
        <w:autoSpaceDN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eastAsia="ru-RU"/>
        </w:rPr>
      </w:pPr>
    </w:p>
    <w:p w14:paraId="64E66BDE" w14:textId="77777777" w:rsidR="005216F4" w:rsidRPr="005216F4" w:rsidRDefault="005216F4" w:rsidP="005216F4">
      <w:pPr>
        <w:widowControl/>
        <w:autoSpaceDE/>
        <w:autoSpaceDN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</w:pPr>
      <w:bookmarkStart w:id="1" w:name="_Hlk135728279"/>
      <w:bookmarkStart w:id="2" w:name="_Hlk135728263"/>
      <w:r w:rsidRPr="005216F4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5216F4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5216F4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 </w:t>
      </w:r>
      <w:bookmarkEnd w:id="1"/>
      <w:r w:rsidRPr="005216F4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Я</w:t>
      </w:r>
    </w:p>
    <w:p w14:paraId="76C4FE15" w14:textId="77777777" w:rsidR="005216F4" w:rsidRPr="005216F4" w:rsidRDefault="005216F4" w:rsidP="005216F4">
      <w:pPr>
        <w:widowControl/>
        <w:autoSpaceDE/>
        <w:autoSpaceDN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bookmarkStart w:id="3" w:name="_Hlk178259112"/>
      <w:bookmarkEnd w:id="2"/>
    </w:p>
    <w:p w14:paraId="7E54750B" w14:textId="77777777" w:rsidR="005216F4" w:rsidRPr="005216F4" w:rsidRDefault="005216F4" w:rsidP="005216F4">
      <w:pPr>
        <w:widowControl/>
        <w:autoSpaceDE/>
        <w:autoSpaceDN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</w:p>
    <w:p w14:paraId="0E6763E2" w14:textId="3D40B7B0" w:rsidR="00350DA4" w:rsidRPr="00350DA4" w:rsidRDefault="00350DA4" w:rsidP="00350DA4">
      <w:pPr>
        <w:widowControl/>
        <w:autoSpaceDE/>
        <w:autoSpaceDN/>
        <w:jc w:val="both"/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09</w:t>
      </w:r>
      <w:r w:rsidR="005969A9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.01.2025</w:t>
      </w:r>
      <w:r w:rsidRPr="00350DA4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 xml:space="preserve">                                  </w:t>
      </w:r>
      <w:proofErr w:type="spellStart"/>
      <w:r w:rsidRPr="00350DA4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м.Вараш</w:t>
      </w:r>
      <w:proofErr w:type="spellEnd"/>
      <w:r w:rsidRPr="00350DA4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№3252</w:t>
      </w:r>
      <w:r w:rsidRPr="00350DA4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-ПРР-</w:t>
      </w:r>
      <w:r w:rsidRPr="00350DA4"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VIII</w:t>
      </w:r>
      <w:r w:rsidRPr="00350DA4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-</w:t>
      </w:r>
      <w:r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7210</w:t>
      </w:r>
    </w:p>
    <w:p w14:paraId="3632CD7E" w14:textId="77777777" w:rsidR="005216F4" w:rsidRPr="005216F4" w:rsidRDefault="005216F4" w:rsidP="005216F4">
      <w:pPr>
        <w:widowControl/>
        <w:autoSpaceDE/>
        <w:autoSpaceDN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</w:p>
    <w:p w14:paraId="10DAFB5B" w14:textId="77777777" w:rsidR="005216F4" w:rsidRPr="005216F4" w:rsidRDefault="005216F4" w:rsidP="005216F4">
      <w:pPr>
        <w:widowControl/>
        <w:autoSpaceDE/>
        <w:autoSpaceDN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</w:p>
    <w:p w14:paraId="0A301960" w14:textId="08D56F7F" w:rsidR="005216F4" w:rsidRPr="005216F4" w:rsidRDefault="005216F4" w:rsidP="00BF6F8E">
      <w:pPr>
        <w:widowControl/>
        <w:tabs>
          <w:tab w:val="left" w:pos="3969"/>
        </w:tabs>
        <w:autoSpaceDE/>
        <w:autoSpaceDN/>
        <w:ind w:right="5528"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Заява </w:t>
      </w:r>
      <w:r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>Вараської міської</w:t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 ради щодо </w:t>
      </w:r>
      <w:r w:rsidR="0031020D" w:rsidRPr="0031020D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>підтримки Плану внутрішньої стійкості</w:t>
      </w:r>
    </w:p>
    <w:p w14:paraId="724A2401" w14:textId="77777777" w:rsidR="005216F4" w:rsidRPr="005216F4" w:rsidRDefault="005216F4" w:rsidP="005216F4">
      <w:pPr>
        <w:widowControl/>
        <w:tabs>
          <w:tab w:val="left" w:pos="945"/>
        </w:tabs>
        <w:autoSpaceDE/>
        <w:autoSpaceDN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</w:p>
    <w:p w14:paraId="21543A0B" w14:textId="7DCAA17E" w:rsidR="005216F4" w:rsidRDefault="00EC2EC9" w:rsidP="008D67A2">
      <w:pPr>
        <w:widowControl/>
        <w:autoSpaceDE/>
        <w:autoSpaceDN/>
        <w:ind w:firstLine="567"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Враховуючи рішення</w:t>
      </w:r>
      <w:r w:rsidRPr="005216F4">
        <w:rPr>
          <w:rFonts w:eastAsia="Calibri"/>
          <w:sz w:val="28"/>
          <w:szCs w:val="28"/>
          <w:lang w:eastAsia="ru-RU"/>
        </w:rPr>
        <w:t xml:space="preserve"> </w:t>
      </w:r>
      <w:r w:rsidRPr="008D67A2">
        <w:rPr>
          <w:rFonts w:eastAsia="Calibri"/>
          <w:sz w:val="28"/>
          <w:szCs w:val="28"/>
          <w:lang w:eastAsia="ru-RU"/>
        </w:rPr>
        <w:t>Рівненської обласної ради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8D67A2">
        <w:rPr>
          <w:rFonts w:eastAsia="Calibri"/>
          <w:sz w:val="28"/>
          <w:szCs w:val="28"/>
          <w:lang w:eastAsia="ru-RU"/>
        </w:rPr>
        <w:t>від 20 грудня 2024 року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203155">
        <w:rPr>
          <w:rFonts w:eastAsia="Calibri"/>
          <w:sz w:val="28"/>
          <w:szCs w:val="28"/>
          <w:lang w:eastAsia="ru-RU"/>
        </w:rPr>
        <w:t>№ 1</w:t>
      </w:r>
      <w:r w:rsidRPr="008D67A2">
        <w:rPr>
          <w:rFonts w:eastAsia="Calibri"/>
          <w:sz w:val="28"/>
          <w:szCs w:val="28"/>
          <w:lang w:eastAsia="ru-RU"/>
        </w:rPr>
        <w:t>019</w:t>
      </w:r>
      <w:r>
        <w:rPr>
          <w:rFonts w:eastAsia="Calibri"/>
          <w:sz w:val="28"/>
          <w:szCs w:val="28"/>
          <w:lang w:eastAsia="ru-RU"/>
        </w:rPr>
        <w:t>, відповідно до статті</w:t>
      </w:r>
      <w:r w:rsidR="00B1415A">
        <w:rPr>
          <w:rFonts w:eastAsia="Calibri"/>
          <w:sz w:val="28"/>
          <w:szCs w:val="28"/>
          <w:lang w:eastAsia="ru-RU"/>
        </w:rPr>
        <w:t xml:space="preserve"> 41 Регламенту Вараської міської ради</w:t>
      </w:r>
      <w:r w:rsidR="0051612F">
        <w:rPr>
          <w:rFonts w:eastAsia="Calibri"/>
          <w:sz w:val="28"/>
          <w:szCs w:val="28"/>
          <w:lang w:eastAsia="ru-RU"/>
        </w:rPr>
        <w:t xml:space="preserve"> восьмого скликання</w:t>
      </w:r>
      <w:r w:rsidR="00B1415A">
        <w:rPr>
          <w:rFonts w:eastAsia="Calibri"/>
          <w:sz w:val="28"/>
          <w:szCs w:val="28"/>
          <w:lang w:eastAsia="ru-RU"/>
        </w:rPr>
        <w:t>, затвердженого рішенням Вараської міської ра</w:t>
      </w:r>
      <w:r w:rsidR="00203155">
        <w:rPr>
          <w:rFonts w:eastAsia="Calibri"/>
          <w:sz w:val="28"/>
          <w:szCs w:val="28"/>
          <w:lang w:eastAsia="ru-RU"/>
        </w:rPr>
        <w:t>ди від 10 листопада 2020 року № </w:t>
      </w:r>
      <w:r w:rsidR="00B1415A">
        <w:rPr>
          <w:rFonts w:eastAsia="Calibri"/>
          <w:sz w:val="28"/>
          <w:szCs w:val="28"/>
          <w:lang w:eastAsia="ru-RU"/>
        </w:rPr>
        <w:t xml:space="preserve">5 (зі змінами), </w:t>
      </w:r>
      <w:r>
        <w:rPr>
          <w:rFonts w:eastAsia="Calibri"/>
          <w:sz w:val="28"/>
          <w:szCs w:val="28"/>
          <w:lang w:eastAsia="ru-RU"/>
        </w:rPr>
        <w:t xml:space="preserve">керуючись </w:t>
      </w:r>
      <w:r w:rsidR="00EF369E" w:rsidRPr="00EF369E">
        <w:rPr>
          <w:rFonts w:eastAsia="Calibri"/>
          <w:sz w:val="28"/>
          <w:szCs w:val="28"/>
          <w:lang w:eastAsia="ru-RU"/>
        </w:rPr>
        <w:t xml:space="preserve">статтею 25 </w:t>
      </w:r>
      <w:r w:rsidR="00EF369E">
        <w:rPr>
          <w:rFonts w:eastAsia="Calibri"/>
          <w:sz w:val="28"/>
          <w:szCs w:val="28"/>
          <w:lang w:eastAsia="ru-RU"/>
        </w:rPr>
        <w:t>Закону</w:t>
      </w:r>
      <w:r w:rsidR="005216F4" w:rsidRPr="005216F4">
        <w:rPr>
          <w:rFonts w:eastAsia="Calibri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8D67A2">
        <w:rPr>
          <w:rFonts w:eastAsia="Calibri"/>
          <w:sz w:val="28"/>
          <w:szCs w:val="28"/>
          <w:lang w:eastAsia="ru-RU"/>
        </w:rPr>
        <w:t xml:space="preserve"> </w:t>
      </w:r>
      <w:r w:rsidR="0038728B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Вараська </w:t>
      </w:r>
      <w:r w:rsidR="005216F4"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>міська рада</w:t>
      </w:r>
    </w:p>
    <w:p w14:paraId="0FC09C8B" w14:textId="77777777" w:rsidR="00815B7E" w:rsidRPr="00815B7E" w:rsidRDefault="00815B7E" w:rsidP="00815B7E">
      <w:pPr>
        <w:widowControl/>
        <w:autoSpaceDE/>
        <w:autoSpaceDN/>
        <w:spacing w:before="120" w:after="120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815B7E">
        <w:rPr>
          <w:b/>
          <w:sz w:val="28"/>
          <w:szCs w:val="20"/>
          <w:lang w:eastAsia="ru-RU"/>
        </w:rPr>
        <w:t>ВИРІШИЛА:</w:t>
      </w:r>
    </w:p>
    <w:p w14:paraId="45007703" w14:textId="37B5D6F8" w:rsidR="005216F4" w:rsidRPr="005216F4" w:rsidRDefault="005216F4" w:rsidP="00815B7E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before="120" w:after="120"/>
        <w:ind w:left="0" w:firstLine="567"/>
        <w:contextualSpacing/>
        <w:jc w:val="both"/>
        <w:rPr>
          <w:rFonts w:eastAsia="Calibri"/>
          <w:sz w:val="20"/>
          <w:szCs w:val="20"/>
          <w:lang w:eastAsia="ru-RU"/>
        </w:rPr>
      </w:pP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Затвердити текст заяви Вараської міської ради щодо </w:t>
      </w:r>
      <w:r w:rsidR="009C39F8" w:rsidRPr="009C39F8">
        <w:rPr>
          <w:rFonts w:eastAsia="Calibri"/>
          <w:sz w:val="28"/>
          <w:szCs w:val="28"/>
        </w:rPr>
        <w:t>підтрим</w:t>
      </w:r>
      <w:r w:rsidR="009C39F8">
        <w:rPr>
          <w:rFonts w:eastAsia="Calibri"/>
          <w:sz w:val="28"/>
          <w:szCs w:val="28"/>
        </w:rPr>
        <w:t>ки</w:t>
      </w:r>
      <w:r w:rsidR="009C39F8" w:rsidRPr="009C39F8">
        <w:rPr>
          <w:rFonts w:eastAsia="Calibri"/>
          <w:sz w:val="28"/>
          <w:szCs w:val="28"/>
        </w:rPr>
        <w:t xml:space="preserve"> План</w:t>
      </w:r>
      <w:r w:rsidR="009C39F8">
        <w:rPr>
          <w:rFonts w:eastAsia="Calibri"/>
          <w:sz w:val="28"/>
          <w:szCs w:val="28"/>
        </w:rPr>
        <w:t>у</w:t>
      </w:r>
      <w:r w:rsidR="009C39F8" w:rsidRPr="009C39F8">
        <w:rPr>
          <w:rFonts w:eastAsia="Calibri"/>
          <w:sz w:val="28"/>
          <w:szCs w:val="28"/>
        </w:rPr>
        <w:t xml:space="preserve"> внутрішньої стійкості, презентован</w:t>
      </w:r>
      <w:r w:rsidR="007F782C">
        <w:rPr>
          <w:rFonts w:eastAsia="Calibri"/>
          <w:sz w:val="28"/>
          <w:szCs w:val="28"/>
        </w:rPr>
        <w:t>ого</w:t>
      </w:r>
      <w:r w:rsidR="009C39F8" w:rsidRPr="009C39F8">
        <w:rPr>
          <w:rFonts w:eastAsia="Calibri"/>
          <w:sz w:val="28"/>
          <w:szCs w:val="28"/>
        </w:rPr>
        <w:t xml:space="preserve"> Президентом України Володимиром ЗЕЛЕНСЬКИМ</w:t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 (додається).</w:t>
      </w:r>
    </w:p>
    <w:p w14:paraId="28CD7031" w14:textId="5768DE00" w:rsidR="00BB7245" w:rsidRPr="00B13713" w:rsidRDefault="00E21E13" w:rsidP="00815B7E">
      <w:pPr>
        <w:pStyle w:val="a6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319422"/>
      <w:r w:rsidRPr="00E21E13">
        <w:rPr>
          <w:rFonts w:ascii="Times New Roman" w:hAnsi="Times New Roman" w:cs="Times New Roman"/>
          <w:sz w:val="28"/>
          <w:szCs w:val="28"/>
        </w:rPr>
        <w:t>Відділу інформаційної політики та комунікацій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245" w:rsidRPr="00B13713">
        <w:rPr>
          <w:rFonts w:ascii="Times New Roman" w:hAnsi="Times New Roman" w:cs="Times New Roman"/>
          <w:sz w:val="28"/>
          <w:szCs w:val="28"/>
        </w:rPr>
        <w:t xml:space="preserve">оприлюднити дане рішення на офіційному </w:t>
      </w:r>
      <w:proofErr w:type="spellStart"/>
      <w:r w:rsidR="00BB7245" w:rsidRPr="00B1371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BB7245" w:rsidRPr="00B13713">
        <w:rPr>
          <w:rFonts w:ascii="Times New Roman" w:hAnsi="Times New Roman" w:cs="Times New Roman"/>
          <w:sz w:val="28"/>
          <w:szCs w:val="28"/>
        </w:rPr>
        <w:t xml:space="preserve"> </w:t>
      </w:r>
      <w:r w:rsidR="0038728B">
        <w:rPr>
          <w:rFonts w:ascii="Times New Roman" w:hAnsi="Times New Roman" w:cs="Times New Roman"/>
          <w:sz w:val="28"/>
          <w:szCs w:val="28"/>
        </w:rPr>
        <w:t xml:space="preserve">Вараської </w:t>
      </w:r>
      <w:r w:rsidR="00BB7245" w:rsidRPr="00B13713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F44BBC">
        <w:rPr>
          <w:rFonts w:ascii="Times New Roman" w:hAnsi="Times New Roman" w:cs="Times New Roman"/>
          <w:sz w:val="28"/>
          <w:szCs w:val="28"/>
        </w:rPr>
        <w:t>місцевих медіа</w:t>
      </w:r>
      <w:r w:rsidR="00BB7245" w:rsidRPr="00B13713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566544A" w14:textId="796BA671" w:rsidR="005216F4" w:rsidRDefault="005216F4" w:rsidP="005216F4">
      <w:pPr>
        <w:widowControl/>
        <w:autoSpaceDE/>
        <w:autoSpaceDN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  <w:r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>Додаток: Заява</w:t>
      </w:r>
    </w:p>
    <w:p w14:paraId="70BF63FC" w14:textId="77777777" w:rsidR="005216F4" w:rsidRPr="005216F4" w:rsidRDefault="005216F4" w:rsidP="005216F4">
      <w:pPr>
        <w:widowControl/>
        <w:autoSpaceDE/>
        <w:autoSpaceDN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</w:p>
    <w:p w14:paraId="01BC79F9" w14:textId="77777777" w:rsidR="005216F4" w:rsidRPr="005216F4" w:rsidRDefault="005216F4" w:rsidP="005216F4">
      <w:pPr>
        <w:widowControl/>
        <w:autoSpaceDE/>
        <w:autoSpaceDN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</w:p>
    <w:p w14:paraId="369FE5D4" w14:textId="77777777" w:rsidR="005216F4" w:rsidRPr="005216F4" w:rsidRDefault="005216F4" w:rsidP="005216F4">
      <w:pPr>
        <w:widowControl/>
        <w:autoSpaceDE/>
        <w:autoSpaceDN/>
        <w:jc w:val="both"/>
        <w:rPr>
          <w:rFonts w:ascii="TimesNewRomanPSMT" w:eastAsia="Calibri" w:hAnsi="TimesNewRomanPSMT"/>
          <w:color w:val="000000"/>
          <w:sz w:val="28"/>
          <w:szCs w:val="28"/>
          <w:lang w:eastAsia="ru-RU"/>
        </w:rPr>
      </w:pPr>
    </w:p>
    <w:p w14:paraId="2F40BB7A" w14:textId="673E9EE6" w:rsidR="005216F4" w:rsidRPr="005216F4" w:rsidRDefault="005216F4" w:rsidP="005216F4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  <w:lang w:eastAsia="ru-RU"/>
        </w:rPr>
      </w:pP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Міський голова </w:t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 xml:space="preserve">        </w:t>
      </w:r>
      <w:r w:rsidRPr="005216F4">
        <w:rPr>
          <w:rFonts w:ascii="TimesNewRomanPSMT" w:eastAsia="Calibri" w:hAnsi="TimesNewRomanPSMT"/>
          <w:color w:val="000000"/>
          <w:sz w:val="28"/>
          <w:szCs w:val="28"/>
          <w:lang w:eastAsia="ru-RU"/>
        </w:rPr>
        <w:t>Олександр МЕНЗУЛ</w:t>
      </w:r>
      <w:bookmarkEnd w:id="3"/>
    </w:p>
    <w:sectPr w:rsidR="005216F4" w:rsidRPr="005216F4" w:rsidSect="00AA2C40">
      <w:type w:val="continuous"/>
      <w:pgSz w:w="11910" w:h="16840"/>
      <w:pgMar w:top="1134" w:right="570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A20378"/>
    <w:multiLevelType w:val="hybridMultilevel"/>
    <w:tmpl w:val="62C21B3A"/>
    <w:lvl w:ilvl="0" w:tplc="DF5C6B90">
      <w:start w:val="1"/>
      <w:numFmt w:val="decimal"/>
      <w:lvlText w:val="%1."/>
      <w:lvlJc w:val="left"/>
      <w:pPr>
        <w:ind w:left="73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FAC892">
      <w:numFmt w:val="bullet"/>
      <w:lvlText w:val="•"/>
      <w:lvlJc w:val="left"/>
      <w:pPr>
        <w:ind w:left="1704" w:hanging="732"/>
      </w:pPr>
      <w:rPr>
        <w:rFonts w:hint="default"/>
        <w:lang w:val="uk-UA" w:eastAsia="en-US" w:bidi="ar-SA"/>
      </w:rPr>
    </w:lvl>
    <w:lvl w:ilvl="2" w:tplc="123E4BAC">
      <w:numFmt w:val="bullet"/>
      <w:lvlText w:val="•"/>
      <w:lvlJc w:val="left"/>
      <w:pPr>
        <w:ind w:left="2679" w:hanging="732"/>
      </w:pPr>
      <w:rPr>
        <w:rFonts w:hint="default"/>
        <w:lang w:val="uk-UA" w:eastAsia="en-US" w:bidi="ar-SA"/>
      </w:rPr>
    </w:lvl>
    <w:lvl w:ilvl="3" w:tplc="742671D0">
      <w:numFmt w:val="bullet"/>
      <w:lvlText w:val="•"/>
      <w:lvlJc w:val="left"/>
      <w:pPr>
        <w:ind w:left="3653" w:hanging="732"/>
      </w:pPr>
      <w:rPr>
        <w:rFonts w:hint="default"/>
        <w:lang w:val="uk-UA" w:eastAsia="en-US" w:bidi="ar-SA"/>
      </w:rPr>
    </w:lvl>
    <w:lvl w:ilvl="4" w:tplc="B0F67F40">
      <w:numFmt w:val="bullet"/>
      <w:lvlText w:val="•"/>
      <w:lvlJc w:val="left"/>
      <w:pPr>
        <w:ind w:left="4628" w:hanging="732"/>
      </w:pPr>
      <w:rPr>
        <w:rFonts w:hint="default"/>
        <w:lang w:val="uk-UA" w:eastAsia="en-US" w:bidi="ar-SA"/>
      </w:rPr>
    </w:lvl>
    <w:lvl w:ilvl="5" w:tplc="192CEE92">
      <w:numFmt w:val="bullet"/>
      <w:lvlText w:val="•"/>
      <w:lvlJc w:val="left"/>
      <w:pPr>
        <w:ind w:left="5603" w:hanging="732"/>
      </w:pPr>
      <w:rPr>
        <w:rFonts w:hint="default"/>
        <w:lang w:val="uk-UA" w:eastAsia="en-US" w:bidi="ar-SA"/>
      </w:rPr>
    </w:lvl>
    <w:lvl w:ilvl="6" w:tplc="EF40F240">
      <w:numFmt w:val="bullet"/>
      <w:lvlText w:val="•"/>
      <w:lvlJc w:val="left"/>
      <w:pPr>
        <w:ind w:left="6577" w:hanging="732"/>
      </w:pPr>
      <w:rPr>
        <w:rFonts w:hint="default"/>
        <w:lang w:val="uk-UA" w:eastAsia="en-US" w:bidi="ar-SA"/>
      </w:rPr>
    </w:lvl>
    <w:lvl w:ilvl="7" w:tplc="3B6CFD3C">
      <w:numFmt w:val="bullet"/>
      <w:lvlText w:val="•"/>
      <w:lvlJc w:val="left"/>
      <w:pPr>
        <w:ind w:left="7552" w:hanging="732"/>
      </w:pPr>
      <w:rPr>
        <w:rFonts w:hint="default"/>
        <w:lang w:val="uk-UA" w:eastAsia="en-US" w:bidi="ar-SA"/>
      </w:rPr>
    </w:lvl>
    <w:lvl w:ilvl="8" w:tplc="A28C7FA2">
      <w:numFmt w:val="bullet"/>
      <w:lvlText w:val="•"/>
      <w:lvlJc w:val="left"/>
      <w:pPr>
        <w:ind w:left="8527" w:hanging="732"/>
      </w:pPr>
      <w:rPr>
        <w:rFonts w:hint="default"/>
        <w:lang w:val="uk-UA" w:eastAsia="en-US" w:bidi="ar-SA"/>
      </w:rPr>
    </w:lvl>
  </w:abstractNum>
  <w:abstractNum w:abstractNumId="2" w15:restartNumberingAfterBreak="0">
    <w:nsid w:val="67CA7B95"/>
    <w:multiLevelType w:val="hybridMultilevel"/>
    <w:tmpl w:val="1D2A1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B6"/>
    <w:rsid w:val="00160A86"/>
    <w:rsid w:val="00203155"/>
    <w:rsid w:val="00254EE9"/>
    <w:rsid w:val="00262F8C"/>
    <w:rsid w:val="002C264D"/>
    <w:rsid w:val="0031020D"/>
    <w:rsid w:val="00350DA4"/>
    <w:rsid w:val="003578F9"/>
    <w:rsid w:val="00366413"/>
    <w:rsid w:val="003673B6"/>
    <w:rsid w:val="0038728B"/>
    <w:rsid w:val="00392C6A"/>
    <w:rsid w:val="003A16BF"/>
    <w:rsid w:val="0051612F"/>
    <w:rsid w:val="005216F4"/>
    <w:rsid w:val="0052535D"/>
    <w:rsid w:val="005969A9"/>
    <w:rsid w:val="00680B85"/>
    <w:rsid w:val="006C2BDD"/>
    <w:rsid w:val="006C70C7"/>
    <w:rsid w:val="007F782C"/>
    <w:rsid w:val="00815B7E"/>
    <w:rsid w:val="008D67A2"/>
    <w:rsid w:val="008E3316"/>
    <w:rsid w:val="0095325D"/>
    <w:rsid w:val="00973837"/>
    <w:rsid w:val="009C39F8"/>
    <w:rsid w:val="00AA2C40"/>
    <w:rsid w:val="00B0198E"/>
    <w:rsid w:val="00B0371C"/>
    <w:rsid w:val="00B1415A"/>
    <w:rsid w:val="00B1617C"/>
    <w:rsid w:val="00BB7245"/>
    <w:rsid w:val="00BF6F8E"/>
    <w:rsid w:val="00E21E13"/>
    <w:rsid w:val="00EC2EC9"/>
    <w:rsid w:val="00EF369E"/>
    <w:rsid w:val="00EF5C3B"/>
    <w:rsid w:val="00F44BBC"/>
    <w:rsid w:val="00FE15BF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AF0"/>
  <w15:docId w15:val="{D193CCDF-F78C-41B7-8725-745905CE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755" w:lineRule="exact"/>
      <w:ind w:left="20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spacing w:before="182"/>
      <w:ind w:left="102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B7245"/>
    <w:pPr>
      <w:widowControl/>
      <w:autoSpaceDE/>
      <w:autoSpaceDN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92C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C6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F346-2BD3-46D9-8B59-C925C8BE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2</cp:revision>
  <cp:lastPrinted>2025-01-06T14:58:00Z</cp:lastPrinted>
  <dcterms:created xsi:type="dcterms:W3CDTF">2025-01-09T13:28:00Z</dcterms:created>
  <dcterms:modified xsi:type="dcterms:W3CDTF">2025-01-09T13:28:00Z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