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6D" w:rsidRPr="00A60E2A" w:rsidRDefault="00127F6D" w:rsidP="008321F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/>
        </w:rPr>
      </w:pPr>
      <w:r>
        <w:rPr>
          <w:noProof/>
          <w:lang w:eastAsia="uk-UA"/>
        </w:rPr>
        <w:drawing>
          <wp:inline distT="0" distB="0" distL="0" distR="0" wp14:anchorId="282D5501" wp14:editId="6E22DF1A">
            <wp:extent cx="4572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6D" w:rsidRPr="008321F0" w:rsidRDefault="00127F6D" w:rsidP="008321F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ВАРАСЬКА МІСЬКА РАДА</w:t>
      </w:r>
    </w:p>
    <w:p w:rsidR="003538FA" w:rsidRPr="00CC354E" w:rsidRDefault="003538FA" w:rsidP="00127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F6D" w:rsidRDefault="00BC2309" w:rsidP="00127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3538FA" w:rsidRPr="0035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</w:t>
      </w:r>
      <w:r w:rsidR="00494C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127F6D" w:rsidRPr="0035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</w:t>
      </w:r>
    </w:p>
    <w:p w:rsidR="003538FA" w:rsidRPr="008321F0" w:rsidRDefault="008321F0" w:rsidP="00832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В.Тацюк</w:t>
      </w:r>
      <w:proofErr w:type="spellEnd"/>
    </w:p>
    <w:p w:rsidR="00127F6D" w:rsidRPr="00CC354E" w:rsidRDefault="00127F6D" w:rsidP="0083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C354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Р І Ш Е Н </w:t>
      </w:r>
      <w:proofErr w:type="spellStart"/>
      <w:r w:rsidRPr="00CC354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</w:t>
      </w:r>
      <w:proofErr w:type="spellEnd"/>
      <w:r w:rsidRPr="00CC354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Я</w:t>
      </w:r>
    </w:p>
    <w:p w:rsidR="00CC354E" w:rsidRPr="00CC354E" w:rsidRDefault="00CC354E" w:rsidP="00C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CC354E" w:rsidRPr="00CC354E" w:rsidRDefault="00CC354E" w:rsidP="00CC354E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</w:t>
      </w:r>
    </w:p>
    <w:p w:rsidR="0093654A" w:rsidRPr="0093654A" w:rsidRDefault="00CC354E" w:rsidP="0093654A">
      <w:pPr>
        <w:rPr>
          <w:rFonts w:ascii="Times New Roman" w:hAnsi="Times New Roman" w:cs="Times New Roman"/>
          <w:b/>
          <w:sz w:val="28"/>
          <w:szCs w:val="28"/>
        </w:rPr>
      </w:pP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3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07.02.2023 року                          </w:t>
      </w:r>
      <w:proofErr w:type="spellStart"/>
      <w:r w:rsidR="0093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м.Вараш</w:t>
      </w:r>
      <w:proofErr w:type="spellEnd"/>
      <w:r w:rsidR="0093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93654A" w:rsidRPr="0093654A">
        <w:rPr>
          <w:rFonts w:ascii="Times New Roman" w:hAnsi="Times New Roman" w:cs="Times New Roman"/>
          <w:b/>
          <w:sz w:val="28"/>
          <w:szCs w:val="28"/>
        </w:rPr>
        <w:t>№2314-ПРР-VIII-7310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</w:t>
      </w:r>
      <w:r w:rsidR="00A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</w:p>
    <w:p w:rsidR="00AF2D97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 міської територіальної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 на 202</w:t>
      </w:r>
      <w:r w:rsidR="003538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(1753200000)</w:t>
      </w:r>
    </w:p>
    <w:p w:rsid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123955" w:rsidRPr="00123955" w:rsidRDefault="00123955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C95198" w:rsidRDefault="00491555" w:rsidP="00491555">
      <w:pPr>
        <w:tabs>
          <w:tab w:val="left" w:pos="709"/>
          <w:tab w:val="left" w:pos="851"/>
          <w:tab w:val="left" w:pos="1134"/>
        </w:tabs>
        <w:spacing w:before="330" w:after="16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80149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FB75BD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Бюджетним кодексом України, </w:t>
      </w:r>
      <w:r w:rsidR="0076653F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6021B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6653F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</w:t>
      </w:r>
      <w:r w:rsidR="0081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Рівненської обласної</w:t>
      </w:r>
      <w:r w:rsidR="0076653F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військової адміністрації від </w:t>
      </w:r>
      <w:r w:rsidR="00EB0EF5" w:rsidRPr="00EB0EF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EF5" w:rsidRPr="00EB0E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EB0EF5" w:rsidRPr="00EB0E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B0EF5" w:rsidRPr="00EB0E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49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EB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</w:t>
      </w:r>
      <w:r w:rsidR="00EB0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EB0E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Рівненської області на 202</w:t>
      </w:r>
      <w:r w:rsidR="008149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рік», </w:t>
      </w:r>
      <w:r w:rsid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26.01.2023 №28 «Про введення в дію рішення ради оборони області», </w:t>
      </w:r>
      <w:r w:rsidR="00CC354E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беручи до уваги пропозиції головних розпорядників бюджетних коштів, Вараськ</w:t>
      </w:r>
      <w:r w:rsidR="0086021B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354E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</w:t>
      </w:r>
      <w:r w:rsidR="0086021B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354E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86021B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354E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F95" w:rsidRPr="00C95198" w:rsidRDefault="00436F95" w:rsidP="00CC354E">
      <w:pPr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54E" w:rsidRDefault="00CC354E" w:rsidP="00123955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И Р І Ш И </w:t>
      </w:r>
      <w:r w:rsidR="0086021B" w:rsidRPr="00C95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А</w:t>
      </w:r>
      <w:r w:rsidRPr="00C95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23955" w:rsidRPr="00123955" w:rsidRDefault="00123955" w:rsidP="00123955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15200" w:rsidRDefault="00315200" w:rsidP="00857F2C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рішення Вараської міської ради </w:t>
      </w:r>
      <w:r w:rsidR="0023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3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782-РР-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бюджет Вараської міської територіальної громади на 202</w:t>
      </w:r>
      <w:r w:rsidRPr="008149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рік»</w:t>
      </w:r>
      <w:r w:rsidR="009A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змінами</w:t>
      </w:r>
      <w:r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6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внесеними рішенням міської ради від 19.01.2023 № 1787-РР-</w:t>
      </w:r>
      <w:r w:rsidR="009A6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9A61E7" w:rsidRPr="009A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61E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внесення змін до бюджету</w:t>
      </w:r>
      <w:r w:rsidR="009A61E7" w:rsidRPr="009A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1E7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 міської територіальної громади на 202</w:t>
      </w:r>
      <w:r w:rsidR="009A61E7" w:rsidRPr="008149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61E7"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рік»</w:t>
      </w:r>
      <w:r w:rsidR="009A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51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саме:</w:t>
      </w:r>
    </w:p>
    <w:p w:rsidR="00123955" w:rsidRPr="00123955" w:rsidRDefault="00123955" w:rsidP="00070B25">
      <w:pPr>
        <w:pStyle w:val="aa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3FE2" w:rsidRDefault="009A61E7" w:rsidP="009A61E7">
      <w:pPr>
        <w:pStyle w:val="aa"/>
        <w:numPr>
          <w:ilvl w:val="1"/>
          <w:numId w:val="6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</w:t>
      </w:r>
      <w:r w:rsidR="00C23FE2" w:rsidRPr="00C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шити доходи загального фонду бюджету Вараської міської територіальної громади на 2023 рік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594 400</w:t>
      </w:r>
      <w:r w:rsidR="00C23FE2" w:rsidRPr="00C2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згідно з додатком 1 за рахунок офіційних трансфертів від органів державного управління.</w:t>
      </w:r>
    </w:p>
    <w:p w:rsidR="00123955" w:rsidRPr="00123955" w:rsidRDefault="00123955" w:rsidP="00070B25">
      <w:pPr>
        <w:pStyle w:val="aa"/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C61" w:rsidRPr="006B4CA4" w:rsidRDefault="007B2C61" w:rsidP="00070B25">
      <w:pPr>
        <w:pStyle w:val="aa"/>
        <w:numPr>
          <w:ilvl w:val="1"/>
          <w:numId w:val="6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B4CA4" w:rsidRP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r w:rsidRP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 видатки загального фонду бюджету Вараської міської територіальної громади на 202</w:t>
      </w:r>
      <w:r w:rsidR="0023048D" w:rsidRP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</w:t>
      </w:r>
      <w:r w:rsidR="006B4CA4" w:rsidRP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>58 300 010</w:t>
      </w:r>
      <w:r w:rsidRP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(додаток </w:t>
      </w:r>
      <w:r w:rsidR="001850E8" w:rsidRP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3E44" w:rsidRP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6FC0" w:rsidRPr="006B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рахунок:</w:t>
      </w:r>
    </w:p>
    <w:p w:rsidR="008F6FC0" w:rsidRPr="0024738C" w:rsidRDefault="008F6FC0" w:rsidP="0024738C">
      <w:pPr>
        <w:pStyle w:val="aa"/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8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4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убвенції </w:t>
      </w:r>
      <w:r w:rsidR="001961FE" w:rsidRPr="0024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місцевого бюджету на надання державної підтримки особам з особливими освітніми потребами за рахунок відповідної субвенції з державного бюджету </w:t>
      </w:r>
      <w:r w:rsidR="0078462F" w:rsidRPr="0024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сумі </w:t>
      </w:r>
      <w:r w:rsidR="0024738C" w:rsidRPr="0024738C">
        <w:rPr>
          <w:rFonts w:ascii="Times New Roman" w:eastAsia="Times New Roman" w:hAnsi="Times New Roman" w:cs="Times New Roman"/>
          <w:sz w:val="28"/>
          <w:szCs w:val="28"/>
          <w:lang w:eastAsia="ru-RU"/>
        </w:rPr>
        <w:t>594 400</w:t>
      </w:r>
      <w:r w:rsidR="0078462F" w:rsidRPr="0024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грн;</w:t>
      </w:r>
    </w:p>
    <w:p w:rsidR="0078462F" w:rsidRPr="0024738C" w:rsidRDefault="0024738C" w:rsidP="00070B25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 залишку бюджетних коштів загального фонду на суму 57 705 610</w:t>
      </w:r>
      <w:r w:rsidR="0078462F" w:rsidRPr="0024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:rsidR="00AA3E44" w:rsidRPr="0068735F" w:rsidRDefault="00AA3E44" w:rsidP="00070B25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D111DC" w:rsidRDefault="00D111DC" w:rsidP="00070B25">
      <w:pPr>
        <w:pStyle w:val="aa"/>
        <w:numPr>
          <w:ilvl w:val="1"/>
          <w:numId w:val="6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Збільшити видатки спеціального фонду бюджету Вараської міської територіальної громади на 2023 рік на суму </w:t>
      </w:r>
      <w:r w:rsidR="005446B2" w:rsidRPr="005446B2">
        <w:rPr>
          <w:rFonts w:ascii="Times New Roman" w:eastAsia="Times New Roman" w:hAnsi="Times New Roman" w:cs="Times New Roman"/>
          <w:sz w:val="28"/>
          <w:szCs w:val="28"/>
          <w:lang w:eastAsia="ru-RU"/>
        </w:rPr>
        <w:t>1 699 990</w:t>
      </w:r>
      <w:r w:rsidRPr="005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в тому числі видатки бюджету розвитку на суму </w:t>
      </w:r>
      <w:r w:rsidR="005446B2" w:rsidRPr="005446B2">
        <w:rPr>
          <w:rFonts w:ascii="Times New Roman" w:eastAsia="Times New Roman" w:hAnsi="Times New Roman" w:cs="Times New Roman"/>
          <w:sz w:val="28"/>
          <w:szCs w:val="28"/>
          <w:lang w:eastAsia="ru-RU"/>
        </w:rPr>
        <w:t>1699 990</w:t>
      </w:r>
      <w:r w:rsidRPr="005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за рахунок коштів, що передаються із загального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 до бюджету розвитку </w:t>
      </w:r>
      <w:r w:rsidR="007846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спеціального фонду) згідно з додатком 3</w:t>
      </w:r>
      <w:r w:rsidRPr="00D1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1DC" w:rsidRPr="008F6FC0" w:rsidRDefault="00D111DC" w:rsidP="00070B2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3E44" w:rsidRPr="00A64354" w:rsidRDefault="008F6FC0" w:rsidP="00070B25">
      <w:pPr>
        <w:pStyle w:val="aa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фінансування бюджету Вараської міської  територіальної громади на 2023 рік (додаток 2), установивши </w:t>
      </w:r>
      <w:r w:rsidR="005446B2"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</w:t>
      </w:r>
      <w:r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іцит загального фонду бюджету у сумі </w:t>
      </w:r>
      <w:r w:rsidR="005446B2"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>57 337 610</w:t>
      </w:r>
      <w:r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та дефіцит спеціального фонду бюджету у сумі </w:t>
      </w:r>
      <w:r w:rsidR="005446B2"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4354"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6B2"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64354"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>67 990</w:t>
      </w:r>
      <w:r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джерелом покриття якого визначити кошти, що передаються із загального фонду бюджету до бюджету розвитку (спеціального фонду) в сумі </w:t>
      </w:r>
      <w:r w:rsidR="00A64354"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>2 067</w:t>
      </w:r>
      <w:r w:rsidR="005446B2"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990</w:t>
      </w:r>
      <w:r w:rsidRPr="00A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:rsidR="000B4286" w:rsidRPr="0068735F" w:rsidRDefault="000B4286" w:rsidP="00070B2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3048D" w:rsidRPr="003B3D17" w:rsidRDefault="0023048D" w:rsidP="00070B25">
      <w:pPr>
        <w:pStyle w:val="aa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резервний фонд бюджету Вараської міської територіальної громади на 2023 рік у розмірі </w:t>
      </w:r>
      <w:r w:rsidR="005F5F2D" w:rsidRPr="003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35 402 069</w:t>
      </w:r>
      <w:r w:rsidRPr="003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що становить </w:t>
      </w:r>
      <w:r w:rsidR="003B3D17" w:rsidRPr="003B3D17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3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відсотка видатків загального фонду бюджету громади.</w:t>
      </w:r>
    </w:p>
    <w:p w:rsidR="0023048D" w:rsidRPr="003B3D17" w:rsidRDefault="0023048D" w:rsidP="00070B2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048D" w:rsidRPr="00597503" w:rsidRDefault="0023048D" w:rsidP="00070B25">
      <w:pPr>
        <w:pStyle w:val="aa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зміни до бюджетних призначень </w:t>
      </w:r>
      <w:r w:rsidRPr="0059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головним розпорядникам коштів бюджету Вараської міської територіальної громади на 2023 рік у розрізі відповідальних виконавців за бюджетними програмами згідно з додатком </w:t>
      </w:r>
      <w:r w:rsidR="008F6FC0" w:rsidRPr="005975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рішення.</w:t>
      </w:r>
    </w:p>
    <w:p w:rsidR="0023048D" w:rsidRPr="0068735F" w:rsidRDefault="0023048D" w:rsidP="00070B2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3048D" w:rsidRPr="00AA536F" w:rsidRDefault="0023048D" w:rsidP="00070B25">
      <w:pPr>
        <w:pStyle w:val="aa"/>
        <w:numPr>
          <w:ilvl w:val="1"/>
          <w:numId w:val="6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зміни до міжбюджетних трансфертів на 2023 рік згідно з додатком </w:t>
      </w:r>
      <w:r w:rsidR="008F6FC0" w:rsidRPr="00AA53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рішення.</w:t>
      </w:r>
    </w:p>
    <w:p w:rsidR="0023048D" w:rsidRPr="00AA536F" w:rsidRDefault="0023048D" w:rsidP="00070B2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6FC0" w:rsidRDefault="008F6FC0" w:rsidP="00070B25">
      <w:pPr>
        <w:pStyle w:val="aa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зміни до розподілу витрат бюджету Вараської міської територіальної громади на </w:t>
      </w:r>
      <w:r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 місцевих/регіональних програм 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 згідно з додатком 5 до цього рішення.</w:t>
      </w:r>
    </w:p>
    <w:p w:rsidR="008F6FC0" w:rsidRPr="008F6FC0" w:rsidRDefault="008F6FC0" w:rsidP="00070B2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955" w:rsidRDefault="0023048D" w:rsidP="00070B25">
      <w:pPr>
        <w:pStyle w:val="aa"/>
        <w:numPr>
          <w:ilvl w:val="1"/>
          <w:numId w:val="6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обсяг доходів загального фонду бюджету Вараської міської територіальної громади на 2023 рік в сумі 858 </w:t>
      </w:r>
      <w:r w:rsidR="00174609">
        <w:rPr>
          <w:rFonts w:ascii="Times New Roman" w:eastAsia="Times New Roman" w:hAnsi="Times New Roman" w:cs="Times New Roman"/>
          <w:sz w:val="28"/>
          <w:szCs w:val="28"/>
          <w:lang w:eastAsia="ru-RU"/>
        </w:rPr>
        <w:t>738</w:t>
      </w:r>
      <w:r w:rsidRPr="0023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6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3048D">
        <w:rPr>
          <w:rFonts w:ascii="Times New Roman" w:eastAsia="Times New Roman" w:hAnsi="Times New Roman" w:cs="Times New Roman"/>
          <w:sz w:val="28"/>
          <w:szCs w:val="28"/>
          <w:lang w:eastAsia="ru-RU"/>
        </w:rPr>
        <w:t>63 грн.</w:t>
      </w:r>
    </w:p>
    <w:p w:rsidR="0023048D" w:rsidRPr="008F6FC0" w:rsidRDefault="0023048D" w:rsidP="00070B25">
      <w:pPr>
        <w:pStyle w:val="aa"/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048D" w:rsidRPr="00AA536F" w:rsidRDefault="006776C7" w:rsidP="00070B25">
      <w:pPr>
        <w:pStyle w:val="aa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48D" w:rsidRPr="00A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обсяг видатків загального фонду бюджету Вараської міської територіальної громади на 2023 рік в сумі </w:t>
      </w:r>
      <w:r w:rsidR="00AA536F" w:rsidRPr="00AA536F">
        <w:rPr>
          <w:rFonts w:ascii="Times New Roman" w:eastAsia="Times New Roman" w:hAnsi="Times New Roman" w:cs="Times New Roman"/>
          <w:sz w:val="28"/>
          <w:szCs w:val="28"/>
          <w:lang w:eastAsia="ru-RU"/>
        </w:rPr>
        <w:t>916 076 073</w:t>
      </w:r>
      <w:r w:rsidRPr="00AA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48D" w:rsidRPr="00AA53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:rsidR="00C7742D" w:rsidRDefault="00C7742D" w:rsidP="00C7742D">
      <w:p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DC8" w:rsidRPr="008F6FC0" w:rsidRDefault="003B3D17" w:rsidP="00070B25">
      <w:pPr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DC8"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 1-</w:t>
      </w:r>
      <w:r w:rsidR="008F6FC0"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3DC8"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 є його невід’ємною частиною.</w:t>
      </w:r>
    </w:p>
    <w:p w:rsidR="00AB5BAD" w:rsidRPr="008F6FC0" w:rsidRDefault="00AB5BAD" w:rsidP="00070B2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5BAD" w:rsidRPr="008F6FC0" w:rsidRDefault="00AB5BAD" w:rsidP="003B3D17">
      <w:pPr>
        <w:pStyle w:val="aa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забезпечення діяльності ради забезпечити оп</w:t>
      </w:r>
      <w:r w:rsidR="00B97D42"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ублікува</w:t>
      </w:r>
      <w:r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цього рішення.</w:t>
      </w:r>
    </w:p>
    <w:p w:rsidR="00CC354E" w:rsidRPr="00AD7D7C" w:rsidRDefault="00AB5BAD" w:rsidP="00070B25">
      <w:pPr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C354E"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</w:t>
      </w:r>
      <w:r w:rsidR="00106E94"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 заступника міського голови та заступників</w:t>
      </w:r>
      <w:r w:rsidR="00CC354E" w:rsidRPr="008F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з питань діяльності виконавчих органів </w:t>
      </w:r>
      <w:r w:rsidR="00CC354E" w:rsidRPr="00AD7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7D06AC" w:rsidRPr="00AD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розподілу функціональних обов’язків</w:t>
      </w:r>
      <w:r w:rsidR="00CC354E" w:rsidRPr="00AD7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06AC" w:rsidRPr="00AD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A9E" w:rsidRDefault="00B83A9E" w:rsidP="00070B2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bookmarkStart w:id="1" w:name="n2644"/>
      <w:bookmarkStart w:id="2" w:name="n2721"/>
      <w:bookmarkStart w:id="3" w:name="n2751"/>
      <w:bookmarkEnd w:id="1"/>
      <w:bookmarkEnd w:id="2"/>
      <w:bookmarkEnd w:id="3"/>
    </w:p>
    <w:p w:rsidR="00436F95" w:rsidRDefault="00436F95" w:rsidP="00070B2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FC0" w:rsidRDefault="008F6FC0" w:rsidP="003B56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A7A" w:rsidRDefault="00855A7A" w:rsidP="003B56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ED" w:rsidRPr="00A34564" w:rsidRDefault="00CC354E" w:rsidP="003B56C8">
      <w:pPr>
        <w:widowControl w:val="0"/>
        <w:spacing w:after="0" w:line="240" w:lineRule="auto"/>
        <w:ind w:firstLine="851"/>
        <w:jc w:val="both"/>
      </w:pPr>
      <w:r w:rsidRPr="00A3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</w:t>
      </w:r>
      <w:r w:rsidR="009B242B" w:rsidRPr="00A3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3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242B" w:rsidRPr="00A3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 МЕНЗУЛ</w:t>
      </w:r>
    </w:p>
    <w:sectPr w:rsidR="006A40ED" w:rsidRPr="00A34564" w:rsidSect="000C46E4">
      <w:headerReference w:type="default" r:id="rId9"/>
      <w:footerReference w:type="even" r:id="rId10"/>
      <w:footerReference w:type="default" r:id="rId11"/>
      <w:pgSz w:w="11906" w:h="16838"/>
      <w:pgMar w:top="1276" w:right="849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B0" w:rsidRDefault="00481DB0">
      <w:pPr>
        <w:spacing w:after="0" w:line="240" w:lineRule="auto"/>
      </w:pPr>
      <w:r>
        <w:separator/>
      </w:r>
    </w:p>
  </w:endnote>
  <w:endnote w:type="continuationSeparator" w:id="0">
    <w:p w:rsidR="00481DB0" w:rsidRDefault="004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23" w:rsidRDefault="00771C24" w:rsidP="000F16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423" w:rsidRDefault="0093654A" w:rsidP="000F166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23" w:rsidRDefault="0093654A" w:rsidP="000F16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B0" w:rsidRDefault="00481DB0">
      <w:pPr>
        <w:spacing w:after="0" w:line="240" w:lineRule="auto"/>
      </w:pPr>
      <w:r>
        <w:separator/>
      </w:r>
    </w:p>
  </w:footnote>
  <w:footnote w:type="continuationSeparator" w:id="0">
    <w:p w:rsidR="00481DB0" w:rsidRDefault="004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CE" w:rsidRDefault="00771C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654A">
      <w:rPr>
        <w:noProof/>
      </w:rPr>
      <w:t>2</w:t>
    </w:r>
    <w:r>
      <w:fldChar w:fldCharType="end"/>
    </w:r>
  </w:p>
  <w:p w:rsidR="009B27CE" w:rsidRDefault="009365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906"/>
    <w:multiLevelType w:val="hybridMultilevel"/>
    <w:tmpl w:val="1B70065A"/>
    <w:lvl w:ilvl="0" w:tplc="C0B2044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5F1427"/>
    <w:multiLevelType w:val="hybridMultilevel"/>
    <w:tmpl w:val="47A0222C"/>
    <w:lvl w:ilvl="0" w:tplc="D83C34BE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772957"/>
    <w:multiLevelType w:val="hybridMultilevel"/>
    <w:tmpl w:val="5C464702"/>
    <w:lvl w:ilvl="0" w:tplc="74FE95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50DFF"/>
    <w:multiLevelType w:val="hybridMultilevel"/>
    <w:tmpl w:val="EFBE0B60"/>
    <w:lvl w:ilvl="0" w:tplc="D5D874A8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5E756BF8"/>
    <w:multiLevelType w:val="multilevel"/>
    <w:tmpl w:val="B8DE9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5" w15:restartNumberingAfterBreak="0">
    <w:nsid w:val="701F31BC"/>
    <w:multiLevelType w:val="hybridMultilevel"/>
    <w:tmpl w:val="972A904A"/>
    <w:lvl w:ilvl="0" w:tplc="8362AB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C25678"/>
    <w:multiLevelType w:val="multilevel"/>
    <w:tmpl w:val="13EA4D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F3"/>
    <w:rsid w:val="00006FD4"/>
    <w:rsid w:val="00017D31"/>
    <w:rsid w:val="00017EFC"/>
    <w:rsid w:val="000270C2"/>
    <w:rsid w:val="00032541"/>
    <w:rsid w:val="00040997"/>
    <w:rsid w:val="000461F7"/>
    <w:rsid w:val="00060242"/>
    <w:rsid w:val="0006562A"/>
    <w:rsid w:val="00065B86"/>
    <w:rsid w:val="00070B25"/>
    <w:rsid w:val="000720FB"/>
    <w:rsid w:val="000864E5"/>
    <w:rsid w:val="000971F8"/>
    <w:rsid w:val="000B0D28"/>
    <w:rsid w:val="000B4286"/>
    <w:rsid w:val="000C101F"/>
    <w:rsid w:val="000C2186"/>
    <w:rsid w:val="000C46E4"/>
    <w:rsid w:val="000C7AF8"/>
    <w:rsid w:val="000D72BD"/>
    <w:rsid w:val="000E1C9F"/>
    <w:rsid w:val="000F03F2"/>
    <w:rsid w:val="001006C5"/>
    <w:rsid w:val="00106E94"/>
    <w:rsid w:val="00113E03"/>
    <w:rsid w:val="00122D9A"/>
    <w:rsid w:val="00123955"/>
    <w:rsid w:val="00127F6D"/>
    <w:rsid w:val="00153344"/>
    <w:rsid w:val="00165183"/>
    <w:rsid w:val="001721E2"/>
    <w:rsid w:val="0017321B"/>
    <w:rsid w:val="00174609"/>
    <w:rsid w:val="00174ED6"/>
    <w:rsid w:val="00180821"/>
    <w:rsid w:val="001850E8"/>
    <w:rsid w:val="001961FE"/>
    <w:rsid w:val="001A2585"/>
    <w:rsid w:val="001F4499"/>
    <w:rsid w:val="001F4F0C"/>
    <w:rsid w:val="002036F7"/>
    <w:rsid w:val="002102FB"/>
    <w:rsid w:val="00210CB7"/>
    <w:rsid w:val="00221BF3"/>
    <w:rsid w:val="00225F15"/>
    <w:rsid w:val="0023048D"/>
    <w:rsid w:val="0024738C"/>
    <w:rsid w:val="00251308"/>
    <w:rsid w:val="0025262E"/>
    <w:rsid w:val="00252687"/>
    <w:rsid w:val="00262DFB"/>
    <w:rsid w:val="002649B0"/>
    <w:rsid w:val="002675BF"/>
    <w:rsid w:val="00293898"/>
    <w:rsid w:val="002B037D"/>
    <w:rsid w:val="002B6C80"/>
    <w:rsid w:val="002C1A67"/>
    <w:rsid w:val="002D13AB"/>
    <w:rsid w:val="002D1DD8"/>
    <w:rsid w:val="002D64C9"/>
    <w:rsid w:val="002E3551"/>
    <w:rsid w:val="002E5C98"/>
    <w:rsid w:val="002E727E"/>
    <w:rsid w:val="00306DF4"/>
    <w:rsid w:val="00307B88"/>
    <w:rsid w:val="00311773"/>
    <w:rsid w:val="00315200"/>
    <w:rsid w:val="00317532"/>
    <w:rsid w:val="0032591C"/>
    <w:rsid w:val="00330064"/>
    <w:rsid w:val="00334A3C"/>
    <w:rsid w:val="003411A2"/>
    <w:rsid w:val="00343DC8"/>
    <w:rsid w:val="00344173"/>
    <w:rsid w:val="003538FA"/>
    <w:rsid w:val="00356825"/>
    <w:rsid w:val="00362A6B"/>
    <w:rsid w:val="00375893"/>
    <w:rsid w:val="00380945"/>
    <w:rsid w:val="00381A57"/>
    <w:rsid w:val="0039071F"/>
    <w:rsid w:val="00396C55"/>
    <w:rsid w:val="003A0DCF"/>
    <w:rsid w:val="003B3D17"/>
    <w:rsid w:val="003B4BF1"/>
    <w:rsid w:val="003B4DDB"/>
    <w:rsid w:val="003B56C8"/>
    <w:rsid w:val="003C6413"/>
    <w:rsid w:val="003D5333"/>
    <w:rsid w:val="003E2CC7"/>
    <w:rsid w:val="003F3DF5"/>
    <w:rsid w:val="003F74B4"/>
    <w:rsid w:val="00402CA1"/>
    <w:rsid w:val="004049E9"/>
    <w:rsid w:val="004102FD"/>
    <w:rsid w:val="0041077C"/>
    <w:rsid w:val="0042350B"/>
    <w:rsid w:val="00423601"/>
    <w:rsid w:val="0042684E"/>
    <w:rsid w:val="00433404"/>
    <w:rsid w:val="00436F95"/>
    <w:rsid w:val="004378A6"/>
    <w:rsid w:val="0044069E"/>
    <w:rsid w:val="00447E8E"/>
    <w:rsid w:val="00455736"/>
    <w:rsid w:val="004626E3"/>
    <w:rsid w:val="00467CC3"/>
    <w:rsid w:val="00481A90"/>
    <w:rsid w:val="00481DB0"/>
    <w:rsid w:val="0048290F"/>
    <w:rsid w:val="00491555"/>
    <w:rsid w:val="0049161E"/>
    <w:rsid w:val="00494C16"/>
    <w:rsid w:val="004A23FF"/>
    <w:rsid w:val="004A33C0"/>
    <w:rsid w:val="004B04BF"/>
    <w:rsid w:val="004B33EA"/>
    <w:rsid w:val="004B45D2"/>
    <w:rsid w:val="004B5F21"/>
    <w:rsid w:val="004C3C31"/>
    <w:rsid w:val="004E2305"/>
    <w:rsid w:val="004E5B2B"/>
    <w:rsid w:val="004F03F3"/>
    <w:rsid w:val="004F3482"/>
    <w:rsid w:val="005125F7"/>
    <w:rsid w:val="00512A65"/>
    <w:rsid w:val="00532129"/>
    <w:rsid w:val="005341C9"/>
    <w:rsid w:val="00537177"/>
    <w:rsid w:val="005446B2"/>
    <w:rsid w:val="005522D9"/>
    <w:rsid w:val="0057104E"/>
    <w:rsid w:val="00585915"/>
    <w:rsid w:val="00595EA9"/>
    <w:rsid w:val="00597503"/>
    <w:rsid w:val="005A2A27"/>
    <w:rsid w:val="005C44B4"/>
    <w:rsid w:val="005D59FF"/>
    <w:rsid w:val="005D64B3"/>
    <w:rsid w:val="005F5F2D"/>
    <w:rsid w:val="005F6AEA"/>
    <w:rsid w:val="00607846"/>
    <w:rsid w:val="00615935"/>
    <w:rsid w:val="0062542D"/>
    <w:rsid w:val="00670C1C"/>
    <w:rsid w:val="006776C7"/>
    <w:rsid w:val="00680149"/>
    <w:rsid w:val="006850E2"/>
    <w:rsid w:val="0068735F"/>
    <w:rsid w:val="006912E7"/>
    <w:rsid w:val="006949C7"/>
    <w:rsid w:val="006B25AE"/>
    <w:rsid w:val="006B4CA4"/>
    <w:rsid w:val="006B58A9"/>
    <w:rsid w:val="006B6654"/>
    <w:rsid w:val="006D3B47"/>
    <w:rsid w:val="006E6B5E"/>
    <w:rsid w:val="006F04C1"/>
    <w:rsid w:val="00702A4B"/>
    <w:rsid w:val="00705DF0"/>
    <w:rsid w:val="007255B3"/>
    <w:rsid w:val="00730838"/>
    <w:rsid w:val="0074366B"/>
    <w:rsid w:val="0074578D"/>
    <w:rsid w:val="00752F02"/>
    <w:rsid w:val="00763FDE"/>
    <w:rsid w:val="0076653F"/>
    <w:rsid w:val="00767E90"/>
    <w:rsid w:val="00771C24"/>
    <w:rsid w:val="0077296C"/>
    <w:rsid w:val="0078462F"/>
    <w:rsid w:val="0078463C"/>
    <w:rsid w:val="0079790A"/>
    <w:rsid w:val="007B2C61"/>
    <w:rsid w:val="007B6F8D"/>
    <w:rsid w:val="007C0411"/>
    <w:rsid w:val="007C04DF"/>
    <w:rsid w:val="007C3E53"/>
    <w:rsid w:val="007C4595"/>
    <w:rsid w:val="007D06AC"/>
    <w:rsid w:val="007D53DF"/>
    <w:rsid w:val="007D68DC"/>
    <w:rsid w:val="007E3B6A"/>
    <w:rsid w:val="007F0643"/>
    <w:rsid w:val="007F07B1"/>
    <w:rsid w:val="007F13EB"/>
    <w:rsid w:val="007F2BFE"/>
    <w:rsid w:val="0080094A"/>
    <w:rsid w:val="00812CD0"/>
    <w:rsid w:val="00814978"/>
    <w:rsid w:val="008321F0"/>
    <w:rsid w:val="00834EBC"/>
    <w:rsid w:val="00847539"/>
    <w:rsid w:val="008557EE"/>
    <w:rsid w:val="00855A7A"/>
    <w:rsid w:val="00857F2C"/>
    <w:rsid w:val="0086021B"/>
    <w:rsid w:val="0087026B"/>
    <w:rsid w:val="00893C10"/>
    <w:rsid w:val="0089453C"/>
    <w:rsid w:val="008A388B"/>
    <w:rsid w:val="008B2362"/>
    <w:rsid w:val="008B5B9E"/>
    <w:rsid w:val="008C4D7C"/>
    <w:rsid w:val="008C6F7A"/>
    <w:rsid w:val="008E7B56"/>
    <w:rsid w:val="008F39A5"/>
    <w:rsid w:val="008F6994"/>
    <w:rsid w:val="008F6B3C"/>
    <w:rsid w:val="008F6FC0"/>
    <w:rsid w:val="0093654A"/>
    <w:rsid w:val="00953A0A"/>
    <w:rsid w:val="00953E27"/>
    <w:rsid w:val="00965F52"/>
    <w:rsid w:val="00980BDD"/>
    <w:rsid w:val="009845FE"/>
    <w:rsid w:val="00985700"/>
    <w:rsid w:val="009A13D6"/>
    <w:rsid w:val="009A5161"/>
    <w:rsid w:val="009A5E51"/>
    <w:rsid w:val="009A61E7"/>
    <w:rsid w:val="009B0B0B"/>
    <w:rsid w:val="009B242B"/>
    <w:rsid w:val="009B7CBE"/>
    <w:rsid w:val="009F1D9D"/>
    <w:rsid w:val="00A34564"/>
    <w:rsid w:val="00A358ED"/>
    <w:rsid w:val="00A35A56"/>
    <w:rsid w:val="00A55BC9"/>
    <w:rsid w:val="00A5610B"/>
    <w:rsid w:val="00A6076B"/>
    <w:rsid w:val="00A60E2A"/>
    <w:rsid w:val="00A64354"/>
    <w:rsid w:val="00A659CE"/>
    <w:rsid w:val="00A7603A"/>
    <w:rsid w:val="00AA3E44"/>
    <w:rsid w:val="00AA536F"/>
    <w:rsid w:val="00AB5BAD"/>
    <w:rsid w:val="00AB5C3A"/>
    <w:rsid w:val="00AC0BA3"/>
    <w:rsid w:val="00AD7D7C"/>
    <w:rsid w:val="00AE5669"/>
    <w:rsid w:val="00AE6BEE"/>
    <w:rsid w:val="00AE7B29"/>
    <w:rsid w:val="00AF0BB1"/>
    <w:rsid w:val="00AF2D97"/>
    <w:rsid w:val="00AF423F"/>
    <w:rsid w:val="00AF4385"/>
    <w:rsid w:val="00B018B3"/>
    <w:rsid w:val="00B02FB9"/>
    <w:rsid w:val="00B05E52"/>
    <w:rsid w:val="00B17779"/>
    <w:rsid w:val="00B2243A"/>
    <w:rsid w:val="00B356C4"/>
    <w:rsid w:val="00B360B6"/>
    <w:rsid w:val="00B5086D"/>
    <w:rsid w:val="00B62451"/>
    <w:rsid w:val="00B70B7C"/>
    <w:rsid w:val="00B83A9E"/>
    <w:rsid w:val="00B918DE"/>
    <w:rsid w:val="00B97D42"/>
    <w:rsid w:val="00BA4BB0"/>
    <w:rsid w:val="00BB0E21"/>
    <w:rsid w:val="00BB30CB"/>
    <w:rsid w:val="00BB471D"/>
    <w:rsid w:val="00BC2309"/>
    <w:rsid w:val="00BC3A5F"/>
    <w:rsid w:val="00BC6515"/>
    <w:rsid w:val="00BC6C15"/>
    <w:rsid w:val="00BD65D7"/>
    <w:rsid w:val="00BD783E"/>
    <w:rsid w:val="00BE7FF4"/>
    <w:rsid w:val="00BF0569"/>
    <w:rsid w:val="00BF5838"/>
    <w:rsid w:val="00BF6418"/>
    <w:rsid w:val="00BF760A"/>
    <w:rsid w:val="00C03016"/>
    <w:rsid w:val="00C0414D"/>
    <w:rsid w:val="00C07AF7"/>
    <w:rsid w:val="00C23B87"/>
    <w:rsid w:val="00C23FE2"/>
    <w:rsid w:val="00C31AE0"/>
    <w:rsid w:val="00C33371"/>
    <w:rsid w:val="00C43A5D"/>
    <w:rsid w:val="00C43F5F"/>
    <w:rsid w:val="00C4670A"/>
    <w:rsid w:val="00C4755C"/>
    <w:rsid w:val="00C5547B"/>
    <w:rsid w:val="00C7742D"/>
    <w:rsid w:val="00C77E47"/>
    <w:rsid w:val="00C80189"/>
    <w:rsid w:val="00C81D2D"/>
    <w:rsid w:val="00C95198"/>
    <w:rsid w:val="00CA2DFD"/>
    <w:rsid w:val="00CC1AD3"/>
    <w:rsid w:val="00CC1BC7"/>
    <w:rsid w:val="00CC354E"/>
    <w:rsid w:val="00CC5772"/>
    <w:rsid w:val="00CC7A8C"/>
    <w:rsid w:val="00CE0EAD"/>
    <w:rsid w:val="00CF6222"/>
    <w:rsid w:val="00D10AC4"/>
    <w:rsid w:val="00D111DC"/>
    <w:rsid w:val="00D152D1"/>
    <w:rsid w:val="00D230FD"/>
    <w:rsid w:val="00D2676B"/>
    <w:rsid w:val="00D27C36"/>
    <w:rsid w:val="00D336F0"/>
    <w:rsid w:val="00D347DB"/>
    <w:rsid w:val="00D3709E"/>
    <w:rsid w:val="00D42C06"/>
    <w:rsid w:val="00D5628E"/>
    <w:rsid w:val="00D61DA8"/>
    <w:rsid w:val="00D6443A"/>
    <w:rsid w:val="00D75634"/>
    <w:rsid w:val="00D76E8D"/>
    <w:rsid w:val="00DA1A05"/>
    <w:rsid w:val="00DA5248"/>
    <w:rsid w:val="00DB270E"/>
    <w:rsid w:val="00DD0B8B"/>
    <w:rsid w:val="00DE2D8B"/>
    <w:rsid w:val="00DF6F89"/>
    <w:rsid w:val="00DF733E"/>
    <w:rsid w:val="00E07B73"/>
    <w:rsid w:val="00E126EC"/>
    <w:rsid w:val="00E243AD"/>
    <w:rsid w:val="00E25E61"/>
    <w:rsid w:val="00E30B99"/>
    <w:rsid w:val="00E3326E"/>
    <w:rsid w:val="00E3398A"/>
    <w:rsid w:val="00E626AB"/>
    <w:rsid w:val="00E640C2"/>
    <w:rsid w:val="00E756BF"/>
    <w:rsid w:val="00E7794B"/>
    <w:rsid w:val="00E83506"/>
    <w:rsid w:val="00E83540"/>
    <w:rsid w:val="00E91DC6"/>
    <w:rsid w:val="00E9260E"/>
    <w:rsid w:val="00E94FA5"/>
    <w:rsid w:val="00EB0EF5"/>
    <w:rsid w:val="00EC2B6E"/>
    <w:rsid w:val="00F1144A"/>
    <w:rsid w:val="00F16D9D"/>
    <w:rsid w:val="00F235F5"/>
    <w:rsid w:val="00F23FA6"/>
    <w:rsid w:val="00F24636"/>
    <w:rsid w:val="00F24C84"/>
    <w:rsid w:val="00F25015"/>
    <w:rsid w:val="00F26E53"/>
    <w:rsid w:val="00F348C9"/>
    <w:rsid w:val="00F42912"/>
    <w:rsid w:val="00F47158"/>
    <w:rsid w:val="00F6184B"/>
    <w:rsid w:val="00F62BD5"/>
    <w:rsid w:val="00F637CE"/>
    <w:rsid w:val="00F77229"/>
    <w:rsid w:val="00F812C4"/>
    <w:rsid w:val="00F827AC"/>
    <w:rsid w:val="00F861BD"/>
    <w:rsid w:val="00FB75BD"/>
    <w:rsid w:val="00FC65A8"/>
    <w:rsid w:val="00FC74FE"/>
    <w:rsid w:val="00FD695A"/>
    <w:rsid w:val="00FE3069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D7E8C"/>
  <w15:docId w15:val="{2E00F670-5DCC-4310-9BA8-7A0C8726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CC35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C354E"/>
  </w:style>
  <w:style w:type="paragraph" w:styleId="a6">
    <w:name w:val="header"/>
    <w:basedOn w:val="a"/>
    <w:link w:val="a7"/>
    <w:uiPriority w:val="99"/>
    <w:rsid w:val="00CC3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C35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54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1C2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1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7C40-BC83-4CA3-A134-246160C0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Lytay</cp:lastModifiedBy>
  <cp:revision>2</cp:revision>
  <cp:lastPrinted>2023-01-13T08:25:00Z</cp:lastPrinted>
  <dcterms:created xsi:type="dcterms:W3CDTF">2023-02-07T14:16:00Z</dcterms:created>
  <dcterms:modified xsi:type="dcterms:W3CDTF">2023-02-07T14:16:00Z</dcterms:modified>
</cp:coreProperties>
</file>