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98C0" w14:textId="5D2D5E05" w:rsidR="006C5ABD" w:rsidRPr="006C5ABD" w:rsidRDefault="00895D14" w:rsidP="006C5ABD">
      <w:pPr>
        <w:spacing w:after="0" w:line="240" w:lineRule="auto"/>
        <w:ind w:left="4111"/>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ЗАТВЕРДЖЕНО</w:t>
      </w:r>
    </w:p>
    <w:p w14:paraId="69DCC8C0" w14:textId="5D8D7C8F" w:rsidR="006C5ABD" w:rsidRPr="006C5ABD" w:rsidRDefault="006C5ABD" w:rsidP="006C5ABD">
      <w:pPr>
        <w:widowControl w:val="0"/>
        <w:spacing w:after="0" w:line="240" w:lineRule="auto"/>
        <w:ind w:left="4111"/>
        <w:rPr>
          <w:rFonts w:ascii="Times New Roman" w:hAnsi="Times New Roman" w:cs="Times New Roman"/>
          <w:sz w:val="28"/>
          <w:szCs w:val="28"/>
          <w:lang w:val="uk-UA"/>
        </w:rPr>
      </w:pPr>
      <w:r w:rsidRPr="006C5ABD">
        <w:rPr>
          <w:rFonts w:ascii="Times New Roman" w:hAnsi="Times New Roman" w:cs="Times New Roman"/>
          <w:sz w:val="28"/>
          <w:szCs w:val="28"/>
          <w:lang w:val="uk-UA"/>
        </w:rPr>
        <w:t>рішення Вараської міської ради</w:t>
      </w:r>
    </w:p>
    <w:p w14:paraId="560E6722" w14:textId="5574E7D6" w:rsidR="006C5ABD" w:rsidRPr="006C5ABD" w:rsidRDefault="00FD715E" w:rsidP="006C5ABD">
      <w:pPr>
        <w:pStyle w:val="12"/>
        <w:widowControl w:val="0"/>
        <w:shd w:val="clear" w:color="auto" w:fill="FFFFFF"/>
        <w:ind w:left="4111" w:right="322"/>
        <w:rPr>
          <w:rFonts w:ascii="Times New Roman" w:hAnsi="Times New Roman" w:cs="Times New Roman"/>
          <w:sz w:val="28"/>
          <w:szCs w:val="28"/>
          <w:lang w:val="ru-RU"/>
        </w:rPr>
      </w:pPr>
      <w:r>
        <w:rPr>
          <w:rFonts w:ascii="Times New Roman" w:hAnsi="Times New Roman" w:cs="Times New Roman"/>
          <w:sz w:val="28"/>
          <w:szCs w:val="28"/>
        </w:rPr>
        <w:t>14</w:t>
      </w:r>
      <w:r w:rsidR="006C5ABD" w:rsidRPr="006C5ABD">
        <w:rPr>
          <w:rFonts w:ascii="Times New Roman" w:hAnsi="Times New Roman" w:cs="Times New Roman"/>
          <w:sz w:val="28"/>
          <w:szCs w:val="28"/>
        </w:rPr>
        <w:t xml:space="preserve"> </w:t>
      </w:r>
      <w:r>
        <w:rPr>
          <w:rFonts w:ascii="Times New Roman" w:hAnsi="Times New Roman" w:cs="Times New Roman"/>
          <w:sz w:val="28"/>
          <w:szCs w:val="28"/>
        </w:rPr>
        <w:t>квітня</w:t>
      </w:r>
      <w:r w:rsidR="006C5ABD" w:rsidRPr="006C5ABD">
        <w:rPr>
          <w:rFonts w:ascii="Times New Roman" w:hAnsi="Times New Roman" w:cs="Times New Roman"/>
          <w:sz w:val="28"/>
          <w:szCs w:val="28"/>
        </w:rPr>
        <w:t xml:space="preserve"> 202</w:t>
      </w:r>
      <w:r>
        <w:rPr>
          <w:rFonts w:ascii="Times New Roman" w:hAnsi="Times New Roman" w:cs="Times New Roman"/>
          <w:sz w:val="28"/>
          <w:szCs w:val="28"/>
        </w:rPr>
        <w:t>1</w:t>
      </w:r>
      <w:r w:rsidR="006C5ABD" w:rsidRPr="006C5ABD">
        <w:rPr>
          <w:rFonts w:ascii="Times New Roman" w:hAnsi="Times New Roman" w:cs="Times New Roman"/>
          <w:sz w:val="28"/>
          <w:szCs w:val="28"/>
        </w:rPr>
        <w:t xml:space="preserve"> року №</w:t>
      </w:r>
      <w:r>
        <w:rPr>
          <w:rFonts w:ascii="Times New Roman" w:hAnsi="Times New Roman" w:cs="Times New Roman"/>
          <w:sz w:val="28"/>
          <w:szCs w:val="28"/>
        </w:rPr>
        <w:t>310</w:t>
      </w:r>
    </w:p>
    <w:p w14:paraId="01976716" w14:textId="43A043A7" w:rsidR="006C5ABD" w:rsidRPr="006C5ABD" w:rsidRDefault="006C5ABD" w:rsidP="006C5ABD">
      <w:pPr>
        <w:pStyle w:val="12"/>
        <w:widowControl w:val="0"/>
        <w:shd w:val="clear" w:color="auto" w:fill="FFFFFF"/>
        <w:ind w:left="4111" w:right="322"/>
        <w:rPr>
          <w:rFonts w:ascii="Times New Roman" w:hAnsi="Times New Roman" w:cs="Times New Roman"/>
          <w:sz w:val="28"/>
          <w:szCs w:val="28"/>
        </w:rPr>
      </w:pPr>
      <w:r w:rsidRPr="006C5ABD">
        <w:rPr>
          <w:rFonts w:ascii="Times New Roman" w:hAnsi="Times New Roman" w:cs="Times New Roman"/>
          <w:sz w:val="28"/>
          <w:szCs w:val="28"/>
        </w:rPr>
        <w:t>(в редакції рішення Вараської міської ради</w:t>
      </w:r>
    </w:p>
    <w:p w14:paraId="2E577EEB" w14:textId="6ED26435" w:rsidR="006C5ABD" w:rsidRDefault="006C5ABD" w:rsidP="00895D14">
      <w:pPr>
        <w:pStyle w:val="12"/>
        <w:widowControl w:val="0"/>
        <w:shd w:val="clear" w:color="auto" w:fill="FFFFFF"/>
        <w:ind w:left="4111" w:right="322"/>
        <w:rPr>
          <w:rFonts w:ascii="Times New Roman" w:hAnsi="Times New Roman" w:cs="Times New Roman"/>
          <w:sz w:val="28"/>
          <w:szCs w:val="28"/>
        </w:rPr>
      </w:pPr>
      <w:r w:rsidRPr="006C5ABD">
        <w:rPr>
          <w:rFonts w:ascii="Times New Roman" w:hAnsi="Times New Roman" w:cs="Times New Roman"/>
          <w:sz w:val="28"/>
          <w:szCs w:val="28"/>
        </w:rPr>
        <w:t>від ______________ №____________)</w:t>
      </w:r>
    </w:p>
    <w:p w14:paraId="479DCFC4" w14:textId="77777777" w:rsidR="00895D14" w:rsidRDefault="00895D14" w:rsidP="00895D14">
      <w:pPr>
        <w:pStyle w:val="12"/>
        <w:widowControl w:val="0"/>
        <w:shd w:val="clear" w:color="auto" w:fill="FFFFFF"/>
        <w:ind w:left="4111" w:right="322"/>
        <w:rPr>
          <w:rFonts w:ascii="Times New Roman" w:hAnsi="Times New Roman" w:cs="Times New Roman"/>
          <w:sz w:val="28"/>
          <w:szCs w:val="28"/>
        </w:rPr>
      </w:pPr>
    </w:p>
    <w:p w14:paraId="185B46E2" w14:textId="7727A97B" w:rsidR="00895D14" w:rsidRDefault="00895D14" w:rsidP="00895D14">
      <w:pPr>
        <w:pStyle w:val="12"/>
        <w:widowControl w:val="0"/>
        <w:shd w:val="clear" w:color="auto" w:fill="FFFFFF"/>
        <w:ind w:left="4111" w:right="322"/>
        <w:rPr>
          <w:rFonts w:ascii="Times New Roman" w:hAnsi="Times New Roman" w:cs="Times New Roman"/>
          <w:sz w:val="28"/>
          <w:szCs w:val="28"/>
        </w:rPr>
      </w:pPr>
      <w:r>
        <w:rPr>
          <w:rFonts w:ascii="Times New Roman" w:hAnsi="Times New Roman" w:cs="Times New Roman"/>
          <w:sz w:val="28"/>
          <w:szCs w:val="28"/>
        </w:rPr>
        <w:t>Міський голова</w:t>
      </w:r>
    </w:p>
    <w:p w14:paraId="1D33A9E8" w14:textId="2F8AEC74" w:rsidR="00895D14" w:rsidRPr="006C5ABD" w:rsidRDefault="00895D14" w:rsidP="00895D14">
      <w:pPr>
        <w:pStyle w:val="12"/>
        <w:widowControl w:val="0"/>
        <w:shd w:val="clear" w:color="auto" w:fill="FFFFFF"/>
        <w:ind w:left="4111" w:right="322"/>
        <w:rPr>
          <w:rFonts w:ascii="Times New Roman" w:hAnsi="Times New Roman" w:cs="Times New Roman"/>
          <w:sz w:val="22"/>
          <w:szCs w:val="28"/>
        </w:rPr>
      </w:pPr>
      <w:r>
        <w:rPr>
          <w:rFonts w:ascii="Times New Roman" w:hAnsi="Times New Roman" w:cs="Times New Roman"/>
          <w:sz w:val="28"/>
          <w:szCs w:val="28"/>
        </w:rPr>
        <w:t>________________ Олександр МЕНЗУЛ</w:t>
      </w:r>
    </w:p>
    <w:p w14:paraId="6DACBBD2" w14:textId="1DCDDEDE" w:rsidR="006C5ABD" w:rsidRDefault="006C5ABD" w:rsidP="006C5ABD">
      <w:pPr>
        <w:widowControl w:val="0"/>
        <w:spacing w:after="0" w:line="240" w:lineRule="auto"/>
        <w:rPr>
          <w:rFonts w:ascii="Times New Roman" w:hAnsi="Times New Roman" w:cs="Times New Roman"/>
          <w:szCs w:val="28"/>
          <w:lang w:val="uk-UA"/>
        </w:rPr>
      </w:pPr>
    </w:p>
    <w:p w14:paraId="7DEBBFB0" w14:textId="03EB7307" w:rsidR="00895D14" w:rsidRDefault="00895D14" w:rsidP="006C5ABD">
      <w:pPr>
        <w:widowControl w:val="0"/>
        <w:spacing w:after="0" w:line="240" w:lineRule="auto"/>
        <w:rPr>
          <w:rFonts w:ascii="Times New Roman" w:hAnsi="Times New Roman" w:cs="Times New Roman"/>
          <w:szCs w:val="28"/>
          <w:lang w:val="uk-UA"/>
        </w:rPr>
      </w:pPr>
    </w:p>
    <w:p w14:paraId="7AA8951A" w14:textId="77777777" w:rsidR="00FD715E" w:rsidRPr="006C5ABD" w:rsidRDefault="00FD715E" w:rsidP="006C5ABD">
      <w:pPr>
        <w:widowControl w:val="0"/>
        <w:spacing w:after="0" w:line="240" w:lineRule="auto"/>
        <w:rPr>
          <w:rFonts w:ascii="Times New Roman" w:hAnsi="Times New Roman" w:cs="Times New Roman"/>
          <w:szCs w:val="28"/>
          <w:lang w:val="uk-UA"/>
        </w:rPr>
      </w:pPr>
    </w:p>
    <w:p w14:paraId="43DBA884" w14:textId="77777777" w:rsidR="004D63CB" w:rsidRPr="006C5ABD" w:rsidRDefault="00DC763D">
      <w:pPr>
        <w:spacing w:after="0"/>
        <w:jc w:val="center"/>
        <w:rPr>
          <w:rFonts w:ascii="Times New Roman" w:hAnsi="Times New Roman" w:cs="Times New Roman"/>
          <w:sz w:val="28"/>
          <w:szCs w:val="28"/>
          <w:lang w:val="uk-UA"/>
        </w:rPr>
      </w:pPr>
      <w:r w:rsidRPr="006C5ABD">
        <w:rPr>
          <w:rFonts w:ascii="Times New Roman" w:hAnsi="Times New Roman" w:cs="Times New Roman"/>
          <w:sz w:val="28"/>
          <w:szCs w:val="28"/>
          <w:lang w:val="uk-UA"/>
        </w:rPr>
        <w:t>ПОЛОЖЕННЯ</w:t>
      </w:r>
    </w:p>
    <w:p w14:paraId="5CDCA299" w14:textId="7E3EA6B2" w:rsidR="004D63CB" w:rsidRPr="006C5ABD" w:rsidRDefault="00427CD9">
      <w:pPr>
        <w:spacing w:after="0"/>
        <w:jc w:val="center"/>
        <w:rPr>
          <w:rFonts w:ascii="Times New Roman" w:hAnsi="Times New Roman" w:cs="Times New Roman"/>
          <w:b/>
          <w:bCs/>
          <w:kern w:val="2"/>
          <w:sz w:val="28"/>
          <w:szCs w:val="28"/>
          <w:lang w:val="uk-UA" w:eastAsia="hi-IN" w:bidi="hi-IN"/>
        </w:rPr>
      </w:pPr>
      <w:r>
        <w:rPr>
          <w:rFonts w:ascii="Times New Roman" w:hAnsi="Times New Roman" w:cs="Times New Roman"/>
          <w:b/>
          <w:sz w:val="28"/>
          <w:szCs w:val="28"/>
          <w:lang w:val="uk-UA"/>
        </w:rPr>
        <w:t>про Д</w:t>
      </w:r>
      <w:r w:rsidR="00DC763D" w:rsidRPr="006C5ABD">
        <w:rPr>
          <w:rFonts w:ascii="Times New Roman" w:hAnsi="Times New Roman" w:cs="Times New Roman"/>
          <w:b/>
          <w:sz w:val="28"/>
          <w:szCs w:val="28"/>
          <w:lang w:val="uk-UA"/>
        </w:rPr>
        <w:t>епартамент культури, туризму, молоді та спорту</w:t>
      </w:r>
    </w:p>
    <w:p w14:paraId="1756AED6" w14:textId="77777777" w:rsidR="004D63CB" w:rsidRPr="00427CD9" w:rsidRDefault="00DC763D">
      <w:pPr>
        <w:spacing w:after="0"/>
        <w:jc w:val="center"/>
        <w:rPr>
          <w:rFonts w:ascii="Times New Roman" w:hAnsi="Times New Roman" w:cs="Times New Roman"/>
          <w:b/>
          <w:bCs/>
          <w:kern w:val="2"/>
          <w:sz w:val="28"/>
          <w:szCs w:val="28"/>
          <w:lang w:val="uk-UA" w:eastAsia="hi-IN" w:bidi="hi-IN"/>
        </w:rPr>
      </w:pPr>
      <w:r w:rsidRPr="00427CD9">
        <w:rPr>
          <w:rFonts w:ascii="Times New Roman" w:hAnsi="Times New Roman" w:cs="Times New Roman"/>
          <w:b/>
          <w:bCs/>
          <w:kern w:val="2"/>
          <w:sz w:val="28"/>
          <w:szCs w:val="28"/>
          <w:lang w:val="uk-UA" w:eastAsia="hi-IN" w:bidi="hi-IN"/>
        </w:rPr>
        <w:t>виконавчого комітету Вараської міської ради</w:t>
      </w:r>
    </w:p>
    <w:p w14:paraId="737E06C1" w14:textId="77777777" w:rsidR="004D63CB" w:rsidRPr="006C5ABD" w:rsidRDefault="00DC763D">
      <w:pPr>
        <w:spacing w:after="0"/>
        <w:jc w:val="center"/>
        <w:rPr>
          <w:rFonts w:ascii="Times New Roman" w:hAnsi="Times New Roman" w:cs="Times New Roman"/>
          <w:sz w:val="28"/>
          <w:szCs w:val="28"/>
          <w:lang w:val="uk-UA"/>
        </w:rPr>
      </w:pPr>
      <w:r w:rsidRPr="006C5ABD">
        <w:rPr>
          <w:rFonts w:ascii="Times New Roman" w:hAnsi="Times New Roman" w:cs="Times New Roman"/>
          <w:sz w:val="28"/>
          <w:szCs w:val="28"/>
          <w:lang w:val="uk-UA"/>
        </w:rPr>
        <w:t>(нова редакція)</w:t>
      </w:r>
    </w:p>
    <w:p w14:paraId="44D61119" w14:textId="77777777" w:rsidR="004D63CB" w:rsidRPr="006C5ABD" w:rsidRDefault="004D63CB">
      <w:pPr>
        <w:spacing w:after="0"/>
        <w:rPr>
          <w:rFonts w:ascii="Times New Roman" w:hAnsi="Times New Roman" w:cs="Times New Roman"/>
          <w:b/>
          <w:sz w:val="28"/>
          <w:szCs w:val="28"/>
          <w:lang w:val="uk-UA"/>
        </w:rPr>
      </w:pPr>
    </w:p>
    <w:p w14:paraId="635AD701" w14:textId="09585F28" w:rsidR="004D63CB" w:rsidRPr="006C5ABD" w:rsidRDefault="000318EE">
      <w:pPr>
        <w:spacing w:after="0" w:line="100" w:lineRule="atLeast"/>
        <w:jc w:val="center"/>
        <w:rPr>
          <w:rFonts w:ascii="Times New Roman" w:hAnsi="Times New Roman" w:cs="Times New Roman"/>
          <w:b/>
          <w:sz w:val="28"/>
          <w:szCs w:val="28"/>
          <w:lang w:val="uk-UA"/>
        </w:rPr>
      </w:pPr>
      <w:bookmarkStart w:id="1" w:name="gjdgxs"/>
      <w:bookmarkEnd w:id="1"/>
      <w:r w:rsidRPr="006C5ABD">
        <w:rPr>
          <w:rFonts w:ascii="Times New Roman" w:hAnsi="Times New Roman" w:cs="Times New Roman"/>
          <w:b/>
          <w:sz w:val="28"/>
          <w:szCs w:val="28"/>
          <w:lang w:val="uk-UA"/>
        </w:rPr>
        <w:t>№</w:t>
      </w:r>
      <w:r w:rsidR="00DC763D" w:rsidRPr="006C5ABD">
        <w:rPr>
          <w:rFonts w:ascii="Times New Roman" w:hAnsi="Times New Roman" w:cs="Times New Roman"/>
          <w:b/>
          <w:sz w:val="28"/>
          <w:szCs w:val="28"/>
          <w:lang w:val="uk-UA"/>
        </w:rPr>
        <w:t>5100-П-01</w:t>
      </w:r>
    </w:p>
    <w:p w14:paraId="2EF722EC" w14:textId="77777777" w:rsidR="004D63CB" w:rsidRPr="006C5ABD" w:rsidRDefault="004D63CB">
      <w:pPr>
        <w:spacing w:after="0" w:line="100" w:lineRule="atLeast"/>
        <w:jc w:val="center"/>
        <w:rPr>
          <w:b/>
          <w:bCs/>
          <w:kern w:val="2"/>
          <w:sz w:val="28"/>
          <w:szCs w:val="28"/>
          <w:lang w:val="uk-UA" w:eastAsia="hi-IN" w:bidi="hi-IN"/>
        </w:rPr>
      </w:pPr>
    </w:p>
    <w:sdt>
      <w:sdtPr>
        <w:id w:val="-488559293"/>
        <w:docPartObj>
          <w:docPartGallery w:val="Table of Contents"/>
          <w:docPartUnique/>
        </w:docPartObj>
      </w:sdtPr>
      <w:sdtEndPr/>
      <w:sdtContent>
        <w:p w14:paraId="5A037E3E" w14:textId="49E9838C" w:rsidR="004D63CB" w:rsidRPr="006C5ABD" w:rsidRDefault="00DC763D">
          <w:pPr>
            <w:pStyle w:val="13"/>
            <w:tabs>
              <w:tab w:val="left" w:pos="440"/>
              <w:tab w:val="right" w:leader="dot" w:pos="9629"/>
            </w:tabs>
            <w:rPr>
              <w:rFonts w:asciiTheme="minorHAnsi" w:eastAsiaTheme="minorEastAsia" w:hAnsiTheme="minorHAnsi" w:cstheme="minorBidi"/>
              <w:b w:val="0"/>
              <w:bCs w:val="0"/>
              <w:caps w:val="0"/>
              <w:noProof/>
              <w:sz w:val="22"/>
              <w:szCs w:val="22"/>
            </w:rPr>
          </w:pPr>
          <w:r w:rsidRPr="006C5ABD">
            <w:fldChar w:fldCharType="begin"/>
          </w:r>
          <w:r w:rsidRPr="006C5ABD">
            <w:rPr>
              <w:webHidden/>
            </w:rPr>
            <w:instrText>TOC \z \o "1-1" \u</w:instrText>
          </w:r>
          <w:r w:rsidRPr="006C5ABD">
            <w:fldChar w:fldCharType="separate"/>
          </w:r>
          <w:hyperlink w:anchor="_Toc72995085">
            <w:r w:rsidRPr="006C5ABD">
              <w:rPr>
                <w:noProof/>
                <w:webHidden/>
              </w:rPr>
              <w:t>1</w:t>
            </w:r>
            <w:r w:rsidRPr="006C5ABD">
              <w:rPr>
                <w:rFonts w:eastAsiaTheme="minorEastAsia" w:cstheme="minorBidi"/>
                <w:b w:val="0"/>
                <w:bCs w:val="0"/>
                <w:caps w:val="0"/>
                <w:noProof/>
                <w:sz w:val="22"/>
                <w:szCs w:val="22"/>
              </w:rPr>
              <w:tab/>
            </w:r>
            <w:r w:rsidRPr="006C5ABD">
              <w:rPr>
                <w:noProof/>
              </w:rPr>
              <w:t>Загальні положення</w:t>
            </w:r>
            <w:r w:rsidR="002D4D03" w:rsidRPr="006C5ABD">
              <w:rPr>
                <w:noProof/>
              </w:rPr>
              <w:t>……………………………………………………………………………………………………………………………….</w:t>
            </w:r>
            <w:r w:rsidRPr="006C5ABD">
              <w:rPr>
                <w:noProof/>
                <w:webHidden/>
              </w:rPr>
              <w:fldChar w:fldCharType="begin"/>
            </w:r>
            <w:r w:rsidRPr="006C5ABD">
              <w:rPr>
                <w:noProof/>
                <w:webHidden/>
              </w:rPr>
              <w:instrText>PAGEREF _Toc72995085 \h</w:instrText>
            </w:r>
            <w:r w:rsidRPr="006C5ABD">
              <w:rPr>
                <w:noProof/>
                <w:webHidden/>
              </w:rPr>
            </w:r>
            <w:r w:rsidRPr="006C5ABD">
              <w:rPr>
                <w:noProof/>
                <w:webHidden/>
              </w:rPr>
              <w:fldChar w:fldCharType="separate"/>
            </w:r>
            <w:r w:rsidR="003A28A1">
              <w:rPr>
                <w:noProof/>
                <w:webHidden/>
              </w:rPr>
              <w:t>2</w:t>
            </w:r>
            <w:r w:rsidRPr="006C5ABD">
              <w:rPr>
                <w:noProof/>
                <w:webHidden/>
              </w:rPr>
              <w:fldChar w:fldCharType="end"/>
            </w:r>
          </w:hyperlink>
        </w:p>
        <w:p w14:paraId="530EE770" w14:textId="049D5DAE" w:rsidR="004D63CB" w:rsidRPr="006C5ABD" w:rsidRDefault="009539AE">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6">
            <w:r w:rsidR="00DC763D" w:rsidRPr="006C5ABD">
              <w:rPr>
                <w:noProof/>
                <w:webHidden/>
              </w:rPr>
              <w:t>2</w:t>
            </w:r>
            <w:r w:rsidR="00DC763D" w:rsidRPr="006C5ABD">
              <w:rPr>
                <w:rFonts w:eastAsiaTheme="minorEastAsia" w:cstheme="minorBidi"/>
                <w:b w:val="0"/>
                <w:bCs w:val="0"/>
                <w:caps w:val="0"/>
                <w:noProof/>
                <w:sz w:val="22"/>
                <w:szCs w:val="22"/>
              </w:rPr>
              <w:tab/>
            </w:r>
            <w:r w:rsidR="00DC763D" w:rsidRPr="006C5ABD">
              <w:rPr>
                <w:noProof/>
              </w:rPr>
              <w:t>Завдання ДЕПАРТАМЕНТУ</w:t>
            </w:r>
            <w:r w:rsidR="002D4D03" w:rsidRPr="006C5ABD">
              <w:rPr>
                <w:noProof/>
              </w:rPr>
              <w:t>………………………………………………………………………………………………………………………..</w:t>
            </w:r>
            <w:r w:rsidR="00DC763D" w:rsidRPr="006C5ABD">
              <w:rPr>
                <w:noProof/>
                <w:webHidden/>
              </w:rPr>
              <w:fldChar w:fldCharType="begin"/>
            </w:r>
            <w:r w:rsidR="00DC763D" w:rsidRPr="006C5ABD">
              <w:rPr>
                <w:noProof/>
                <w:webHidden/>
              </w:rPr>
              <w:instrText>PAGEREF _Toc72995086 \h</w:instrText>
            </w:r>
            <w:r w:rsidR="00DC763D" w:rsidRPr="006C5ABD">
              <w:rPr>
                <w:noProof/>
                <w:webHidden/>
              </w:rPr>
            </w:r>
            <w:r w:rsidR="00DC763D" w:rsidRPr="006C5ABD">
              <w:rPr>
                <w:noProof/>
                <w:webHidden/>
              </w:rPr>
              <w:fldChar w:fldCharType="separate"/>
            </w:r>
            <w:r w:rsidR="003A28A1">
              <w:rPr>
                <w:noProof/>
                <w:webHidden/>
              </w:rPr>
              <w:t>3</w:t>
            </w:r>
            <w:r w:rsidR="00DC763D" w:rsidRPr="006C5ABD">
              <w:rPr>
                <w:noProof/>
                <w:webHidden/>
              </w:rPr>
              <w:fldChar w:fldCharType="end"/>
            </w:r>
          </w:hyperlink>
        </w:p>
        <w:p w14:paraId="7DD1A87F" w14:textId="6C8445D4" w:rsidR="004D63CB" w:rsidRPr="006C5ABD" w:rsidRDefault="009539AE">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7">
            <w:r w:rsidR="00DC763D" w:rsidRPr="006C5ABD">
              <w:rPr>
                <w:noProof/>
                <w:webHidden/>
              </w:rPr>
              <w:t>3</w:t>
            </w:r>
            <w:r w:rsidR="00DC763D" w:rsidRPr="006C5ABD">
              <w:rPr>
                <w:rFonts w:eastAsiaTheme="minorEastAsia" w:cstheme="minorBidi"/>
                <w:b w:val="0"/>
                <w:bCs w:val="0"/>
                <w:caps w:val="0"/>
                <w:noProof/>
                <w:sz w:val="22"/>
                <w:szCs w:val="22"/>
              </w:rPr>
              <w:tab/>
            </w:r>
            <w:r w:rsidR="00DC763D" w:rsidRPr="006C5ABD">
              <w:rPr>
                <w:noProof/>
              </w:rPr>
              <w:t>Структура та організація роботи ДЕПАРТАМЕНТУ</w:t>
            </w:r>
            <w:r w:rsidR="00BE4B4E" w:rsidRPr="006C5ABD">
              <w:rPr>
                <w:noProof/>
              </w:rPr>
              <w:t>………………………………………………………………………….…..</w:t>
            </w:r>
            <w:r w:rsidR="00DC763D" w:rsidRPr="006C5ABD">
              <w:rPr>
                <w:noProof/>
                <w:webHidden/>
              </w:rPr>
              <w:fldChar w:fldCharType="begin"/>
            </w:r>
            <w:r w:rsidR="00DC763D" w:rsidRPr="006C5ABD">
              <w:rPr>
                <w:noProof/>
                <w:webHidden/>
              </w:rPr>
              <w:instrText>PAGEREF _Toc72995087 \h</w:instrText>
            </w:r>
            <w:r w:rsidR="00DC763D" w:rsidRPr="006C5ABD">
              <w:rPr>
                <w:noProof/>
                <w:webHidden/>
              </w:rPr>
            </w:r>
            <w:r w:rsidR="00DC763D" w:rsidRPr="006C5ABD">
              <w:rPr>
                <w:noProof/>
                <w:webHidden/>
              </w:rPr>
              <w:fldChar w:fldCharType="separate"/>
            </w:r>
            <w:r w:rsidR="003A28A1">
              <w:rPr>
                <w:noProof/>
                <w:webHidden/>
              </w:rPr>
              <w:t>8</w:t>
            </w:r>
            <w:r w:rsidR="00DC763D" w:rsidRPr="006C5ABD">
              <w:rPr>
                <w:noProof/>
                <w:webHidden/>
              </w:rPr>
              <w:fldChar w:fldCharType="end"/>
            </w:r>
          </w:hyperlink>
        </w:p>
        <w:p w14:paraId="6F3A1728" w14:textId="720F1A5E" w:rsidR="004D63CB" w:rsidRPr="006C5ABD" w:rsidRDefault="009539AE">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8">
            <w:r w:rsidR="00DC763D" w:rsidRPr="006C5ABD">
              <w:rPr>
                <w:noProof/>
                <w:webHidden/>
              </w:rPr>
              <w:t>4</w:t>
            </w:r>
            <w:r w:rsidR="00DC763D" w:rsidRPr="006C5ABD">
              <w:rPr>
                <w:rFonts w:eastAsiaTheme="minorEastAsia" w:cstheme="minorBidi"/>
                <w:b w:val="0"/>
                <w:bCs w:val="0"/>
                <w:caps w:val="0"/>
                <w:noProof/>
                <w:sz w:val="22"/>
                <w:szCs w:val="22"/>
              </w:rPr>
              <w:tab/>
            </w:r>
            <w:r w:rsidR="00DC763D" w:rsidRPr="006C5ABD">
              <w:rPr>
                <w:noProof/>
              </w:rPr>
              <w:t>Компетенція (функції) ДЕПАРТАМЕНТУ</w:t>
            </w:r>
            <w:r w:rsidR="00BE4B4E" w:rsidRPr="006C5ABD">
              <w:rPr>
                <w:noProof/>
              </w:rPr>
              <w:t>……………………………………………………………………………………………….…</w:t>
            </w:r>
            <w:r w:rsidR="00DC763D" w:rsidRPr="006C5ABD">
              <w:rPr>
                <w:noProof/>
                <w:webHidden/>
              </w:rPr>
              <w:fldChar w:fldCharType="begin"/>
            </w:r>
            <w:r w:rsidR="00DC763D" w:rsidRPr="006C5ABD">
              <w:rPr>
                <w:noProof/>
                <w:webHidden/>
              </w:rPr>
              <w:instrText>PAGEREF _Toc72995088 \h</w:instrText>
            </w:r>
            <w:r w:rsidR="00DC763D" w:rsidRPr="006C5ABD">
              <w:rPr>
                <w:noProof/>
                <w:webHidden/>
              </w:rPr>
            </w:r>
            <w:r w:rsidR="00DC763D" w:rsidRPr="006C5ABD">
              <w:rPr>
                <w:noProof/>
                <w:webHidden/>
              </w:rPr>
              <w:fldChar w:fldCharType="separate"/>
            </w:r>
            <w:r w:rsidR="003A28A1">
              <w:rPr>
                <w:noProof/>
                <w:webHidden/>
              </w:rPr>
              <w:t>9</w:t>
            </w:r>
            <w:r w:rsidR="00DC763D" w:rsidRPr="006C5ABD">
              <w:rPr>
                <w:noProof/>
                <w:webHidden/>
              </w:rPr>
              <w:fldChar w:fldCharType="end"/>
            </w:r>
          </w:hyperlink>
        </w:p>
        <w:p w14:paraId="22973FA9" w14:textId="1311D8B8" w:rsidR="004D63CB" w:rsidRPr="006C5ABD" w:rsidRDefault="009539AE">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9">
            <w:r w:rsidR="00DC763D" w:rsidRPr="006C5ABD">
              <w:rPr>
                <w:noProof/>
                <w:webHidden/>
              </w:rPr>
              <w:t>5</w:t>
            </w:r>
            <w:r w:rsidR="00DC763D" w:rsidRPr="006C5ABD">
              <w:rPr>
                <w:rFonts w:eastAsiaTheme="minorEastAsia" w:cstheme="minorBidi"/>
                <w:b w:val="0"/>
                <w:bCs w:val="0"/>
                <w:caps w:val="0"/>
                <w:noProof/>
                <w:sz w:val="22"/>
                <w:szCs w:val="22"/>
              </w:rPr>
              <w:tab/>
            </w:r>
            <w:r w:rsidR="00DC763D" w:rsidRPr="006C5ABD">
              <w:rPr>
                <w:noProof/>
              </w:rPr>
              <w:t>ПравА</w:t>
            </w:r>
            <w:r w:rsidR="00F10EB8" w:rsidRPr="006C5ABD">
              <w:rPr>
                <w:noProof/>
              </w:rPr>
              <w:t>……………………………………</w:t>
            </w:r>
            <w:r w:rsidR="00BE4B4E" w:rsidRPr="006C5ABD">
              <w:rPr>
                <w:noProof/>
              </w:rPr>
              <w:t>……………………………………………………………………………………………………………….</w:t>
            </w:r>
            <w:r w:rsidR="000318EE" w:rsidRPr="006C5ABD">
              <w:rPr>
                <w:noProof/>
              </w:rPr>
              <w:t>…</w:t>
            </w:r>
            <w:r w:rsidR="00BE4B4E" w:rsidRPr="006C5ABD">
              <w:rPr>
                <w:noProof/>
              </w:rPr>
              <w:t>..</w:t>
            </w:r>
            <w:r w:rsidR="00DC763D" w:rsidRPr="006C5ABD">
              <w:rPr>
                <w:noProof/>
                <w:webHidden/>
              </w:rPr>
              <w:fldChar w:fldCharType="begin"/>
            </w:r>
            <w:r w:rsidR="00DC763D" w:rsidRPr="006C5ABD">
              <w:rPr>
                <w:noProof/>
                <w:webHidden/>
              </w:rPr>
              <w:instrText>PAGEREF _Toc72995089 \h</w:instrText>
            </w:r>
            <w:r w:rsidR="00DC763D" w:rsidRPr="006C5ABD">
              <w:rPr>
                <w:noProof/>
                <w:webHidden/>
              </w:rPr>
            </w:r>
            <w:r w:rsidR="00DC763D" w:rsidRPr="006C5ABD">
              <w:rPr>
                <w:noProof/>
                <w:webHidden/>
              </w:rPr>
              <w:fldChar w:fldCharType="separate"/>
            </w:r>
            <w:r w:rsidR="003A28A1">
              <w:rPr>
                <w:noProof/>
                <w:webHidden/>
              </w:rPr>
              <w:t>12</w:t>
            </w:r>
            <w:r w:rsidR="00DC763D" w:rsidRPr="006C5ABD">
              <w:rPr>
                <w:noProof/>
                <w:webHidden/>
              </w:rPr>
              <w:fldChar w:fldCharType="end"/>
            </w:r>
          </w:hyperlink>
        </w:p>
        <w:p w14:paraId="1F72000D" w14:textId="419EB5B1" w:rsidR="004D63CB" w:rsidRPr="006C5ABD" w:rsidRDefault="009539AE">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0">
            <w:r w:rsidR="00DC763D" w:rsidRPr="006C5ABD">
              <w:rPr>
                <w:noProof/>
                <w:webHidden/>
              </w:rPr>
              <w:t>6</w:t>
            </w:r>
            <w:r w:rsidR="00DC763D" w:rsidRPr="006C5ABD">
              <w:rPr>
                <w:rFonts w:eastAsiaTheme="minorEastAsia" w:cstheme="minorBidi"/>
                <w:b w:val="0"/>
                <w:bCs w:val="0"/>
                <w:caps w:val="0"/>
                <w:noProof/>
                <w:sz w:val="22"/>
                <w:szCs w:val="22"/>
              </w:rPr>
              <w:tab/>
            </w:r>
            <w:r w:rsidR="00DC763D" w:rsidRPr="006C5ABD">
              <w:rPr>
                <w:noProof/>
              </w:rPr>
              <w:t>Відповідальність ПРАЦІВНИКІВ департаменту</w:t>
            </w:r>
            <w:r w:rsidR="00F10EB8" w:rsidRPr="006C5ABD">
              <w:rPr>
                <w:noProof/>
              </w:rPr>
              <w:t>…………………………………………</w:t>
            </w:r>
            <w:r w:rsidR="00BE4B4E" w:rsidRPr="006C5ABD">
              <w:rPr>
                <w:noProof/>
              </w:rPr>
              <w:t>……………………………………….</w:t>
            </w:r>
            <w:r w:rsidR="00DC763D" w:rsidRPr="006C5ABD">
              <w:rPr>
                <w:noProof/>
                <w:webHidden/>
              </w:rPr>
              <w:fldChar w:fldCharType="begin"/>
            </w:r>
            <w:r w:rsidR="00DC763D" w:rsidRPr="006C5ABD">
              <w:rPr>
                <w:noProof/>
                <w:webHidden/>
              </w:rPr>
              <w:instrText>PAGEREF _Toc72995090 \h</w:instrText>
            </w:r>
            <w:r w:rsidR="00DC763D" w:rsidRPr="006C5ABD">
              <w:rPr>
                <w:noProof/>
                <w:webHidden/>
              </w:rPr>
            </w:r>
            <w:r w:rsidR="00DC763D" w:rsidRPr="006C5ABD">
              <w:rPr>
                <w:noProof/>
                <w:webHidden/>
              </w:rPr>
              <w:fldChar w:fldCharType="separate"/>
            </w:r>
            <w:r w:rsidR="003A28A1">
              <w:rPr>
                <w:noProof/>
                <w:webHidden/>
              </w:rPr>
              <w:t>13</w:t>
            </w:r>
            <w:r w:rsidR="00DC763D" w:rsidRPr="006C5ABD">
              <w:rPr>
                <w:noProof/>
                <w:webHidden/>
              </w:rPr>
              <w:fldChar w:fldCharType="end"/>
            </w:r>
          </w:hyperlink>
        </w:p>
        <w:p w14:paraId="7378BB66" w14:textId="0E1685A8" w:rsidR="004D63CB" w:rsidRPr="006C5ABD" w:rsidRDefault="009539AE">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1">
            <w:r w:rsidR="00DC763D" w:rsidRPr="006C5ABD">
              <w:rPr>
                <w:noProof/>
                <w:webHidden/>
              </w:rPr>
              <w:t>7</w:t>
            </w:r>
            <w:r w:rsidR="00DC763D" w:rsidRPr="006C5ABD">
              <w:rPr>
                <w:rFonts w:eastAsiaTheme="minorEastAsia" w:cstheme="minorBidi"/>
                <w:b w:val="0"/>
                <w:bCs w:val="0"/>
                <w:caps w:val="0"/>
                <w:noProof/>
                <w:sz w:val="22"/>
                <w:szCs w:val="22"/>
              </w:rPr>
              <w:tab/>
            </w:r>
            <w:r w:rsidR="00DC763D" w:rsidRPr="006C5ABD">
              <w:rPr>
                <w:noProof/>
              </w:rPr>
              <w:t>Взаємовідносини</w:t>
            </w:r>
            <w:r w:rsidR="00F10EB8" w:rsidRPr="006C5ABD">
              <w:rPr>
                <w:noProof/>
              </w:rPr>
              <w:t>………………………………………………………………………</w:t>
            </w:r>
            <w:r w:rsidR="002D4D03" w:rsidRPr="006C5ABD">
              <w:rPr>
                <w:noProof/>
              </w:rPr>
              <w:t>……………………………………………………</w:t>
            </w:r>
            <w:r w:rsidR="00BE4B4E" w:rsidRPr="006C5ABD">
              <w:rPr>
                <w:noProof/>
              </w:rPr>
              <w:t>.</w:t>
            </w:r>
            <w:r w:rsidR="002D4D03" w:rsidRPr="006C5ABD">
              <w:rPr>
                <w:noProof/>
              </w:rPr>
              <w:t>…….</w:t>
            </w:r>
            <w:r w:rsidR="00DC763D" w:rsidRPr="006C5ABD">
              <w:rPr>
                <w:noProof/>
                <w:webHidden/>
              </w:rPr>
              <w:fldChar w:fldCharType="begin"/>
            </w:r>
            <w:r w:rsidR="00DC763D" w:rsidRPr="006C5ABD">
              <w:rPr>
                <w:noProof/>
                <w:webHidden/>
              </w:rPr>
              <w:instrText>PAGEREF _Toc72995091 \h</w:instrText>
            </w:r>
            <w:r w:rsidR="00DC763D" w:rsidRPr="006C5ABD">
              <w:rPr>
                <w:noProof/>
                <w:webHidden/>
              </w:rPr>
            </w:r>
            <w:r w:rsidR="00DC763D" w:rsidRPr="006C5ABD">
              <w:rPr>
                <w:noProof/>
                <w:webHidden/>
              </w:rPr>
              <w:fldChar w:fldCharType="separate"/>
            </w:r>
            <w:r w:rsidR="003A28A1">
              <w:rPr>
                <w:noProof/>
                <w:webHidden/>
              </w:rPr>
              <w:t>13</w:t>
            </w:r>
            <w:r w:rsidR="00DC763D" w:rsidRPr="006C5ABD">
              <w:rPr>
                <w:noProof/>
                <w:webHidden/>
              </w:rPr>
              <w:fldChar w:fldCharType="end"/>
            </w:r>
          </w:hyperlink>
        </w:p>
        <w:p w14:paraId="79BA3F99" w14:textId="039D32E9" w:rsidR="004D63CB" w:rsidRPr="006C5ABD" w:rsidRDefault="009539AE">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2">
            <w:r w:rsidR="00DC763D" w:rsidRPr="006C5ABD">
              <w:rPr>
                <w:noProof/>
                <w:webHidden/>
              </w:rPr>
              <w:t>8</w:t>
            </w:r>
            <w:r w:rsidR="00DC763D" w:rsidRPr="006C5ABD">
              <w:rPr>
                <w:rFonts w:eastAsiaTheme="minorEastAsia" w:cstheme="minorBidi"/>
                <w:b w:val="0"/>
                <w:bCs w:val="0"/>
                <w:caps w:val="0"/>
                <w:noProof/>
                <w:sz w:val="22"/>
                <w:szCs w:val="22"/>
              </w:rPr>
              <w:tab/>
            </w:r>
            <w:r w:rsidR="00DC763D" w:rsidRPr="006C5ABD">
              <w:rPr>
                <w:noProof/>
              </w:rPr>
              <w:t>Заключні положення</w:t>
            </w:r>
            <w:r w:rsidR="002D4D03" w:rsidRPr="006C5ABD">
              <w:rPr>
                <w:noProof/>
              </w:rPr>
              <w:t>…</w:t>
            </w:r>
            <w:r w:rsidR="00F10EB8" w:rsidRPr="006C5ABD">
              <w:rPr>
                <w:noProof/>
              </w:rPr>
              <w:t>…………………………………………………………………………………</w:t>
            </w:r>
            <w:r w:rsidR="002D4D03" w:rsidRPr="006C5ABD">
              <w:rPr>
                <w:noProof/>
              </w:rPr>
              <w:t>………………………………</w:t>
            </w:r>
            <w:r w:rsidR="00BE4B4E" w:rsidRPr="006C5ABD">
              <w:rPr>
                <w:noProof/>
              </w:rPr>
              <w:t>.</w:t>
            </w:r>
            <w:r w:rsidR="002D4D03" w:rsidRPr="006C5ABD">
              <w:rPr>
                <w:noProof/>
              </w:rPr>
              <w:t>………</w:t>
            </w:r>
            <w:r w:rsidR="00DC763D" w:rsidRPr="006C5ABD">
              <w:rPr>
                <w:noProof/>
                <w:webHidden/>
              </w:rPr>
              <w:fldChar w:fldCharType="begin"/>
            </w:r>
            <w:r w:rsidR="00DC763D" w:rsidRPr="006C5ABD">
              <w:rPr>
                <w:noProof/>
                <w:webHidden/>
              </w:rPr>
              <w:instrText>PAGEREF _Toc72995092 \h</w:instrText>
            </w:r>
            <w:r w:rsidR="00DC763D" w:rsidRPr="006C5ABD">
              <w:rPr>
                <w:noProof/>
                <w:webHidden/>
              </w:rPr>
            </w:r>
            <w:r w:rsidR="00DC763D" w:rsidRPr="006C5ABD">
              <w:rPr>
                <w:noProof/>
                <w:webHidden/>
              </w:rPr>
              <w:fldChar w:fldCharType="separate"/>
            </w:r>
            <w:r w:rsidR="003A28A1">
              <w:rPr>
                <w:noProof/>
                <w:webHidden/>
              </w:rPr>
              <w:t>14</w:t>
            </w:r>
            <w:r w:rsidR="00DC763D" w:rsidRPr="006C5ABD">
              <w:rPr>
                <w:noProof/>
                <w:webHidden/>
              </w:rPr>
              <w:fldChar w:fldCharType="end"/>
            </w:r>
          </w:hyperlink>
        </w:p>
        <w:p w14:paraId="7926C10C" w14:textId="3F350E5A" w:rsidR="004D63CB" w:rsidRPr="006C5ABD" w:rsidRDefault="009539AE">
          <w:pPr>
            <w:pStyle w:val="13"/>
            <w:tabs>
              <w:tab w:val="left" w:pos="440"/>
              <w:tab w:val="right" w:leader="dot" w:pos="9629"/>
            </w:tabs>
            <w:rPr>
              <w:rFonts w:asciiTheme="minorHAnsi" w:eastAsiaTheme="minorEastAsia" w:hAnsiTheme="minorHAnsi" w:cstheme="minorBidi"/>
              <w:b w:val="0"/>
              <w:bCs w:val="0"/>
              <w:caps w:val="0"/>
              <w:sz w:val="22"/>
              <w:szCs w:val="22"/>
            </w:rPr>
          </w:pPr>
          <w:hyperlink w:anchor="_Toc72995093">
            <w:r w:rsidR="00DC763D" w:rsidRPr="006C5ABD">
              <w:rPr>
                <w:noProof/>
                <w:webHidden/>
              </w:rPr>
              <w:t>9</w:t>
            </w:r>
            <w:r w:rsidR="00DC763D" w:rsidRPr="006C5ABD">
              <w:rPr>
                <w:rFonts w:eastAsiaTheme="minorEastAsia" w:cstheme="minorBidi"/>
                <w:b w:val="0"/>
                <w:bCs w:val="0"/>
                <w:caps w:val="0"/>
                <w:noProof/>
                <w:sz w:val="22"/>
                <w:szCs w:val="22"/>
              </w:rPr>
              <w:tab/>
            </w:r>
            <w:r w:rsidR="00DC763D" w:rsidRPr="006C5ABD">
              <w:rPr>
                <w:noProof/>
              </w:rPr>
              <w:t>Додаток. Схема організаційної структури</w:t>
            </w:r>
            <w:r w:rsidR="002D4D03" w:rsidRPr="006C5ABD">
              <w:rPr>
                <w:noProof/>
              </w:rPr>
              <w:t>…</w:t>
            </w:r>
            <w:r w:rsidR="00F10EB8" w:rsidRPr="006C5ABD">
              <w:rPr>
                <w:noProof/>
              </w:rPr>
              <w:t>…………………………………………………………………………………</w:t>
            </w:r>
            <w:r w:rsidR="00BE4B4E" w:rsidRPr="006C5ABD">
              <w:rPr>
                <w:noProof/>
              </w:rPr>
              <w:t>.</w:t>
            </w:r>
            <w:r w:rsidR="002D4D03" w:rsidRPr="006C5ABD">
              <w:rPr>
                <w:noProof/>
              </w:rPr>
              <w:t>…</w:t>
            </w:r>
            <w:r w:rsidR="00DC763D" w:rsidRPr="006C5ABD">
              <w:rPr>
                <w:noProof/>
                <w:webHidden/>
              </w:rPr>
              <w:fldChar w:fldCharType="begin"/>
            </w:r>
            <w:r w:rsidR="00DC763D" w:rsidRPr="006C5ABD">
              <w:rPr>
                <w:noProof/>
                <w:webHidden/>
              </w:rPr>
              <w:instrText>PAGEREF _Toc72995093 \h</w:instrText>
            </w:r>
            <w:r w:rsidR="00DC763D" w:rsidRPr="006C5ABD">
              <w:rPr>
                <w:noProof/>
                <w:webHidden/>
              </w:rPr>
            </w:r>
            <w:r w:rsidR="00DC763D" w:rsidRPr="006C5ABD">
              <w:rPr>
                <w:noProof/>
                <w:webHidden/>
              </w:rPr>
              <w:fldChar w:fldCharType="separate"/>
            </w:r>
            <w:r w:rsidR="003A28A1">
              <w:rPr>
                <w:noProof/>
                <w:webHidden/>
              </w:rPr>
              <w:t>15</w:t>
            </w:r>
            <w:r w:rsidR="00DC763D" w:rsidRPr="006C5ABD">
              <w:rPr>
                <w:noProof/>
                <w:webHidden/>
              </w:rPr>
              <w:fldChar w:fldCharType="end"/>
            </w:r>
          </w:hyperlink>
          <w:r w:rsidR="00DC763D" w:rsidRPr="006C5ABD">
            <w:fldChar w:fldCharType="end"/>
          </w:r>
        </w:p>
      </w:sdtContent>
    </w:sdt>
    <w:p w14:paraId="5EC8DBEC" w14:textId="77777777" w:rsidR="004D63CB" w:rsidRPr="006C5ABD" w:rsidRDefault="004D63CB">
      <w:pPr>
        <w:spacing w:after="0" w:line="100" w:lineRule="atLeast"/>
        <w:rPr>
          <w:bCs/>
          <w:kern w:val="2"/>
          <w:sz w:val="28"/>
          <w:szCs w:val="28"/>
          <w:lang w:val="uk-UA" w:eastAsia="hi-IN" w:bidi="hi-IN"/>
        </w:rPr>
      </w:pPr>
    </w:p>
    <w:p w14:paraId="5AA9E298" w14:textId="1F69E416" w:rsidR="004D63CB" w:rsidRPr="006C5ABD" w:rsidRDefault="00DC763D">
      <w:pPr>
        <w:spacing w:after="0" w:line="100" w:lineRule="atLeast"/>
        <w:jc w:val="center"/>
        <w:rPr>
          <w:rFonts w:ascii="Times New Roman" w:hAnsi="Times New Roman" w:cs="Times New Roman"/>
          <w:sz w:val="28"/>
          <w:szCs w:val="28"/>
          <w:lang w:val="uk-UA"/>
        </w:rPr>
      </w:pPr>
      <w:r w:rsidRPr="006C5ABD">
        <w:rPr>
          <w:rFonts w:ascii="Times New Roman" w:hAnsi="Times New Roman" w:cs="Times New Roman"/>
          <w:bCs/>
          <w:kern w:val="2"/>
          <w:sz w:val="28"/>
          <w:szCs w:val="28"/>
          <w:lang w:val="uk-UA" w:eastAsia="hi-IN" w:bidi="hi-IN"/>
        </w:rPr>
        <w:t xml:space="preserve">В документі </w:t>
      </w:r>
      <w:r w:rsidR="00A76BE4" w:rsidRPr="006C5ABD">
        <w:rPr>
          <w:rFonts w:ascii="Times New Roman" w:hAnsi="Times New Roman" w:cs="Times New Roman"/>
          <w:bCs/>
          <w:kern w:val="2"/>
          <w:sz w:val="28"/>
          <w:szCs w:val="28"/>
          <w:lang w:val="uk-UA" w:eastAsia="hi-IN" w:bidi="hi-IN"/>
        </w:rPr>
        <w:t>14</w:t>
      </w:r>
      <w:r w:rsidRPr="006C5ABD">
        <w:rPr>
          <w:rFonts w:ascii="Times New Roman" w:hAnsi="Times New Roman" w:cs="Times New Roman"/>
          <w:bCs/>
          <w:kern w:val="2"/>
          <w:sz w:val="28"/>
          <w:szCs w:val="28"/>
          <w:lang w:val="uk-UA" w:eastAsia="hi-IN" w:bidi="hi-IN"/>
        </w:rPr>
        <w:t xml:space="preserve"> сторінок.</w:t>
      </w:r>
      <w:r w:rsidRPr="006C5ABD">
        <w:br w:type="page"/>
      </w:r>
    </w:p>
    <w:p w14:paraId="4266D6B5" w14:textId="6930110D" w:rsidR="004D63CB" w:rsidRPr="006C5ABD" w:rsidRDefault="00DC763D" w:rsidP="00FD715E">
      <w:pPr>
        <w:pStyle w:val="1"/>
        <w:numPr>
          <w:ilvl w:val="0"/>
          <w:numId w:val="2"/>
        </w:numPr>
        <w:tabs>
          <w:tab w:val="clear" w:pos="0"/>
          <w:tab w:val="left" w:pos="1134"/>
        </w:tabs>
        <w:spacing w:before="0" w:after="0"/>
        <w:ind w:left="0" w:firstLine="567"/>
        <w:jc w:val="center"/>
        <w:rPr>
          <w:color w:val="auto"/>
          <w:sz w:val="28"/>
        </w:rPr>
      </w:pPr>
      <w:bookmarkStart w:id="2" w:name="_Toc72995085"/>
      <w:r w:rsidRPr="006C5ABD">
        <w:rPr>
          <w:color w:val="auto"/>
          <w:sz w:val="28"/>
        </w:rPr>
        <w:lastRenderedPageBreak/>
        <w:t>Загальні положення</w:t>
      </w:r>
      <w:bookmarkEnd w:id="2"/>
    </w:p>
    <w:p w14:paraId="42B111B1" w14:textId="77777777" w:rsidR="00722744" w:rsidRPr="006C5ABD"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7E47B065" w14:textId="51D7A11F"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Департамент культури, туризму, молоді та спорту виконавчого комітету Вараської міської ради (нада</w:t>
      </w:r>
      <w:r w:rsidR="00A15A82">
        <w:t xml:space="preserve">лі – Департамент) є виконавчим органом </w:t>
      </w:r>
      <w:r w:rsidRPr="006C5ABD">
        <w:t>Вараської міської ради, який утворений відповідно до рішення Вараської мі</w:t>
      </w:r>
      <w:r w:rsidR="00A15A82">
        <w:t xml:space="preserve">ської ради від 14.04.2021 № 310 </w:t>
      </w:r>
      <w:r w:rsidR="00A15A82" w:rsidRPr="00A15A82">
        <w:t>«</w:t>
      </w:r>
      <w:r w:rsidR="00A15A82" w:rsidRPr="00A15A82">
        <w:rPr>
          <w:bCs/>
          <w:color w:val="000000"/>
          <w:shd w:val="clear" w:color="auto" w:fill="FFFFFF"/>
        </w:rPr>
        <w:t>Про створення юридичної особи - Департамент культури, туризму, молоді та спорту виконавчого комітету Вараської міської ради».</w:t>
      </w:r>
    </w:p>
    <w:p w14:paraId="1F47204F"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rPr>
          <w:shd w:val="clear" w:color="auto" w:fill="FFFFFF"/>
        </w:rPr>
        <w:t xml:space="preserve">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w:t>
      </w:r>
      <w:r w:rsidRPr="006C5ABD">
        <w:t>обов’язків</w:t>
      </w:r>
      <w:r w:rsidRPr="006C5ABD">
        <w:rPr>
          <w:shd w:val="clear" w:color="auto" w:fill="FFFFFF"/>
        </w:rPr>
        <w:t>,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14:paraId="06AF35DE" w14:textId="45888C2F" w:rsidR="004D63CB" w:rsidRPr="006C5ABD" w:rsidRDefault="00DC763D" w:rsidP="00FD715E">
      <w:pPr>
        <w:pStyle w:val="2"/>
        <w:numPr>
          <w:ilvl w:val="1"/>
          <w:numId w:val="2"/>
        </w:numPr>
        <w:tabs>
          <w:tab w:val="clear" w:pos="0"/>
          <w:tab w:val="left" w:pos="1134"/>
          <w:tab w:val="left" w:pos="1418"/>
        </w:tabs>
        <w:spacing w:before="0"/>
        <w:ind w:left="0" w:firstLine="567"/>
        <w:rPr>
          <w:lang w:bidi="hi-IN"/>
        </w:rPr>
      </w:pPr>
      <w:r w:rsidRPr="006C5ABD">
        <w:t>Структура</w:t>
      </w:r>
      <w:r w:rsidRPr="006C5ABD">
        <w:rPr>
          <w:lang w:bidi="hi-IN"/>
        </w:rPr>
        <w:t xml:space="preserve"> та витрати на утримання Департаменту затверджується рішенням</w:t>
      </w:r>
      <w:r w:rsidR="00975B42">
        <w:rPr>
          <w:lang w:bidi="hi-IN"/>
        </w:rPr>
        <w:t xml:space="preserve"> Вараської</w:t>
      </w:r>
      <w:r w:rsidRPr="006C5ABD">
        <w:rPr>
          <w:lang w:bidi="hi-IN"/>
        </w:rPr>
        <w:t xml:space="preserve"> міської ради.</w:t>
      </w:r>
    </w:p>
    <w:p w14:paraId="0AB23DD9" w14:textId="5404DA7A" w:rsidR="004D63CB" w:rsidRPr="006C5ABD" w:rsidRDefault="00DC763D" w:rsidP="00FD715E">
      <w:pPr>
        <w:pStyle w:val="2"/>
        <w:numPr>
          <w:ilvl w:val="1"/>
          <w:numId w:val="2"/>
        </w:numPr>
        <w:tabs>
          <w:tab w:val="clear" w:pos="0"/>
          <w:tab w:val="left" w:pos="1134"/>
          <w:tab w:val="left" w:pos="1418"/>
        </w:tabs>
        <w:spacing w:before="0"/>
        <w:ind w:left="0" w:firstLine="567"/>
      </w:pPr>
      <w:r w:rsidRPr="006C5ABD">
        <w:t>Працівники Департаменту (</w:t>
      </w:r>
      <w:r w:rsidR="00340584" w:rsidRPr="006C5ABD">
        <w:t xml:space="preserve">головні спеціалісти </w:t>
      </w:r>
      <w:r w:rsidR="00557DD7">
        <w:t>д</w:t>
      </w:r>
      <w:r w:rsidR="00340584" w:rsidRPr="006C5ABD">
        <w:t>епартаменту,</w:t>
      </w:r>
      <w:r w:rsidR="004C7FB2" w:rsidRPr="006C5ABD">
        <w:t xml:space="preserve"> начальники та головні спеціалісти</w:t>
      </w:r>
      <w:r w:rsidR="00340584" w:rsidRPr="006C5ABD">
        <w:t xml:space="preserve"> відділу культурних проєктів</w:t>
      </w:r>
      <w:r w:rsidRPr="006C5ABD">
        <w:t>, відділу молодіжних ініціатив, відділу масового спорту)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72FB6A26" w14:textId="77777777" w:rsidR="004D63CB" w:rsidRPr="006C5ABD" w:rsidRDefault="00DC763D" w:rsidP="00FD715E">
      <w:pPr>
        <w:pStyle w:val="2"/>
        <w:numPr>
          <w:ilvl w:val="0"/>
          <w:numId w:val="0"/>
        </w:numPr>
        <w:tabs>
          <w:tab w:val="left" w:pos="1134"/>
          <w:tab w:val="left" w:pos="1418"/>
        </w:tabs>
        <w:spacing w:before="0"/>
        <w:ind w:firstLine="567"/>
      </w:pPr>
      <w:r w:rsidRPr="006C5ABD">
        <w:t>При Департаменті діє централізована бухгалтерія. Положення, штатний розпис та посадові інструкції працівників централізованої бухгалтерії затверджуються директором Департаменту в установленому порядку.</w:t>
      </w:r>
    </w:p>
    <w:p w14:paraId="3224161D" w14:textId="2357CD62"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Припинення діяльності Департаменту </w:t>
      </w:r>
      <w:r w:rsidR="00975B42">
        <w:rPr>
          <w:spacing w:val="-2"/>
        </w:rPr>
        <w:t>(ліквідація</w:t>
      </w:r>
      <w:r w:rsidRPr="006C5ABD">
        <w:rPr>
          <w:spacing w:val="-2"/>
        </w:rPr>
        <w:t xml:space="preserve"> чи реорганізація</w:t>
      </w:r>
      <w:r w:rsidR="00975B42">
        <w:rPr>
          <w:spacing w:val="-2"/>
        </w:rPr>
        <w:t>)</w:t>
      </w:r>
      <w:r w:rsidRPr="006C5ABD">
        <w:rPr>
          <w:spacing w:val="-2"/>
        </w:rPr>
        <w:t xml:space="preserve"> здійснюється </w:t>
      </w:r>
      <w:r w:rsidRPr="006C5ABD">
        <w:t>у встановленому порядку відповідно до вимог чинного законодавства України.</w:t>
      </w:r>
    </w:p>
    <w:p w14:paraId="2D711600" w14:textId="2B85AC78"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Департамент</w:t>
      </w:r>
      <w:r w:rsidRPr="006C5ABD">
        <w:rPr>
          <w:shd w:val="clear" w:color="auto" w:fill="FFFFFF"/>
        </w:rPr>
        <w:t xml:space="preserve"> є підзвітним і підконтрольним </w:t>
      </w:r>
      <w:r w:rsidR="00975B42">
        <w:rPr>
          <w:shd w:val="clear" w:color="auto" w:fill="FFFFFF"/>
        </w:rPr>
        <w:t xml:space="preserve">Вараській </w:t>
      </w:r>
      <w:r w:rsidRPr="006C5ABD">
        <w:rPr>
          <w:shd w:val="clear" w:color="auto" w:fill="FFFFFF"/>
        </w:rPr>
        <w:t xml:space="preserve">міській раді, виконавчому комітету </w:t>
      </w:r>
      <w:r w:rsidR="00975B42">
        <w:rPr>
          <w:shd w:val="clear" w:color="auto" w:fill="FFFFFF"/>
        </w:rPr>
        <w:t xml:space="preserve">Вараської </w:t>
      </w:r>
      <w:r w:rsidRPr="006C5ABD">
        <w:rPr>
          <w:shd w:val="clear" w:color="auto" w:fill="FFFFFF"/>
        </w:rPr>
        <w:t xml:space="preserve">міської ради, міському голові, і підпорядкованим </w:t>
      </w:r>
      <w:r w:rsidRPr="006C5ABD">
        <w:t xml:space="preserve">заступнику міського голови </w:t>
      </w:r>
      <w:r w:rsidRPr="006C5ABD">
        <w:rPr>
          <w:shd w:val="clear" w:color="auto" w:fill="FFFFFF"/>
        </w:rPr>
        <w:t>з питань діяльності виконавчих органів ради відповідно до розподілу функціональних обов'язків.</w:t>
      </w:r>
    </w:p>
    <w:p w14:paraId="6665D211"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Роботу Департаменту координує і спрямовує заступник міського голови </w:t>
      </w:r>
      <w:r w:rsidRPr="006C5ABD">
        <w:rPr>
          <w:shd w:val="clear" w:color="auto" w:fill="FFFFFF"/>
        </w:rPr>
        <w:t xml:space="preserve">з питань </w:t>
      </w:r>
      <w:r w:rsidRPr="006C5ABD">
        <w:t>діяльності</w:t>
      </w:r>
      <w:r w:rsidRPr="006C5ABD">
        <w:rPr>
          <w:shd w:val="clear" w:color="auto" w:fill="FFFFFF"/>
        </w:rPr>
        <w:t xml:space="preserve"> виконавчих органів ради відповідно до розподілу функціональних обов'язків.</w:t>
      </w:r>
    </w:p>
    <w:p w14:paraId="6B38CEBC"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Департамент очолює директор, якого призначає на посаду та звільняє з посади міський голова за поданням заступника міського голови </w:t>
      </w:r>
      <w:r w:rsidRPr="006C5ABD">
        <w:rPr>
          <w:shd w:val="clear" w:color="auto" w:fill="FFFFFF"/>
        </w:rPr>
        <w:t>з питань діяльності виконавчих органів ради відповідно до розподілу функціональних обов'язків</w:t>
      </w:r>
      <w:r w:rsidRPr="006C5ABD">
        <w:t xml:space="preserve"> у порядку, визначеному чинним законодавством.</w:t>
      </w:r>
    </w:p>
    <w:p w14:paraId="7D5FE619"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lastRenderedPageBreak/>
        <w:t>Директор Департаменту</w:t>
      </w:r>
      <w:r w:rsidRPr="006C5ABD">
        <w:rPr>
          <w:shd w:val="clear" w:color="auto" w:fill="FFFFFF"/>
        </w:rPr>
        <w:t xml:space="preserve"> безпосередньо підпорядкований </w:t>
      </w:r>
      <w:r w:rsidRPr="006C5ABD">
        <w:t xml:space="preserve">заступнику міського голови </w:t>
      </w:r>
      <w:r w:rsidRPr="006C5ABD">
        <w:rPr>
          <w:shd w:val="clear" w:color="auto" w:fill="FFFFFF"/>
        </w:rPr>
        <w:t xml:space="preserve">з питань діяльності виконавчих органів ради відповідно до розподілу функціональних обов'язків, йому підконтрольний та підзвітний. </w:t>
      </w:r>
    </w:p>
    <w:p w14:paraId="630B4B2F"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6C5ABD">
        <w:rPr>
          <w:shd w:val="clear" w:color="auto" w:fill="FFFFFF"/>
        </w:rPr>
        <w:t>з питань діяльності виконавчих органів ради відповідно до розподілу функціональних обов'язків</w:t>
      </w:r>
      <w:r w:rsidRPr="006C5ABD">
        <w:t xml:space="preserve"> у порядку, визначеному чинним законода</w:t>
      </w:r>
      <w:bookmarkStart w:id="3" w:name="_Ref62929962"/>
      <w:r w:rsidRPr="006C5ABD">
        <w:t>вством.</w:t>
      </w:r>
    </w:p>
    <w:p w14:paraId="43503EE3" w14:textId="570B401E" w:rsidR="004D63CB" w:rsidRPr="006C5ABD" w:rsidRDefault="00DC763D" w:rsidP="00FD715E">
      <w:pPr>
        <w:pStyle w:val="2"/>
        <w:numPr>
          <w:ilvl w:val="1"/>
          <w:numId w:val="2"/>
        </w:numPr>
        <w:tabs>
          <w:tab w:val="clear" w:pos="0"/>
          <w:tab w:val="left" w:pos="1134"/>
          <w:tab w:val="left" w:pos="1418"/>
          <w:tab w:val="left" w:pos="4536"/>
        </w:tabs>
        <w:spacing w:before="0"/>
        <w:ind w:left="0" w:firstLine="567"/>
      </w:pPr>
      <w:bookmarkStart w:id="4" w:name="_Ref63760348"/>
      <w:r w:rsidRPr="006C5ABD">
        <w:t>Начальник відділу культур</w:t>
      </w:r>
      <w:r w:rsidR="00D661E8" w:rsidRPr="006C5ABD">
        <w:t xml:space="preserve">них проєктів </w:t>
      </w:r>
      <w:r w:rsidRPr="006C5ABD">
        <w:t>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bookmarkEnd w:id="4"/>
    </w:p>
    <w:p w14:paraId="78896B1F" w14:textId="0E20D60B" w:rsidR="004D63CB" w:rsidRPr="006C5ABD" w:rsidRDefault="00DC763D" w:rsidP="00FD715E">
      <w:pPr>
        <w:pStyle w:val="2"/>
        <w:numPr>
          <w:ilvl w:val="1"/>
          <w:numId w:val="2"/>
        </w:numPr>
        <w:tabs>
          <w:tab w:val="clear" w:pos="0"/>
          <w:tab w:val="left" w:pos="1134"/>
          <w:tab w:val="left" w:pos="1418"/>
        </w:tabs>
        <w:spacing w:before="0"/>
        <w:ind w:left="0" w:firstLine="567"/>
      </w:pPr>
      <w:bookmarkStart w:id="5" w:name="_Ref62929932"/>
      <w:r w:rsidRPr="006C5ABD">
        <w:t>Інших працівників Департаменту за наказом призначає на посади та звільняє з посад директор Департаменту у порядку, визначеному чинним законодавством</w:t>
      </w:r>
      <w:r w:rsidR="001C4FDD" w:rsidRPr="006C5ABD">
        <w:t xml:space="preserve"> України</w:t>
      </w:r>
      <w:r w:rsidRPr="006C5ABD">
        <w:t>.</w:t>
      </w:r>
      <w:bookmarkEnd w:id="5"/>
      <w:r w:rsidR="001C4FDD" w:rsidRPr="006C5ABD">
        <w:t xml:space="preserve"> Керівників підпорядкованих закладів Департаменту призначає на посади та звільняє з посад міський голова у порядку, визначеному чинним законодавством України та установчими документами цих закладів.</w:t>
      </w:r>
    </w:p>
    <w:p w14:paraId="4ADF6A3D" w14:textId="5E0883B6"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У своїй діяльності Департамент керується Конституцією України, законами України, </w:t>
      </w:r>
      <w:r w:rsidRPr="006C5ABD">
        <w:rPr>
          <w:shd w:val="clear" w:color="auto" w:fill="FFFFFF"/>
        </w:rPr>
        <w:t xml:space="preserve">актами Президента України, Кабінету Міністрів України, рішеннями </w:t>
      </w:r>
      <w:r w:rsidR="00235E1F">
        <w:rPr>
          <w:shd w:val="clear" w:color="auto" w:fill="FFFFFF"/>
        </w:rPr>
        <w:t xml:space="preserve">Вараської </w:t>
      </w:r>
      <w:r w:rsidRPr="006C5ABD">
        <w:rPr>
          <w:shd w:val="clear" w:color="auto" w:fill="FFFFFF"/>
        </w:rPr>
        <w:t>міської ради, рішеннями виконавчого комітету</w:t>
      </w:r>
      <w:r w:rsidR="00235E1F">
        <w:rPr>
          <w:shd w:val="clear" w:color="auto" w:fill="FFFFFF"/>
        </w:rPr>
        <w:t xml:space="preserve"> Вараської міської ради</w:t>
      </w:r>
      <w:r w:rsidRPr="006C5ABD">
        <w:rPr>
          <w:shd w:val="clear" w:color="auto" w:fill="FFFFFF"/>
        </w:rPr>
        <w:t xml:space="preserve">, розпорядженнями міського голови, цим Положенням, іншими нормативно-правовими актами, </w:t>
      </w:r>
      <w:r w:rsidRPr="006C5ABD">
        <w:t>стандартом ISO 9001:2015.</w:t>
      </w:r>
    </w:p>
    <w:p w14:paraId="77FB883D"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Департаменту.</w:t>
      </w:r>
    </w:p>
    <w:p w14:paraId="07A68373"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Дане Положення повинні знати та виконувати в повному обсязі працівники Департаменту.</w:t>
      </w:r>
    </w:p>
    <w:p w14:paraId="1A0D8CD9"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Повне найменування Департаменту: Департамент культури, туризму, молоді та спорту виконавчого комітету Вараської міської ради. Скорочене найменування Департаменту – Департамент КТМС ВК ВМР.</w:t>
      </w:r>
    </w:p>
    <w:p w14:paraId="14E131E8"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Код підрозділу – 5100.</w:t>
      </w:r>
    </w:p>
    <w:p w14:paraId="1E44594A" w14:textId="3F1FDD2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Місцезнаходження Департаменту: 3440</w:t>
      </w:r>
      <w:r w:rsidR="001C4FDD" w:rsidRPr="006C5ABD">
        <w:t>2</w:t>
      </w:r>
      <w:r w:rsidRPr="006C5ABD">
        <w:t xml:space="preserve">, Рівненська область, </w:t>
      </w:r>
      <w:r w:rsidR="001C4FDD" w:rsidRPr="006C5ABD">
        <w:t xml:space="preserve">Вараський район, </w:t>
      </w:r>
      <w:r w:rsidRPr="006C5ABD">
        <w:t>місто Вараш, мікрорайон Перемоги, 23.</w:t>
      </w:r>
    </w:p>
    <w:p w14:paraId="4473F7C9" w14:textId="77777777" w:rsidR="00722744" w:rsidRPr="006C5ABD"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3F2234B7" w14:textId="06084AF0" w:rsidR="004D63CB" w:rsidRPr="006C5ABD" w:rsidRDefault="00DC763D" w:rsidP="00FD715E">
      <w:pPr>
        <w:pStyle w:val="1"/>
        <w:numPr>
          <w:ilvl w:val="0"/>
          <w:numId w:val="2"/>
        </w:numPr>
        <w:tabs>
          <w:tab w:val="clear" w:pos="0"/>
          <w:tab w:val="left" w:pos="1134"/>
        </w:tabs>
        <w:spacing w:before="0" w:after="0"/>
        <w:ind w:left="0" w:firstLine="567"/>
        <w:jc w:val="center"/>
        <w:rPr>
          <w:color w:val="auto"/>
          <w:sz w:val="28"/>
        </w:rPr>
      </w:pPr>
      <w:bookmarkStart w:id="6" w:name="_Toc72995086"/>
      <w:r w:rsidRPr="006C5ABD">
        <w:rPr>
          <w:color w:val="auto"/>
          <w:sz w:val="28"/>
        </w:rPr>
        <w:t>Завдання ДЕПАРТАМЕНТУ</w:t>
      </w:r>
      <w:bookmarkEnd w:id="6"/>
    </w:p>
    <w:p w14:paraId="072F8207" w14:textId="77777777" w:rsidR="00722744" w:rsidRPr="006C5ABD"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1E4D193D"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Основними завданнями Департаменту є:</w:t>
      </w:r>
    </w:p>
    <w:p w14:paraId="0ECDFAF3"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w:t>
      </w:r>
      <w:r w:rsidRPr="006C5ABD">
        <w:rPr>
          <w:color w:val="auto"/>
        </w:rPr>
        <w:lastRenderedPageBreak/>
        <w:t xml:space="preserve">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(далі – територіальна громада). </w:t>
      </w:r>
    </w:p>
    <w:p w14:paraId="0F210230"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Забезпечення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збереження та популяризації національного і культурного надбання, створення конкурентно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p>
    <w:p w14:paraId="005DB0FA"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Забезпечення вільного розвитку культурно-мистецьких процесів та проєктів, напрямків діяльності в сфері фізичної культури, всебічна підтримка та розвиток різних видів спорту.</w:t>
      </w:r>
    </w:p>
    <w:p w14:paraId="255B0984"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Доступності всіх видів культурних, спортивних, туристичних послуг і культурної діяльності для кожного мешканця територіальної громади.</w:t>
      </w:r>
    </w:p>
    <w:p w14:paraId="3088C441"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Сприяння відродженню та розвитку традицій і культури, етнічної, культурної і мовної самобутності територіальної громади.</w:t>
      </w:r>
    </w:p>
    <w:p w14:paraId="09DDB56D"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14:paraId="1985D8D6"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14:paraId="3EDC5319"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 xml:space="preserve">Участь у розробленні та виконанні державних і регіональних програм розвитку культури, молоді, туризму та спорту та охороні культурної спадщини. </w:t>
      </w:r>
    </w:p>
    <w:p w14:paraId="256CB941"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14:paraId="570BBDEA" w14:textId="7304F70D" w:rsidR="004D63CB" w:rsidRPr="006C5ABD" w:rsidRDefault="007F747C" w:rsidP="00FD715E">
      <w:pPr>
        <w:pStyle w:val="3"/>
        <w:numPr>
          <w:ilvl w:val="2"/>
          <w:numId w:val="2"/>
        </w:numPr>
        <w:tabs>
          <w:tab w:val="clear" w:pos="0"/>
          <w:tab w:val="left" w:pos="1418"/>
        </w:tabs>
        <w:spacing w:after="0"/>
        <w:ind w:left="0" w:firstLine="567"/>
        <w:rPr>
          <w:color w:val="auto"/>
        </w:rPr>
      </w:pPr>
      <w:r w:rsidRPr="006C5ABD">
        <w:rPr>
          <w:color w:val="auto"/>
        </w:rPr>
        <w:t xml:space="preserve"> </w:t>
      </w:r>
      <w:r w:rsidR="00DC763D" w:rsidRPr="006C5ABD">
        <w:rPr>
          <w:color w:val="auto"/>
        </w:rPr>
        <w:t xml:space="preserve">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w:t>
      </w:r>
      <w:r w:rsidR="00DC763D" w:rsidRPr="006C5ABD">
        <w:rPr>
          <w:color w:val="auto"/>
        </w:rPr>
        <w:lastRenderedPageBreak/>
        <w:t>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усіх верств населення, сприяння розвитку олімпійського та пара</w:t>
      </w:r>
      <w:r w:rsidR="000318EE" w:rsidRPr="006C5ABD">
        <w:rPr>
          <w:color w:val="auto"/>
        </w:rPr>
        <w:t>о</w:t>
      </w:r>
      <w:r w:rsidR="00DC763D" w:rsidRPr="006C5ABD">
        <w:rPr>
          <w:color w:val="auto"/>
        </w:rPr>
        <w:t>лімпійського руху, залучення громадян до раціонального використання вільного часу засобами фізичної культури та спорту, організація оздоровлення населення.</w:t>
      </w:r>
    </w:p>
    <w:p w14:paraId="7881A8E6"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Департамент відповідно до покладених на нього завдань створює умови для розвитку:</w:t>
      </w:r>
    </w:p>
    <w:p w14:paraId="2139792A"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14:paraId="34EA129B"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14:paraId="12D88FB1"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14:paraId="190D2270"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Департамент відповідно до покладених на нього завдань сприяє: </w:t>
      </w:r>
    </w:p>
    <w:p w14:paraId="27EEF1D0"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14:paraId="14BF8B36"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14:paraId="134C5782"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Захисту прав споживачів культурного і туристичного продукту.</w:t>
      </w:r>
    </w:p>
    <w:p w14:paraId="72C5D53D"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Централізованому комплектуванню і використанню бібліотечних фондів.</w:t>
      </w:r>
    </w:p>
    <w:p w14:paraId="2A927C26"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14:paraId="50B1825D"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Проведенню роботи з фіксації зразків національної нематеріальної культурної спадщини територіальної громади.</w:t>
      </w:r>
    </w:p>
    <w:p w14:paraId="44E30B58"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lastRenderedPageBreak/>
        <w:t>Діяльності творчих спілок, культурних товариств, громадських організацій, що функціонують у сфері культури, молоді, спорту та туризму і охорони культурної спадщини.</w:t>
      </w:r>
    </w:p>
    <w:p w14:paraId="5536F57A"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Департамент відповідно до покладених на нього завдань проводить аналіз щодо потреби у працівниках у сфері культури, молоді, спорту та туризму.</w:t>
      </w:r>
    </w:p>
    <w:p w14:paraId="3874203D" w14:textId="297C5578"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Департамент подає </w:t>
      </w:r>
      <w:r w:rsidR="00DE078F">
        <w:t xml:space="preserve">Вараській </w:t>
      </w:r>
      <w:r w:rsidRPr="006C5ABD">
        <w:t xml:space="preserve">міській раді, виконавчому комітету </w:t>
      </w:r>
      <w:r w:rsidR="00DE078F">
        <w:t xml:space="preserve">Вараської </w:t>
      </w:r>
      <w:r w:rsidRPr="006C5ABD">
        <w:t xml:space="preserve">міської ради, міському голові, заступнику міського голови </w:t>
      </w:r>
      <w:r w:rsidRPr="006C5ABD">
        <w:rPr>
          <w:shd w:val="clear" w:color="auto" w:fill="FFFFFF"/>
        </w:rPr>
        <w:t>з питань діяльності виконавчих органів ради відповідно до розподілу функціональних обов'язків</w:t>
      </w:r>
      <w:r w:rsidRPr="006C5ABD">
        <w:t xml:space="preserve"> пропозиції щодо:</w:t>
      </w:r>
    </w:p>
    <w:p w14:paraId="5A05929C"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Формування напрямків (політики) у сфері культури, молоді, спорту та туризму зокрема вдосконалення нормативно-правового регулювання у зазначеній сфері.</w:t>
      </w:r>
    </w:p>
    <w:p w14:paraId="22D64B55"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Визнання осередків народних художніх ремесел (промислів), що потребують особливої охорони, заповідними територіями народних художніх промислів.</w:t>
      </w:r>
    </w:p>
    <w:p w14:paraId="1214BB7F"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Відзначення працівників підприємств, установ та організацій у сфері культури, молоді, спорту та туризму державними нагородами і відомчими відзнаками, іншими формами заохочення в тому числі і фінансовими.</w:t>
      </w:r>
    </w:p>
    <w:p w14:paraId="4069B2C8"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Проведення робіт з консервації, реставрації, реабілітації, музеєфікації, ремонту та пристосування об’єктів культурної спадщини.</w:t>
      </w:r>
    </w:p>
    <w:p w14:paraId="31FC6C9D"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14:paraId="3BDF813A" w14:textId="77777777" w:rsidR="004D63CB" w:rsidRPr="002E7965" w:rsidRDefault="00DC763D" w:rsidP="00FD715E">
      <w:pPr>
        <w:pStyle w:val="2"/>
        <w:numPr>
          <w:ilvl w:val="1"/>
          <w:numId w:val="2"/>
        </w:numPr>
        <w:tabs>
          <w:tab w:val="clear" w:pos="0"/>
          <w:tab w:val="left" w:pos="1134"/>
          <w:tab w:val="left" w:pos="1418"/>
        </w:tabs>
        <w:spacing w:before="0"/>
        <w:ind w:left="0" w:firstLine="567"/>
      </w:pPr>
      <w:r w:rsidRPr="006C5ABD">
        <w:t xml:space="preserve">Департамент </w:t>
      </w:r>
      <w:r w:rsidRPr="002E7965">
        <w:t>бере участь у:</w:t>
      </w:r>
    </w:p>
    <w:p w14:paraId="086D5EC6" w14:textId="7A27B91E" w:rsidR="004D63CB" w:rsidRPr="006C5ABD" w:rsidRDefault="00DC763D" w:rsidP="00FD715E">
      <w:pPr>
        <w:pStyle w:val="3"/>
        <w:numPr>
          <w:ilvl w:val="2"/>
          <w:numId w:val="2"/>
        </w:numPr>
        <w:tabs>
          <w:tab w:val="clear" w:pos="0"/>
          <w:tab w:val="left" w:pos="1418"/>
        </w:tabs>
        <w:spacing w:after="0"/>
        <w:ind w:left="0" w:firstLine="567"/>
        <w:rPr>
          <w:color w:val="auto"/>
        </w:rPr>
      </w:pPr>
      <w:r w:rsidRPr="002E7965">
        <w:rPr>
          <w:color w:val="auto"/>
        </w:rPr>
        <w:t>Підготовці</w:t>
      </w:r>
      <w:r w:rsidR="00DE078F" w:rsidRPr="002E7965">
        <w:rPr>
          <w:color w:val="auto"/>
        </w:rPr>
        <w:t xml:space="preserve"> та виконанні</w:t>
      </w:r>
      <w:r w:rsidRPr="002E7965">
        <w:rPr>
          <w:color w:val="auto"/>
        </w:rPr>
        <w:t xml:space="preserve"> програм</w:t>
      </w:r>
      <w:r w:rsidRPr="006C5ABD">
        <w:rPr>
          <w:color w:val="auto"/>
        </w:rPr>
        <w:t xml:space="preserve"> соціально-економічного розвитку, державних цільових, регіональних та місцевих програм.</w:t>
      </w:r>
    </w:p>
    <w:p w14:paraId="66D97718" w14:textId="7CCC6468"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Реалізації міжнародних, регіональних про</w:t>
      </w:r>
      <w:r w:rsidR="007F4A96" w:rsidRPr="006C5ABD">
        <w:rPr>
          <w:color w:val="auto"/>
        </w:rPr>
        <w:t>є</w:t>
      </w:r>
      <w:r w:rsidRPr="006C5ABD">
        <w:rPr>
          <w:color w:val="auto"/>
        </w:rPr>
        <w:t>ктів у сфері культури, молоді, спорту та туризму.</w:t>
      </w:r>
    </w:p>
    <w:p w14:paraId="3FBAB128"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14:paraId="782B1269"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14:paraId="276E3FE8"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Департамент здійснює:</w:t>
      </w:r>
    </w:p>
    <w:p w14:paraId="4B966133" w14:textId="4EED5E0A"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 xml:space="preserve">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w:t>
      </w:r>
      <w:r w:rsidR="00DE078F">
        <w:rPr>
          <w:color w:val="auto"/>
        </w:rPr>
        <w:t xml:space="preserve">Вараської </w:t>
      </w:r>
      <w:r w:rsidRPr="006C5ABD">
        <w:rPr>
          <w:color w:val="auto"/>
        </w:rPr>
        <w:t xml:space="preserve">міської ради, виконавчого комітету </w:t>
      </w:r>
      <w:r w:rsidR="00DE078F">
        <w:rPr>
          <w:color w:val="auto"/>
        </w:rPr>
        <w:t xml:space="preserve">Вараської </w:t>
      </w:r>
      <w:r w:rsidRPr="006C5ABD">
        <w:rPr>
          <w:color w:val="auto"/>
        </w:rPr>
        <w:t>міської ради, міського голови;</w:t>
      </w:r>
    </w:p>
    <w:p w14:paraId="631BCB06"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lastRenderedPageBreak/>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14:paraId="3C489BCB"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14:paraId="488D82D4"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Департамент забезпечує:</w:t>
      </w:r>
    </w:p>
    <w:p w14:paraId="77E0CED0"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Захист об’єктів культурної спадщини від загрози знищення, руйнування або пошкодження.</w:t>
      </w:r>
    </w:p>
    <w:p w14:paraId="066AEC90"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14:paraId="4F021279"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Дотримання режиму використання пам’яток культурної спадщини місцевого значення, їх територій, зон охорони.</w:t>
      </w:r>
    </w:p>
    <w:p w14:paraId="1D8B94B6"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Збирання та оброблення статистичних даних у сфері культури, молоді, спорту та туризму і контроль за їх достовірністю.</w:t>
      </w:r>
    </w:p>
    <w:p w14:paraId="0ED4BB0C" w14:textId="77777777" w:rsidR="004D63CB" w:rsidRPr="006C5ABD" w:rsidRDefault="00DC763D" w:rsidP="00FD715E">
      <w:pPr>
        <w:pStyle w:val="2"/>
        <w:numPr>
          <w:ilvl w:val="1"/>
          <w:numId w:val="2"/>
        </w:numPr>
        <w:tabs>
          <w:tab w:val="clear" w:pos="0"/>
          <w:tab w:val="left" w:pos="1418"/>
        </w:tabs>
        <w:spacing w:before="0"/>
        <w:ind w:left="0" w:firstLine="567"/>
      </w:pPr>
      <w:r w:rsidRPr="006C5ABD">
        <w:t>Департамент в межах наданих повноважень надає висновки щодо:</w:t>
      </w:r>
    </w:p>
    <w:p w14:paraId="1218864A" w14:textId="4C06088E"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Відповідних програм та про</w:t>
      </w:r>
      <w:r w:rsidR="0048433F" w:rsidRPr="006C5ABD">
        <w:rPr>
          <w:color w:val="auto"/>
        </w:rPr>
        <w:t>є</w:t>
      </w:r>
      <w:r w:rsidRPr="006C5ABD">
        <w:rPr>
          <w:color w:val="auto"/>
        </w:rPr>
        <w:t>ктів містобудівних, архітектури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w:t>
      </w:r>
      <w:r w:rsidR="0048433F" w:rsidRPr="006C5ABD">
        <w:rPr>
          <w:color w:val="auto"/>
        </w:rPr>
        <w:t>є</w:t>
      </w:r>
      <w:r w:rsidRPr="006C5ABD">
        <w:rPr>
          <w:color w:val="auto"/>
        </w:rPr>
        <w:t>ктів, виконання яких може позначитися на стані об’єктів культурної спадщини.</w:t>
      </w:r>
    </w:p>
    <w:p w14:paraId="51E490EF"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14:paraId="489908AD" w14:textId="7FB89E08" w:rsidR="004D63CB" w:rsidRPr="006C5ABD" w:rsidRDefault="00DC763D" w:rsidP="00FD715E">
      <w:pPr>
        <w:pStyle w:val="2"/>
        <w:numPr>
          <w:ilvl w:val="1"/>
          <w:numId w:val="2"/>
        </w:numPr>
        <w:tabs>
          <w:tab w:val="clear" w:pos="0"/>
          <w:tab w:val="left" w:pos="1418"/>
        </w:tabs>
        <w:spacing w:before="0"/>
        <w:ind w:left="0" w:firstLine="567"/>
      </w:pPr>
      <w:r w:rsidRPr="006C5ABD">
        <w:t xml:space="preserve">Інформує </w:t>
      </w:r>
      <w:r w:rsidR="00DE078F">
        <w:t xml:space="preserve">Вараську </w:t>
      </w:r>
      <w:r w:rsidRPr="006C5ABD">
        <w:t xml:space="preserve">міську раду, виконавчий комітет </w:t>
      </w:r>
      <w:r w:rsidR="00DE078F">
        <w:t xml:space="preserve">Вараської </w:t>
      </w:r>
      <w:r w:rsidRPr="006C5ABD">
        <w:t xml:space="preserve">міської ради, міського голову, і заступника міського голови </w:t>
      </w:r>
      <w:r w:rsidRPr="006C5ABD">
        <w:rPr>
          <w:shd w:val="clear" w:color="auto" w:fill="FFFFFF"/>
        </w:rPr>
        <w:t>з питань діяльності виконавчих органів ради відповідно до розподілу функціональних обов'язків</w:t>
      </w:r>
      <w:r w:rsidRPr="006C5ABD">
        <w:t xml:space="preserve"> про пошкодження, руйнування, загрозу або можливу загрозу пошкодження, руйнування пам’яток культурної спадщини.</w:t>
      </w:r>
    </w:p>
    <w:p w14:paraId="31EEA53F" w14:textId="77777777" w:rsidR="004D63CB" w:rsidRPr="006C5ABD" w:rsidRDefault="00DC763D" w:rsidP="00FD715E">
      <w:pPr>
        <w:pStyle w:val="2"/>
        <w:numPr>
          <w:ilvl w:val="1"/>
          <w:numId w:val="2"/>
        </w:numPr>
        <w:tabs>
          <w:tab w:val="clear" w:pos="0"/>
          <w:tab w:val="left" w:pos="1418"/>
        </w:tabs>
        <w:spacing w:before="0"/>
        <w:ind w:left="0" w:firstLine="567"/>
      </w:pPr>
      <w:r w:rsidRPr="006C5ABD">
        <w:t>Департамент організовує:</w:t>
      </w:r>
    </w:p>
    <w:p w14:paraId="2B4637E8"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Розроблення відповідних програм охорони культурної спадщини.</w:t>
      </w:r>
    </w:p>
    <w:p w14:paraId="16E89708" w14:textId="67599B66" w:rsidR="000C46A5"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14:paraId="3136AF80" w14:textId="55F37430" w:rsidR="005D259F" w:rsidRPr="006C5ABD" w:rsidRDefault="005D259F" w:rsidP="00FD715E">
      <w:pPr>
        <w:spacing w:after="0" w:line="240" w:lineRule="auto"/>
        <w:ind w:firstLine="567"/>
        <w:jc w:val="both"/>
        <w:rPr>
          <w:rFonts w:ascii="Times New Roman" w:hAnsi="Times New Roman" w:cs="Times New Roman"/>
          <w:sz w:val="28"/>
          <w:szCs w:val="28"/>
          <w:lang w:val="uk-UA" w:eastAsia="uk-UA"/>
        </w:rPr>
      </w:pPr>
      <w:r w:rsidRPr="006C5ABD">
        <w:rPr>
          <w:rFonts w:ascii="Times New Roman" w:hAnsi="Times New Roman" w:cs="Times New Roman"/>
          <w:sz w:val="28"/>
          <w:szCs w:val="28"/>
          <w:lang w:val="uk-UA" w:eastAsia="uk-UA"/>
        </w:rPr>
        <w:t>2.13</w:t>
      </w:r>
      <w:r w:rsidRPr="006C5ABD">
        <w:rPr>
          <w:rFonts w:ascii="Times New Roman" w:hAnsi="Times New Roman" w:cs="Times New Roman"/>
          <w:sz w:val="28"/>
          <w:szCs w:val="28"/>
          <w:lang w:val="uk-UA" w:eastAsia="uk-UA"/>
        </w:rPr>
        <w:tab/>
      </w:r>
      <w:bookmarkStart w:id="7" w:name="_Hlk135130907"/>
      <w:r w:rsidRPr="006C5ABD">
        <w:rPr>
          <w:rFonts w:ascii="Times New Roman" w:hAnsi="Times New Roman" w:cs="Times New Roman"/>
          <w:sz w:val="28"/>
          <w:szCs w:val="28"/>
          <w:lang w:val="uk-UA" w:eastAsia="uk-UA"/>
        </w:rPr>
        <w:t>Департамент в</w:t>
      </w:r>
      <w:r w:rsidR="00A33DF1" w:rsidRPr="006C5ABD">
        <w:rPr>
          <w:rFonts w:ascii="Times New Roman" w:hAnsi="Times New Roman" w:cs="Times New Roman"/>
          <w:sz w:val="28"/>
          <w:szCs w:val="28"/>
          <w:lang w:val="uk-UA" w:eastAsia="uk-UA"/>
        </w:rPr>
        <w:t>живає</w:t>
      </w:r>
      <w:r w:rsidR="00A33DF1" w:rsidRPr="006C5ABD">
        <w:rPr>
          <w:rFonts w:ascii="Times New Roman" w:hAnsi="Times New Roman" w:cs="Times New Roman"/>
          <w:sz w:val="28"/>
          <w:szCs w:val="28"/>
          <w:lang w:val="uk-UA"/>
        </w:rPr>
        <w:t xml:space="preserve"> заходів щодо забезпечення охорони елементів нематеріальної культурної спадщини.</w:t>
      </w:r>
      <w:bookmarkEnd w:id="7"/>
    </w:p>
    <w:p w14:paraId="574FBBE4" w14:textId="0CDBE1A0" w:rsidR="004D63CB" w:rsidRPr="006C5ABD" w:rsidRDefault="00DC763D" w:rsidP="00FD715E">
      <w:pPr>
        <w:pStyle w:val="1"/>
        <w:numPr>
          <w:ilvl w:val="0"/>
          <w:numId w:val="2"/>
        </w:numPr>
        <w:tabs>
          <w:tab w:val="clear" w:pos="0"/>
          <w:tab w:val="left" w:pos="1134"/>
        </w:tabs>
        <w:spacing w:before="0" w:after="0"/>
        <w:ind w:left="0" w:firstLine="567"/>
        <w:jc w:val="center"/>
        <w:rPr>
          <w:color w:val="auto"/>
          <w:sz w:val="28"/>
        </w:rPr>
      </w:pPr>
      <w:bookmarkStart w:id="8" w:name="_Toc72995087"/>
      <w:r w:rsidRPr="006C5ABD">
        <w:rPr>
          <w:color w:val="auto"/>
          <w:sz w:val="28"/>
        </w:rPr>
        <w:lastRenderedPageBreak/>
        <w:t>Структура та організація роботи ДЕПАРТАМЕНТУ</w:t>
      </w:r>
      <w:bookmarkEnd w:id="8"/>
    </w:p>
    <w:p w14:paraId="6A6B6474" w14:textId="77777777" w:rsidR="00722744" w:rsidRPr="006C5ABD"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28E7FFBB"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Схема організаційної структури та кількісний склад Департаменту приведена в Додатку.</w:t>
      </w:r>
    </w:p>
    <w:p w14:paraId="674A83F8"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6C5ABD">
        <w:rPr>
          <w:shd w:val="clear" w:color="auto" w:fill="FFFFFF"/>
        </w:rPr>
        <w:t>з питань діяльності виконавчих органів ради відповідно до розподілу функціональних обов'язків</w:t>
      </w:r>
      <w:r w:rsidRPr="006C5ABD">
        <w:t xml:space="preserve"> .</w:t>
      </w:r>
    </w:p>
    <w:p w14:paraId="30B5B589" w14:textId="369BE958"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До складу Департаменту входять структурні підрозділи (відділ культур</w:t>
      </w:r>
      <w:r w:rsidR="006A16FA" w:rsidRPr="006C5ABD">
        <w:t>них проєктів</w:t>
      </w:r>
      <w:r w:rsidRPr="006C5ABD">
        <w:t>; відділ молодіжних ініціатив; відділ масового спорту). Положення про Департамент затверджується</w:t>
      </w:r>
      <w:r w:rsidR="00DE078F">
        <w:t xml:space="preserve"> Вараською</w:t>
      </w:r>
      <w:r w:rsidRPr="006C5ABD">
        <w:t xml:space="preserve"> міською радою. Положення про структурні підрозділи Де</w:t>
      </w:r>
      <w:r w:rsidR="00DE078F">
        <w:t>партаменту затверджує директор Д</w:t>
      </w:r>
      <w:r w:rsidRPr="006C5ABD">
        <w:t>епартаменту.</w:t>
      </w:r>
    </w:p>
    <w:p w14:paraId="46020696" w14:textId="040F75BD" w:rsidR="004D63CB" w:rsidRPr="006C5ABD" w:rsidRDefault="00DC763D" w:rsidP="00FD715E">
      <w:pPr>
        <w:pStyle w:val="2"/>
        <w:numPr>
          <w:ilvl w:val="1"/>
          <w:numId w:val="2"/>
        </w:numPr>
        <w:tabs>
          <w:tab w:val="clear" w:pos="0"/>
          <w:tab w:val="left" w:pos="1134"/>
          <w:tab w:val="left" w:pos="1418"/>
        </w:tabs>
        <w:spacing w:before="0"/>
        <w:ind w:left="0" w:firstLine="567"/>
      </w:pPr>
      <w:r w:rsidRPr="006C5ABD">
        <w:t>Структурні підрозділи Де</w:t>
      </w:r>
      <w:r w:rsidR="00DE078F">
        <w:t>партаменту очолюють начальники в</w:t>
      </w:r>
      <w:r w:rsidRPr="006C5ABD">
        <w:t>ідділів, яких призначає та звільняє з посади директор Департаменту, крім начальника відділу культу</w:t>
      </w:r>
      <w:r w:rsidR="00775987" w:rsidRPr="006C5ABD">
        <w:t>рних проєктів</w:t>
      </w:r>
      <w:r w:rsidRPr="006C5ABD">
        <w:t>, в порядку визначеним чинним законодавством України.</w:t>
      </w:r>
    </w:p>
    <w:p w14:paraId="56C37CB6" w14:textId="507624D5"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Директор Департаменту має заступника (п.</w:t>
      </w:r>
      <w:r w:rsidR="000318EE" w:rsidRPr="006C5ABD">
        <w:t> </w:t>
      </w:r>
      <w:r w:rsidRPr="006C5ABD">
        <w:fldChar w:fldCharType="begin"/>
      </w:r>
      <w:r w:rsidRPr="006C5ABD">
        <w:instrText>REF _Ref63760348 \r \h</w:instrText>
      </w:r>
      <w:r w:rsidR="007F747C" w:rsidRPr="006C5ABD">
        <w:instrText xml:space="preserve"> \* MERGEFORMAT </w:instrText>
      </w:r>
      <w:r w:rsidRPr="006C5ABD">
        <w:fldChar w:fldCharType="separate"/>
      </w:r>
      <w:r w:rsidR="003A28A1">
        <w:t>1.11</w:t>
      </w:r>
      <w:r w:rsidRPr="006C5ABD">
        <w:fldChar w:fldCharType="end"/>
      </w:r>
      <w:r w:rsidRPr="006C5ABD">
        <w:t>)</w:t>
      </w:r>
      <w:bookmarkStart w:id="9" w:name="_Toc61255090"/>
      <w:r w:rsidRPr="006C5ABD">
        <w:t>.</w:t>
      </w:r>
    </w:p>
    <w:p w14:paraId="24943241"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У випадку відсутності директора Департаменту (хвороба, відпустка, відрядження тощо) його обов’язки виконує заступник </w:t>
      </w:r>
      <w:bookmarkEnd w:id="9"/>
      <w:r w:rsidRPr="006C5ABD">
        <w:t>директора Департаменту.</w:t>
      </w:r>
    </w:p>
    <w:p w14:paraId="64589CCF"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Директор Департаменту:</w:t>
      </w:r>
    </w:p>
    <w:p w14:paraId="3684B00E" w14:textId="47F0495E"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 xml:space="preserve">Здійснює керівництво діяльністю Департаменту, несе персональну відповідальність перед </w:t>
      </w:r>
      <w:r w:rsidR="00DE078F">
        <w:rPr>
          <w:color w:val="auto"/>
        </w:rPr>
        <w:t xml:space="preserve">Вараською </w:t>
      </w:r>
      <w:r w:rsidRPr="006C5ABD">
        <w:rPr>
          <w:color w:val="auto"/>
        </w:rPr>
        <w:t>міською радою, міським головою, виконавчим комітетом</w:t>
      </w:r>
      <w:r w:rsidR="00DE078F">
        <w:rPr>
          <w:color w:val="auto"/>
        </w:rPr>
        <w:t xml:space="preserve"> Вараської міської ради</w:t>
      </w:r>
      <w:r w:rsidRPr="006C5ABD">
        <w:rPr>
          <w:color w:val="auto"/>
        </w:rPr>
        <w:t>, заступником міського голови з питань діяльності виконавчих органів ради відповідно до розподілу функціональних обов'язків за виконання покладених на Департамент завдань.</w:t>
      </w:r>
    </w:p>
    <w:p w14:paraId="1B62D06C"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Видає накази організаційно-розпорядчого характеру, організовує перевірку їх виконання.</w:t>
      </w:r>
    </w:p>
    <w:p w14:paraId="38E26FB7"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Організовує роботу та визначає міру відповідальності всіх працівників Департаменту.</w:t>
      </w:r>
    </w:p>
    <w:p w14:paraId="61E486F6" w14:textId="6E8EA2E0"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У процесі реалізації завдань та функцій Департаменту забезпечує взаємодію Департаменту з іншими виконавчими органами</w:t>
      </w:r>
      <w:r w:rsidR="00B3051A">
        <w:rPr>
          <w:color w:val="auto"/>
        </w:rPr>
        <w:t xml:space="preserve"> Вараської </w:t>
      </w:r>
      <w:r w:rsidRPr="006C5ABD">
        <w:rPr>
          <w:color w:val="auto"/>
        </w:rPr>
        <w:t>міської ради.</w:t>
      </w:r>
    </w:p>
    <w:p w14:paraId="171A7026" w14:textId="47E15F9D"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 xml:space="preserve">Організовує виконання рішень </w:t>
      </w:r>
      <w:r w:rsidR="00DB280E" w:rsidRPr="002E7965">
        <w:rPr>
          <w:color w:val="auto"/>
        </w:rPr>
        <w:t xml:space="preserve">Вараської </w:t>
      </w:r>
      <w:r w:rsidRPr="002E7965">
        <w:rPr>
          <w:color w:val="auto"/>
        </w:rPr>
        <w:t>міської ради та</w:t>
      </w:r>
      <w:r w:rsidRPr="006C5ABD">
        <w:rPr>
          <w:color w:val="auto"/>
        </w:rPr>
        <w:t xml:space="preserve"> її виконавчого комітету, розпоряджень міського голови, вказівок заступника міського голови з питань діяльності виконавчих органів ради відповідно до розподілу функціональних обов'язків в межах наданих повноважень.</w:t>
      </w:r>
    </w:p>
    <w:p w14:paraId="6C4D210B" w14:textId="77777777" w:rsidR="004D63CB" w:rsidRPr="006C5ABD" w:rsidRDefault="00DC763D" w:rsidP="00FD715E">
      <w:pPr>
        <w:pStyle w:val="3"/>
        <w:numPr>
          <w:ilvl w:val="0"/>
          <w:numId w:val="0"/>
        </w:numPr>
        <w:tabs>
          <w:tab w:val="left" w:pos="1134"/>
          <w:tab w:val="left" w:pos="1418"/>
        </w:tabs>
        <w:spacing w:after="0"/>
        <w:ind w:firstLine="567"/>
        <w:rPr>
          <w:color w:val="auto"/>
        </w:rPr>
      </w:pPr>
      <w:r w:rsidRPr="006C5ABD">
        <w:rPr>
          <w:color w:val="auto"/>
        </w:rPr>
        <w:t xml:space="preserve">Призначає та звільняє з посад працівників Департаменту (крім заступника директора Департаменту), організовує проведення конкурсів на заміщення </w:t>
      </w:r>
      <w:r w:rsidRPr="006C5ABD">
        <w:rPr>
          <w:color w:val="auto"/>
        </w:rPr>
        <w:lastRenderedPageBreak/>
        <w:t xml:space="preserve">вакантних посад в Департаменті, встановлює надбавки і доплати, присвоює ранги,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проведення оцінки виконання  посадовими особами покладених на них обов’язків і завдань, застосування заходів дисциплінарного впливу та дисциплінарних стягнень тощо. </w:t>
      </w:r>
    </w:p>
    <w:p w14:paraId="65F98886" w14:textId="5EC7AD8D"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 xml:space="preserve">Здійснює інші повноваження, передбачені законодавством України, рішеннями </w:t>
      </w:r>
      <w:r w:rsidR="00B3051A">
        <w:rPr>
          <w:color w:val="auto"/>
        </w:rPr>
        <w:t xml:space="preserve">Вараської </w:t>
      </w:r>
      <w:r w:rsidRPr="006C5ABD">
        <w:rPr>
          <w:color w:val="auto"/>
        </w:rPr>
        <w:t>міської ради, рішеннями виконавчого комітету</w:t>
      </w:r>
      <w:r w:rsidR="00B3051A">
        <w:rPr>
          <w:color w:val="auto"/>
        </w:rPr>
        <w:t xml:space="preserve"> Вараської міської ради</w:t>
      </w:r>
      <w:r w:rsidRPr="006C5ABD">
        <w:rPr>
          <w:color w:val="auto"/>
        </w:rPr>
        <w:t>, розпорядженнями міського голови, цим Положенням.</w:t>
      </w:r>
    </w:p>
    <w:p w14:paraId="30F75B51"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Проводить оцінку та аналіз діяльності Департаменту.</w:t>
      </w:r>
    </w:p>
    <w:p w14:paraId="1C76F5B7" w14:textId="3F5CC2CA" w:rsidR="004D63CB" w:rsidRPr="006C5ABD" w:rsidRDefault="005D259F" w:rsidP="00FD715E">
      <w:pPr>
        <w:pStyle w:val="2"/>
        <w:numPr>
          <w:ilvl w:val="1"/>
          <w:numId w:val="2"/>
        </w:numPr>
        <w:tabs>
          <w:tab w:val="clear" w:pos="0"/>
          <w:tab w:val="left" w:pos="1134"/>
          <w:tab w:val="left" w:pos="1418"/>
        </w:tabs>
        <w:spacing w:before="0"/>
        <w:ind w:left="0" w:firstLine="567"/>
      </w:pPr>
      <w:r w:rsidRPr="006C5ABD">
        <w:t>Посадові інструкції директора Департаменту та заступника директора Департаменту затверджуються міським головою.</w:t>
      </w:r>
    </w:p>
    <w:p w14:paraId="1ABD254E"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14:paraId="654CE12C"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У підпорядкуванні Департаменту знаходиться 13 закладів, а саме:</w:t>
      </w:r>
    </w:p>
    <w:p w14:paraId="51674BE5"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Комунальний заклад «Парк культури та відпочинку»;</w:t>
      </w:r>
    </w:p>
    <w:p w14:paraId="02D77426"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bCs/>
          <w:sz w:val="28"/>
          <w:szCs w:val="28"/>
          <w:lang w:eastAsia="ru-RU"/>
        </w:rPr>
        <w:t>Комунальний заклад «Вараський молодіжний центр»;</w:t>
      </w:r>
    </w:p>
    <w:p w14:paraId="1E8F951F" w14:textId="603D1BA0" w:rsidR="004D63CB" w:rsidRPr="006C5ABD" w:rsidRDefault="00A21A01"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bCs/>
          <w:sz w:val="28"/>
          <w:szCs w:val="28"/>
          <w:lang w:eastAsia="ru-RU"/>
        </w:rPr>
        <w:t>Комунальний заклад «Вараська мистецька школа</w:t>
      </w:r>
      <w:r w:rsidR="00DC763D" w:rsidRPr="006C5ABD">
        <w:rPr>
          <w:sz w:val="28"/>
          <w:szCs w:val="28"/>
          <w:lang w:eastAsia="ru-RU"/>
        </w:rPr>
        <w:t>;</w:t>
      </w:r>
    </w:p>
    <w:p w14:paraId="05588C67"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Центр дозвілля;</w:t>
      </w:r>
    </w:p>
    <w:p w14:paraId="310EF022"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Заболоттівський будинок культури;</w:t>
      </w:r>
    </w:p>
    <w:p w14:paraId="251F2258"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Вараська міська бібліотека для дітей;</w:t>
      </w:r>
    </w:p>
    <w:p w14:paraId="36754337"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Вараська міська публічна бібліотека;</w:t>
      </w:r>
    </w:p>
    <w:p w14:paraId="4BA06621"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Будинок культури с. Більська Воля;</w:t>
      </w:r>
    </w:p>
    <w:p w14:paraId="637ACEF6"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Будинок культури с. Мульчиці;</w:t>
      </w:r>
    </w:p>
    <w:p w14:paraId="79629E70"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Будинок культури с. Собіщиці;</w:t>
      </w:r>
    </w:p>
    <w:p w14:paraId="57651E2E"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Клуб с. Озерці;</w:t>
      </w:r>
    </w:p>
    <w:p w14:paraId="5D43AF57"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Клуб с. Стара Рафалівка;</w:t>
      </w:r>
    </w:p>
    <w:p w14:paraId="08AA7446" w14:textId="77777777" w:rsidR="004D63CB" w:rsidRPr="006C5ABD" w:rsidRDefault="00DC763D" w:rsidP="00FD715E">
      <w:pPr>
        <w:pStyle w:val="af3"/>
        <w:numPr>
          <w:ilvl w:val="0"/>
          <w:numId w:val="3"/>
        </w:numPr>
        <w:tabs>
          <w:tab w:val="clear" w:pos="0"/>
          <w:tab w:val="left" w:pos="1134"/>
          <w:tab w:val="left" w:pos="1418"/>
        </w:tabs>
        <w:spacing w:after="0"/>
        <w:ind w:left="0" w:firstLine="567"/>
        <w:rPr>
          <w:sz w:val="28"/>
          <w:szCs w:val="28"/>
          <w:lang w:eastAsia="ru-RU"/>
        </w:rPr>
      </w:pPr>
      <w:r w:rsidRPr="006C5ABD">
        <w:rPr>
          <w:sz w:val="28"/>
          <w:szCs w:val="28"/>
          <w:lang w:eastAsia="ru-RU"/>
        </w:rPr>
        <w:t>Клуб с. Сопачів.</w:t>
      </w:r>
    </w:p>
    <w:p w14:paraId="0E3B68D7" w14:textId="77777777" w:rsidR="004D63CB" w:rsidRPr="006C5ABD" w:rsidRDefault="004D63CB" w:rsidP="00FD715E">
      <w:pPr>
        <w:pStyle w:val="af3"/>
        <w:tabs>
          <w:tab w:val="left" w:pos="1134"/>
          <w:tab w:val="left" w:pos="1418"/>
        </w:tabs>
        <w:spacing w:after="0"/>
        <w:ind w:left="0" w:firstLine="567"/>
        <w:rPr>
          <w:sz w:val="28"/>
          <w:szCs w:val="28"/>
          <w:lang w:eastAsia="ru-RU"/>
        </w:rPr>
      </w:pPr>
    </w:p>
    <w:p w14:paraId="1831B78E" w14:textId="5EB59253" w:rsidR="004D63CB" w:rsidRPr="006C5ABD" w:rsidRDefault="00DC763D" w:rsidP="00FD715E">
      <w:pPr>
        <w:pStyle w:val="1"/>
        <w:numPr>
          <w:ilvl w:val="0"/>
          <w:numId w:val="2"/>
        </w:numPr>
        <w:tabs>
          <w:tab w:val="clear" w:pos="0"/>
          <w:tab w:val="left" w:pos="1134"/>
        </w:tabs>
        <w:spacing w:before="0" w:after="0"/>
        <w:ind w:left="0" w:firstLine="567"/>
        <w:jc w:val="center"/>
        <w:rPr>
          <w:color w:val="auto"/>
          <w:sz w:val="28"/>
        </w:rPr>
      </w:pPr>
      <w:bookmarkStart w:id="10" w:name="_Toc72995088"/>
      <w:r w:rsidRPr="006C5ABD">
        <w:rPr>
          <w:color w:val="auto"/>
          <w:sz w:val="28"/>
        </w:rPr>
        <w:t>Компетенція (функції) ДЕПАРТАМЕНТУ</w:t>
      </w:r>
      <w:bookmarkEnd w:id="10"/>
    </w:p>
    <w:p w14:paraId="76BB5E1B" w14:textId="77777777" w:rsidR="002D05ED" w:rsidRPr="006C5ABD" w:rsidRDefault="002D05ED" w:rsidP="00FD715E">
      <w:pPr>
        <w:tabs>
          <w:tab w:val="left" w:pos="1134"/>
        </w:tabs>
        <w:spacing w:after="0" w:line="240" w:lineRule="auto"/>
        <w:ind w:firstLine="567"/>
        <w:rPr>
          <w:rFonts w:ascii="Times New Roman" w:hAnsi="Times New Roman" w:cs="Times New Roman"/>
          <w:sz w:val="28"/>
          <w:szCs w:val="28"/>
          <w:lang w:val="uk-UA" w:eastAsia="uk-UA"/>
        </w:rPr>
      </w:pPr>
    </w:p>
    <w:p w14:paraId="465B85F2" w14:textId="7B1BE67E" w:rsidR="004D63CB" w:rsidRPr="002E7965" w:rsidRDefault="00DC763D" w:rsidP="00FD715E">
      <w:pPr>
        <w:pStyle w:val="2"/>
        <w:numPr>
          <w:ilvl w:val="1"/>
          <w:numId w:val="2"/>
        </w:numPr>
        <w:tabs>
          <w:tab w:val="clear" w:pos="0"/>
          <w:tab w:val="left" w:pos="1134"/>
          <w:tab w:val="left" w:pos="1418"/>
        </w:tabs>
        <w:spacing w:before="0"/>
        <w:ind w:left="0" w:firstLine="567"/>
      </w:pPr>
      <w:r w:rsidRPr="006C5ABD">
        <w:t xml:space="preserve">Організація виконання норм Конституції </w:t>
      </w:r>
      <w:r w:rsidR="00B3051A">
        <w:t>України,</w:t>
      </w:r>
      <w:r w:rsidRPr="006C5ABD">
        <w:t xml:space="preserve"> законів України, </w:t>
      </w:r>
      <w:r w:rsidRPr="006C5ABD">
        <w:rPr>
          <w:shd w:val="clear" w:color="auto" w:fill="FFFFFF"/>
        </w:rPr>
        <w:t xml:space="preserve">актів Президента України, Кабінету Міністрів України, </w:t>
      </w:r>
      <w:r w:rsidRPr="002E7965">
        <w:rPr>
          <w:shd w:val="clear" w:color="auto" w:fill="FFFFFF"/>
        </w:rPr>
        <w:t>рішен</w:t>
      </w:r>
      <w:r w:rsidR="00DB280E" w:rsidRPr="002E7965">
        <w:rPr>
          <w:shd w:val="clear" w:color="auto" w:fill="FFFFFF"/>
        </w:rPr>
        <w:t>ь</w:t>
      </w:r>
      <w:r w:rsidRPr="002E7965">
        <w:rPr>
          <w:shd w:val="clear" w:color="auto" w:fill="FFFFFF"/>
        </w:rPr>
        <w:t xml:space="preserve"> </w:t>
      </w:r>
      <w:r w:rsidR="00B3051A" w:rsidRPr="002E7965">
        <w:rPr>
          <w:shd w:val="clear" w:color="auto" w:fill="FFFFFF"/>
        </w:rPr>
        <w:t xml:space="preserve">Вараської </w:t>
      </w:r>
      <w:r w:rsidRPr="002E7965">
        <w:rPr>
          <w:shd w:val="clear" w:color="auto" w:fill="FFFFFF"/>
        </w:rPr>
        <w:t>міської ради, рішен</w:t>
      </w:r>
      <w:r w:rsidR="00DB280E" w:rsidRPr="002E7965">
        <w:rPr>
          <w:shd w:val="clear" w:color="auto" w:fill="FFFFFF"/>
        </w:rPr>
        <w:t>ь</w:t>
      </w:r>
      <w:r w:rsidRPr="002E7965">
        <w:rPr>
          <w:shd w:val="clear" w:color="auto" w:fill="FFFFFF"/>
        </w:rPr>
        <w:t xml:space="preserve"> виконавчого комітету</w:t>
      </w:r>
      <w:r w:rsidR="00B3051A" w:rsidRPr="002E7965">
        <w:rPr>
          <w:shd w:val="clear" w:color="auto" w:fill="FFFFFF"/>
        </w:rPr>
        <w:t xml:space="preserve"> Вараської міської ради</w:t>
      </w:r>
      <w:r w:rsidRPr="002E7965">
        <w:rPr>
          <w:shd w:val="clear" w:color="auto" w:fill="FFFFFF"/>
        </w:rPr>
        <w:t>, розпоряджен</w:t>
      </w:r>
      <w:r w:rsidR="00DB280E" w:rsidRPr="002E7965">
        <w:rPr>
          <w:shd w:val="clear" w:color="auto" w:fill="FFFFFF"/>
        </w:rPr>
        <w:t>ь</w:t>
      </w:r>
      <w:r w:rsidRPr="002E7965">
        <w:rPr>
          <w:shd w:val="clear" w:color="auto" w:fill="FFFFFF"/>
        </w:rPr>
        <w:t xml:space="preserve"> міського голови, інших нормативно-правових актів</w:t>
      </w:r>
      <w:r w:rsidRPr="002E7965">
        <w:t>.</w:t>
      </w:r>
    </w:p>
    <w:p w14:paraId="402E7A11" w14:textId="0296E903" w:rsidR="004D63CB" w:rsidRPr="002E7965" w:rsidRDefault="00DC763D" w:rsidP="00FD715E">
      <w:pPr>
        <w:pStyle w:val="2"/>
        <w:numPr>
          <w:ilvl w:val="1"/>
          <w:numId w:val="2"/>
        </w:numPr>
        <w:tabs>
          <w:tab w:val="clear" w:pos="0"/>
          <w:tab w:val="left" w:pos="1134"/>
          <w:tab w:val="left" w:pos="1418"/>
        </w:tabs>
        <w:spacing w:before="0"/>
        <w:ind w:left="0" w:firstLine="567"/>
      </w:pPr>
      <w:r w:rsidRPr="002E7965">
        <w:t xml:space="preserve">Реалізація політики, визначеної міським головою, </w:t>
      </w:r>
      <w:r w:rsidR="00B3051A" w:rsidRPr="002E7965">
        <w:t xml:space="preserve">Вараською </w:t>
      </w:r>
      <w:r w:rsidRPr="002E7965">
        <w:t>міською радою та її виконавчим комітетом та реалізація прийнятих ними рішень.</w:t>
      </w:r>
    </w:p>
    <w:p w14:paraId="520DC042"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lastRenderedPageBreak/>
        <w:t>Здійснення у частині наданої компетенції делегованих органам місцевого самоврядування та їх виконавчим органам повноважень.</w:t>
      </w:r>
    </w:p>
    <w:p w14:paraId="749574E5"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6C5ABD">
        <w:rPr>
          <w:shd w:val="clear" w:color="auto" w:fill="FFFFFF"/>
        </w:rPr>
        <w:t>з питань діяльності виконавчих органів ради відповідно до розподілу функціональних обов'язків</w:t>
      </w:r>
      <w:r w:rsidRPr="006C5ABD">
        <w:t>, з актуальних питань у сфері культури, молоді, спорту та туризму, з метою пошуку шляхів їх вирішення та підвищення ефективності.</w:t>
      </w:r>
    </w:p>
    <w:p w14:paraId="24B27BFD"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Забезпечення доступу до публічної інформації, розпорядником якої є Департамент.</w:t>
      </w:r>
    </w:p>
    <w:p w14:paraId="6E4B6A0E"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Сприяння депутатам під час здійснення їх депутатської діяльності.</w:t>
      </w:r>
    </w:p>
    <w:p w14:paraId="5E30906C" w14:textId="75811867"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Підготовка і подання на розгляд </w:t>
      </w:r>
      <w:r w:rsidR="00B3051A">
        <w:t xml:space="preserve">Вараської </w:t>
      </w:r>
      <w:r w:rsidRPr="006C5ABD">
        <w:t>міської ради, виконавчого комітету</w:t>
      </w:r>
      <w:r w:rsidR="00B3051A">
        <w:t xml:space="preserve"> Вараської </w:t>
      </w:r>
      <w:r w:rsidRPr="006C5ABD">
        <w:t>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14:paraId="08216A76" w14:textId="05343561" w:rsidR="004D63CB" w:rsidRPr="006C5ABD" w:rsidRDefault="00DC763D" w:rsidP="00FD715E">
      <w:pPr>
        <w:pStyle w:val="2"/>
        <w:numPr>
          <w:ilvl w:val="1"/>
          <w:numId w:val="2"/>
        </w:numPr>
        <w:tabs>
          <w:tab w:val="clear" w:pos="0"/>
          <w:tab w:val="left" w:pos="1134"/>
          <w:tab w:val="left" w:pos="1418"/>
        </w:tabs>
        <w:spacing w:before="0"/>
        <w:ind w:left="0" w:firstLine="567"/>
      </w:pPr>
      <w:r w:rsidRPr="006C5ABD">
        <w:t>Підготовка проєктів рішень</w:t>
      </w:r>
      <w:r w:rsidR="00B3051A">
        <w:t xml:space="preserve"> Вараської</w:t>
      </w:r>
      <w:r w:rsidRPr="006C5ABD">
        <w:t xml:space="preserve"> міської ради, рішень виконавчого комітету</w:t>
      </w:r>
      <w:r w:rsidR="00B3051A">
        <w:t xml:space="preserve"> Вараської міської ради</w:t>
      </w:r>
      <w:r w:rsidRPr="006C5ABD">
        <w:t>, розпоряджень міського голови, візування проєктів актів відповідно до компетенції.</w:t>
      </w:r>
    </w:p>
    <w:p w14:paraId="04FDE193" w14:textId="1ACA8AEC" w:rsidR="004D63CB" w:rsidRPr="006C5ABD" w:rsidRDefault="00DC763D" w:rsidP="00FD715E">
      <w:pPr>
        <w:pStyle w:val="2"/>
        <w:numPr>
          <w:ilvl w:val="1"/>
          <w:numId w:val="2"/>
        </w:numPr>
        <w:tabs>
          <w:tab w:val="clear" w:pos="0"/>
          <w:tab w:val="left" w:pos="1134"/>
          <w:tab w:val="left" w:pos="1418"/>
        </w:tabs>
        <w:spacing w:before="0"/>
        <w:ind w:left="0" w:firstLine="567"/>
      </w:pPr>
      <w:r w:rsidRPr="006C5ABD">
        <w:t xml:space="preserve">Виконання інших повноважень, покладених на Департамент відповідно до законодавства України, рішень </w:t>
      </w:r>
      <w:r w:rsidR="00B3051A">
        <w:t xml:space="preserve">Вараської </w:t>
      </w:r>
      <w:r w:rsidRPr="006C5ABD">
        <w:t>міської ради та виконавчого комітету</w:t>
      </w:r>
      <w:r w:rsidR="00B3051A">
        <w:t xml:space="preserve"> Вараської міської ради</w:t>
      </w:r>
      <w:r w:rsidRPr="006C5ABD">
        <w:t>, розпоряджень міського голови.</w:t>
      </w:r>
    </w:p>
    <w:p w14:paraId="1AC37A6E" w14:textId="2F06ABD5" w:rsidR="004D63CB" w:rsidRDefault="00DC763D" w:rsidP="00FD715E">
      <w:pPr>
        <w:pStyle w:val="2"/>
        <w:numPr>
          <w:ilvl w:val="1"/>
          <w:numId w:val="2"/>
        </w:numPr>
        <w:tabs>
          <w:tab w:val="clear" w:pos="0"/>
          <w:tab w:val="left" w:pos="1134"/>
          <w:tab w:val="left" w:pos="1418"/>
        </w:tabs>
        <w:spacing w:before="0"/>
        <w:ind w:left="0" w:firstLine="567"/>
        <w:rPr>
          <w:b/>
        </w:rPr>
      </w:pPr>
      <w:r w:rsidRPr="006C5ABD">
        <w:rPr>
          <w:b/>
        </w:rPr>
        <w:t>Функції відділу к</w:t>
      </w:r>
      <w:r w:rsidR="006A16FA" w:rsidRPr="006C5ABD">
        <w:rPr>
          <w:b/>
        </w:rPr>
        <w:t>ультурних проєктів (ВКП</w:t>
      </w:r>
      <w:r w:rsidRPr="006C5ABD">
        <w:rPr>
          <w:b/>
        </w:rPr>
        <w:t>)</w:t>
      </w:r>
    </w:p>
    <w:p w14:paraId="32A1DA60" w14:textId="1387D026" w:rsidR="00557DD7" w:rsidRPr="00557DD7" w:rsidRDefault="00FD715E" w:rsidP="00FD715E">
      <w:pPr>
        <w:pStyle w:val="af"/>
        <w:tabs>
          <w:tab w:val="left" w:pos="1418"/>
        </w:tabs>
        <w:ind w:left="0" w:firstLine="567"/>
        <w:rPr>
          <w:sz w:val="28"/>
          <w:szCs w:val="28"/>
        </w:rPr>
      </w:pPr>
      <w:r>
        <w:rPr>
          <w:sz w:val="28"/>
          <w:szCs w:val="28"/>
        </w:rPr>
        <w:t>4.10.1</w:t>
      </w:r>
      <w:r>
        <w:rPr>
          <w:sz w:val="28"/>
          <w:szCs w:val="28"/>
        </w:rPr>
        <w:tab/>
      </w:r>
      <w:r w:rsidR="00557DD7" w:rsidRPr="00557DD7">
        <w:rPr>
          <w:bCs/>
          <w:sz w:val="28"/>
          <w:szCs w:val="28"/>
        </w:rPr>
        <w:t>Забезпечує реалізацію галузевих програм, програм соціально-економічного та культурного розвитку територіальної громади, в межах компетенції.</w:t>
      </w:r>
    </w:p>
    <w:p w14:paraId="0643741D" w14:textId="35A03A07" w:rsidR="00557DD7" w:rsidRPr="00557DD7" w:rsidRDefault="00FD715E" w:rsidP="00FD715E">
      <w:pPr>
        <w:pStyle w:val="af"/>
        <w:tabs>
          <w:tab w:val="left" w:pos="1418"/>
        </w:tabs>
        <w:ind w:left="0" w:firstLine="567"/>
        <w:rPr>
          <w:bCs/>
          <w:sz w:val="28"/>
          <w:szCs w:val="28"/>
        </w:rPr>
      </w:pPr>
      <w:r>
        <w:rPr>
          <w:sz w:val="28"/>
          <w:szCs w:val="28"/>
        </w:rPr>
        <w:t>4.10.2</w:t>
      </w:r>
      <w:r>
        <w:rPr>
          <w:sz w:val="28"/>
          <w:szCs w:val="28"/>
        </w:rPr>
        <w:tab/>
      </w:r>
      <w:r w:rsidR="00557DD7" w:rsidRPr="00557DD7">
        <w:rPr>
          <w:bCs/>
          <w:sz w:val="28"/>
          <w:szCs w:val="28"/>
        </w:rPr>
        <w:t>Здійснює розробку та реалізацію культурно-мистецьких проєктів.</w:t>
      </w:r>
    </w:p>
    <w:p w14:paraId="64CA2AD7" w14:textId="3EF437A4" w:rsidR="00557DD7" w:rsidRPr="00557DD7" w:rsidRDefault="00FD715E" w:rsidP="00FD715E">
      <w:pPr>
        <w:pStyle w:val="af"/>
        <w:tabs>
          <w:tab w:val="left" w:pos="1418"/>
        </w:tabs>
        <w:ind w:left="0" w:firstLine="567"/>
        <w:rPr>
          <w:bCs/>
          <w:sz w:val="28"/>
          <w:szCs w:val="28"/>
        </w:rPr>
      </w:pPr>
      <w:r>
        <w:rPr>
          <w:sz w:val="28"/>
          <w:szCs w:val="28"/>
        </w:rPr>
        <w:t>4.10.3</w:t>
      </w:r>
      <w:r>
        <w:rPr>
          <w:sz w:val="28"/>
          <w:szCs w:val="28"/>
        </w:rPr>
        <w:tab/>
      </w:r>
      <w:r w:rsidR="00557DD7" w:rsidRPr="00557DD7">
        <w:rPr>
          <w:bCs/>
          <w:sz w:val="28"/>
          <w:szCs w:val="28"/>
        </w:rPr>
        <w:t>Розробляє проєкти цільових програм та стратегічних завдань розвитку галузі культури та туризму.</w:t>
      </w:r>
    </w:p>
    <w:p w14:paraId="3ADA5DB0" w14:textId="77777777" w:rsidR="00557DD7" w:rsidRPr="00557DD7" w:rsidRDefault="00557DD7" w:rsidP="00FD715E">
      <w:pPr>
        <w:pStyle w:val="af"/>
        <w:tabs>
          <w:tab w:val="left" w:pos="1418"/>
        </w:tabs>
        <w:ind w:left="0" w:firstLine="567"/>
        <w:rPr>
          <w:sz w:val="28"/>
          <w:szCs w:val="28"/>
        </w:rPr>
      </w:pPr>
      <w:r w:rsidRPr="00557DD7">
        <w:rPr>
          <w:sz w:val="28"/>
          <w:szCs w:val="28"/>
        </w:rPr>
        <w:t>4.10.4</w:t>
      </w:r>
      <w:r w:rsidRPr="00557DD7">
        <w:rPr>
          <w:sz w:val="28"/>
          <w:szCs w:val="28"/>
        </w:rPr>
        <w:tab/>
        <w:t>Здійснює заходи щодо створення</w:t>
      </w:r>
      <w:r w:rsidRPr="00557DD7">
        <w:rPr>
          <w:bCs/>
          <w:sz w:val="28"/>
          <w:szCs w:val="28"/>
        </w:rPr>
        <w:t xml:space="preserve"> середовища для генерування креативних ідей та їх реалізації, розробки інноваційних культурних продуктів, з</w:t>
      </w:r>
      <w:r w:rsidRPr="00557DD7">
        <w:rPr>
          <w:bCs/>
          <w:color w:val="000000"/>
          <w:sz w:val="28"/>
          <w:szCs w:val="28"/>
          <w:shd w:val="clear" w:color="auto" w:fill="FFFFFF"/>
        </w:rPr>
        <w:t>аохочення новаторських тенденцій та експериментальних проєктів у сфері</w:t>
      </w:r>
      <w:r w:rsidRPr="00557DD7">
        <w:rPr>
          <w:color w:val="000000"/>
          <w:sz w:val="28"/>
          <w:szCs w:val="28"/>
          <w:shd w:val="clear" w:color="auto" w:fill="FFFFFF"/>
        </w:rPr>
        <w:t xml:space="preserve"> культури та</w:t>
      </w:r>
      <w:r w:rsidRPr="00557DD7">
        <w:rPr>
          <w:bCs/>
          <w:color w:val="000000"/>
          <w:sz w:val="28"/>
          <w:szCs w:val="28"/>
          <w:shd w:val="clear" w:color="auto" w:fill="FFFFFF"/>
        </w:rPr>
        <w:t xml:space="preserve"> туризму.</w:t>
      </w:r>
    </w:p>
    <w:p w14:paraId="6648EBC6" w14:textId="54748C04" w:rsidR="00557DD7" w:rsidRPr="00557DD7" w:rsidRDefault="00557DD7" w:rsidP="00FD715E">
      <w:pPr>
        <w:pStyle w:val="af"/>
        <w:tabs>
          <w:tab w:val="left" w:pos="1418"/>
        </w:tabs>
        <w:ind w:left="0" w:firstLine="567"/>
        <w:rPr>
          <w:bCs/>
          <w:sz w:val="28"/>
          <w:szCs w:val="28"/>
        </w:rPr>
      </w:pPr>
      <w:r w:rsidRPr="00557DD7">
        <w:rPr>
          <w:sz w:val="28"/>
          <w:szCs w:val="28"/>
        </w:rPr>
        <w:t>4.10.5</w:t>
      </w:r>
      <w:r w:rsidR="00FD715E">
        <w:rPr>
          <w:sz w:val="28"/>
          <w:szCs w:val="28"/>
        </w:rPr>
        <w:tab/>
      </w:r>
      <w:r w:rsidRPr="00557DD7">
        <w:rPr>
          <w:bCs/>
          <w:sz w:val="28"/>
          <w:szCs w:val="28"/>
        </w:rPr>
        <w:t>Створює</w:t>
      </w:r>
      <w:r w:rsidRPr="00557DD7">
        <w:rPr>
          <w:sz w:val="28"/>
          <w:szCs w:val="28"/>
        </w:rPr>
        <w:t xml:space="preserve"> умов</w:t>
      </w:r>
      <w:r w:rsidRPr="00557DD7">
        <w:rPr>
          <w:bCs/>
          <w:sz w:val="28"/>
          <w:szCs w:val="28"/>
        </w:rPr>
        <w:t>и</w:t>
      </w:r>
      <w:r w:rsidRPr="00557DD7">
        <w:rPr>
          <w:sz w:val="28"/>
          <w:szCs w:val="28"/>
        </w:rPr>
        <w:t xml:space="preserve"> для розвитку культури, культурної самобутності, всіх видів мистецтва, самодіяльної творчості, художніх промислів та ремесел.</w:t>
      </w:r>
    </w:p>
    <w:p w14:paraId="1689E5AC" w14:textId="4DE1CAA9" w:rsidR="00557DD7" w:rsidRPr="00557DD7" w:rsidRDefault="00FD715E" w:rsidP="00FD715E">
      <w:pPr>
        <w:pStyle w:val="af"/>
        <w:tabs>
          <w:tab w:val="left" w:pos="1134"/>
        </w:tabs>
        <w:ind w:left="0" w:firstLine="567"/>
        <w:rPr>
          <w:sz w:val="28"/>
          <w:szCs w:val="28"/>
        </w:rPr>
      </w:pPr>
      <w:r>
        <w:rPr>
          <w:bCs/>
          <w:sz w:val="28"/>
          <w:szCs w:val="28"/>
        </w:rPr>
        <w:t>4.10.6</w:t>
      </w:r>
      <w:r>
        <w:rPr>
          <w:bCs/>
          <w:sz w:val="28"/>
          <w:szCs w:val="28"/>
        </w:rPr>
        <w:tab/>
      </w:r>
      <w:r w:rsidR="00557DD7" w:rsidRPr="00557DD7">
        <w:rPr>
          <w:bCs/>
          <w:sz w:val="28"/>
          <w:szCs w:val="28"/>
        </w:rPr>
        <w:t xml:space="preserve">Здійснює заходи щодо залучення грантових коштів </w:t>
      </w:r>
      <w:r w:rsidR="00233EE8">
        <w:rPr>
          <w:bCs/>
          <w:sz w:val="28"/>
          <w:szCs w:val="28"/>
        </w:rPr>
        <w:t>для</w:t>
      </w:r>
      <w:r w:rsidR="00557DD7" w:rsidRPr="00557DD7">
        <w:rPr>
          <w:bCs/>
          <w:sz w:val="28"/>
          <w:szCs w:val="28"/>
        </w:rPr>
        <w:t xml:space="preserve"> розвит</w:t>
      </w:r>
      <w:r w:rsidR="00233EE8">
        <w:rPr>
          <w:bCs/>
          <w:sz w:val="28"/>
          <w:szCs w:val="28"/>
        </w:rPr>
        <w:t>ку</w:t>
      </w:r>
      <w:r w:rsidR="00557DD7" w:rsidRPr="00557DD7">
        <w:rPr>
          <w:bCs/>
          <w:sz w:val="28"/>
          <w:szCs w:val="28"/>
        </w:rPr>
        <w:t xml:space="preserve"> культури в територіальній громаді. </w:t>
      </w:r>
    </w:p>
    <w:p w14:paraId="433CA9B0" w14:textId="79A818DB" w:rsidR="00557DD7" w:rsidRPr="00557DD7" w:rsidRDefault="00FD715E" w:rsidP="00FD715E">
      <w:pPr>
        <w:pStyle w:val="af"/>
        <w:tabs>
          <w:tab w:val="left" w:pos="1418"/>
        </w:tabs>
        <w:ind w:left="0" w:firstLine="567"/>
        <w:rPr>
          <w:bCs/>
          <w:sz w:val="28"/>
          <w:szCs w:val="28"/>
        </w:rPr>
      </w:pPr>
      <w:r>
        <w:rPr>
          <w:bCs/>
          <w:sz w:val="28"/>
          <w:szCs w:val="28"/>
        </w:rPr>
        <w:t>4.10.7</w:t>
      </w:r>
      <w:r>
        <w:rPr>
          <w:bCs/>
          <w:sz w:val="28"/>
          <w:szCs w:val="28"/>
        </w:rPr>
        <w:tab/>
      </w:r>
      <w:r w:rsidR="00557DD7" w:rsidRPr="00557DD7">
        <w:rPr>
          <w:bCs/>
          <w:sz w:val="28"/>
          <w:szCs w:val="28"/>
        </w:rPr>
        <w:t>Налагоджує творчі контакти між культурними інституціями та митцями.</w:t>
      </w:r>
    </w:p>
    <w:p w14:paraId="0946933E" w14:textId="4A4BCA3B" w:rsidR="00557DD7" w:rsidRPr="00557DD7" w:rsidRDefault="00FD715E" w:rsidP="00FD715E">
      <w:pPr>
        <w:pStyle w:val="af"/>
        <w:tabs>
          <w:tab w:val="left" w:pos="1418"/>
        </w:tabs>
        <w:ind w:left="0" w:firstLine="567"/>
        <w:rPr>
          <w:bCs/>
          <w:sz w:val="28"/>
          <w:szCs w:val="28"/>
        </w:rPr>
      </w:pPr>
      <w:r>
        <w:rPr>
          <w:bCs/>
          <w:sz w:val="28"/>
          <w:szCs w:val="28"/>
        </w:rPr>
        <w:t>4.10.8</w:t>
      </w:r>
      <w:r>
        <w:rPr>
          <w:bCs/>
          <w:sz w:val="28"/>
          <w:szCs w:val="28"/>
        </w:rPr>
        <w:tab/>
      </w:r>
      <w:r w:rsidR="00557DD7" w:rsidRPr="00557DD7">
        <w:rPr>
          <w:bCs/>
          <w:sz w:val="28"/>
          <w:szCs w:val="28"/>
        </w:rPr>
        <w:t>Забезпечує збереження та популяризацію нематеріальної культурної спадщини.</w:t>
      </w:r>
    </w:p>
    <w:p w14:paraId="438BA2A8" w14:textId="2E5A3141" w:rsidR="00557DD7" w:rsidRPr="00557DD7" w:rsidRDefault="00233EE8" w:rsidP="00FD715E">
      <w:pPr>
        <w:pStyle w:val="af"/>
        <w:tabs>
          <w:tab w:val="left" w:pos="1418"/>
        </w:tabs>
        <w:ind w:left="0" w:firstLine="567"/>
        <w:rPr>
          <w:bCs/>
          <w:sz w:val="28"/>
          <w:szCs w:val="28"/>
        </w:rPr>
      </w:pPr>
      <w:r>
        <w:rPr>
          <w:bCs/>
          <w:sz w:val="28"/>
          <w:szCs w:val="28"/>
        </w:rPr>
        <w:lastRenderedPageBreak/>
        <w:t xml:space="preserve">4.10.9 </w:t>
      </w:r>
      <w:r w:rsidR="00FD715E">
        <w:rPr>
          <w:bCs/>
          <w:sz w:val="28"/>
          <w:szCs w:val="28"/>
        </w:rPr>
        <w:tab/>
      </w:r>
      <w:r w:rsidR="00557DD7" w:rsidRPr="00557DD7">
        <w:rPr>
          <w:bCs/>
          <w:sz w:val="28"/>
          <w:szCs w:val="28"/>
        </w:rPr>
        <w:t>Сприяє організації і проведенню культурно-мистецьких та культурологічних заходів.</w:t>
      </w:r>
    </w:p>
    <w:p w14:paraId="2DFACF3D" w14:textId="3B474A3D" w:rsidR="00557DD7" w:rsidRPr="00557DD7" w:rsidRDefault="00557DD7" w:rsidP="00FD715E">
      <w:pPr>
        <w:pStyle w:val="af"/>
        <w:tabs>
          <w:tab w:val="left" w:pos="1418"/>
        </w:tabs>
        <w:ind w:left="0" w:firstLine="567"/>
        <w:rPr>
          <w:bCs/>
          <w:sz w:val="28"/>
          <w:szCs w:val="28"/>
        </w:rPr>
      </w:pPr>
      <w:r w:rsidRPr="00557DD7">
        <w:rPr>
          <w:sz w:val="28"/>
          <w:szCs w:val="28"/>
        </w:rPr>
        <w:t>4.10.1</w:t>
      </w:r>
      <w:r w:rsidR="00233EE8">
        <w:rPr>
          <w:sz w:val="28"/>
          <w:szCs w:val="28"/>
        </w:rPr>
        <w:t xml:space="preserve">0 </w:t>
      </w:r>
      <w:r w:rsidRPr="00557DD7">
        <w:rPr>
          <w:sz w:val="28"/>
          <w:szCs w:val="28"/>
        </w:rPr>
        <w:t>Здійснює інші повноваження, покладені на відділ відповідно до чинного законодавства.</w:t>
      </w:r>
    </w:p>
    <w:p w14:paraId="06F71279" w14:textId="77777777" w:rsidR="004D63CB" w:rsidRPr="006C5ABD" w:rsidRDefault="00DC763D" w:rsidP="00FD715E">
      <w:pPr>
        <w:pStyle w:val="2"/>
        <w:numPr>
          <w:ilvl w:val="1"/>
          <w:numId w:val="2"/>
        </w:numPr>
        <w:tabs>
          <w:tab w:val="clear" w:pos="0"/>
          <w:tab w:val="left" w:pos="1134"/>
          <w:tab w:val="left" w:pos="1418"/>
        </w:tabs>
        <w:spacing w:before="0"/>
        <w:ind w:left="0" w:firstLine="567"/>
        <w:rPr>
          <w:b/>
        </w:rPr>
      </w:pPr>
      <w:r w:rsidRPr="006C5ABD">
        <w:rPr>
          <w:b/>
        </w:rPr>
        <w:t>Функції відділу масового спорту (ВМС)</w:t>
      </w:r>
    </w:p>
    <w:p w14:paraId="4F8C693F"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14:paraId="58AE860E"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14:paraId="3A599DB4"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Забезпечує розвиток мережі закладів та координує діяльність підвідомчих організацій, які забезпечують умови для заняття фізичною культурою та спортом.</w:t>
      </w:r>
    </w:p>
    <w:p w14:paraId="1B03DB55"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14:paraId="7E0216A7" w14:textId="77777777" w:rsidR="004D63CB" w:rsidRPr="006C5ABD" w:rsidRDefault="00DC763D" w:rsidP="00FD715E">
      <w:pPr>
        <w:pStyle w:val="2"/>
        <w:numPr>
          <w:ilvl w:val="1"/>
          <w:numId w:val="2"/>
        </w:numPr>
        <w:tabs>
          <w:tab w:val="clear" w:pos="0"/>
          <w:tab w:val="left" w:pos="1134"/>
          <w:tab w:val="left" w:pos="1418"/>
        </w:tabs>
        <w:spacing w:before="0"/>
        <w:ind w:left="0" w:firstLine="567"/>
        <w:rPr>
          <w:b/>
        </w:rPr>
      </w:pPr>
      <w:r w:rsidRPr="006C5ABD">
        <w:rPr>
          <w:b/>
        </w:rPr>
        <w:t>Функції відділу молодіжних ініціатив (ВМІ)</w:t>
      </w:r>
    </w:p>
    <w:p w14:paraId="312C0F83"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14:paraId="025BDE66"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14:paraId="196F9F50"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Підтримка молодіжних ініціатив, створення умов для самореалізації молоді у територіальній громаді, професійному самовизначенню.</w:t>
      </w:r>
    </w:p>
    <w:p w14:paraId="6A3F72A4"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Створення комфортного середовища для самореалізації молоді та активного залучення до суспільно-громадського життя громади.</w:t>
      </w:r>
    </w:p>
    <w:p w14:paraId="1F1DDF5D"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Реалізація інтелектуального, фізичного, творчого потенціалу молоді.</w:t>
      </w:r>
    </w:p>
    <w:p w14:paraId="580EA7D5"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Створення 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14:paraId="4549874C"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lastRenderedPageBreak/>
        <w:t xml:space="preserve"> Формування конкретних програм для молоді, спрямованих на зменшення ризиків для здоров'я через стреси, низький рівень занять спортом, залежність від тютюну, алкоголю та наркотиків.</w:t>
      </w:r>
    </w:p>
    <w:p w14:paraId="30D83E2F" w14:textId="5EA51FD6"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 xml:space="preserve"> Розширення участі молоді у суспільному житті громад шляхом підтримки різних молодіжних організацій та молодіжних ініціатив.</w:t>
      </w:r>
    </w:p>
    <w:p w14:paraId="7FC33519" w14:textId="0EA83136" w:rsidR="00722744"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72D6672A" w14:textId="77777777" w:rsidR="004D63CB" w:rsidRPr="006C5ABD" w:rsidRDefault="00DC763D" w:rsidP="00FD715E">
      <w:pPr>
        <w:pStyle w:val="1"/>
        <w:numPr>
          <w:ilvl w:val="0"/>
          <w:numId w:val="2"/>
        </w:numPr>
        <w:tabs>
          <w:tab w:val="clear" w:pos="0"/>
          <w:tab w:val="left" w:pos="1134"/>
          <w:tab w:val="left" w:pos="1418"/>
        </w:tabs>
        <w:spacing w:before="0" w:after="0"/>
        <w:ind w:left="0" w:firstLine="567"/>
        <w:jc w:val="center"/>
        <w:rPr>
          <w:color w:val="auto"/>
          <w:sz w:val="28"/>
        </w:rPr>
      </w:pPr>
      <w:bookmarkStart w:id="11" w:name="_Toc72995089"/>
      <w:r w:rsidRPr="006C5ABD">
        <w:rPr>
          <w:color w:val="auto"/>
          <w:sz w:val="28"/>
        </w:rPr>
        <w:t>ПравА</w:t>
      </w:r>
      <w:bookmarkEnd w:id="11"/>
    </w:p>
    <w:p w14:paraId="2640AB26" w14:textId="77777777" w:rsidR="004D63CB" w:rsidRPr="006C5ABD" w:rsidRDefault="004D63CB" w:rsidP="00FD715E">
      <w:pPr>
        <w:tabs>
          <w:tab w:val="left" w:pos="1134"/>
          <w:tab w:val="left" w:pos="1418"/>
        </w:tabs>
        <w:spacing w:after="0" w:line="240" w:lineRule="auto"/>
        <w:ind w:firstLine="567"/>
        <w:rPr>
          <w:rFonts w:ascii="Times New Roman" w:hAnsi="Times New Roman" w:cs="Times New Roman"/>
          <w:sz w:val="28"/>
          <w:szCs w:val="28"/>
          <w:lang w:val="uk-UA" w:eastAsia="uk-UA"/>
        </w:rPr>
      </w:pPr>
    </w:p>
    <w:p w14:paraId="19F29212" w14:textId="491D9EED" w:rsidR="004D63CB" w:rsidRPr="006C5ABD" w:rsidRDefault="00DC763D" w:rsidP="00FD715E">
      <w:pPr>
        <w:pStyle w:val="2"/>
        <w:numPr>
          <w:ilvl w:val="1"/>
          <w:numId w:val="2"/>
        </w:numPr>
        <w:tabs>
          <w:tab w:val="clear" w:pos="0"/>
          <w:tab w:val="left" w:pos="1134"/>
          <w:tab w:val="left" w:pos="1418"/>
        </w:tabs>
        <w:spacing w:before="0"/>
        <w:ind w:left="0" w:firstLine="567"/>
      </w:pPr>
      <w:r w:rsidRPr="006C5ABD">
        <w:t>Для реалізації завдань та виконання повноважень, передбачених цим Положенням, іншими нормативними актами, директор Деп</w:t>
      </w:r>
      <w:r w:rsidR="008A3568">
        <w:t>артаменту, заступник директора Д</w:t>
      </w:r>
      <w:r w:rsidRPr="006C5ABD">
        <w:t>епартаменту та начальники відділів Департаменту мають право:</w:t>
      </w:r>
    </w:p>
    <w:p w14:paraId="09DA7809"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їх компетенції.</w:t>
      </w:r>
    </w:p>
    <w:p w14:paraId="1D3BAD4A"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Здійснювати контроль, проводити перевірки та аналітичну роботу з питань, які належать до їх компетенції.</w:t>
      </w:r>
    </w:p>
    <w:p w14:paraId="1573B651"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них завдань.</w:t>
      </w:r>
    </w:p>
    <w:p w14:paraId="13261161" w14:textId="745FB5C5"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 xml:space="preserve">Отримувати у встановленому порядку від посадових осіб </w:t>
      </w:r>
      <w:r w:rsidR="008A3568">
        <w:rPr>
          <w:color w:val="auto"/>
        </w:rPr>
        <w:t xml:space="preserve">Вараської </w:t>
      </w:r>
      <w:r w:rsidRPr="006C5ABD">
        <w:rPr>
          <w:color w:val="auto"/>
        </w:rPr>
        <w:t>міської ради документи, довідки, розрахунки, інші матеріали, необхідні для виконання покладених на них завдань.</w:t>
      </w:r>
    </w:p>
    <w:p w14:paraId="36756272"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Скликати у встановленому порядку наради з питань, які належать до компетенції Департаменту.</w:t>
      </w:r>
    </w:p>
    <w:p w14:paraId="504E8FB2" w14:textId="41DEAE75"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Брати участь у засіданнях виконавчого комітету</w:t>
      </w:r>
      <w:r w:rsidR="008A3568">
        <w:rPr>
          <w:color w:val="auto"/>
        </w:rPr>
        <w:t xml:space="preserve"> Вараської міської ради</w:t>
      </w:r>
      <w:r w:rsidRPr="006C5ABD">
        <w:rPr>
          <w:color w:val="auto"/>
        </w:rPr>
        <w:t xml:space="preserve">, інших дорадчих і колегіальних органів, нарадах, які проводяться у </w:t>
      </w:r>
      <w:r w:rsidR="008A3568">
        <w:rPr>
          <w:color w:val="auto"/>
        </w:rPr>
        <w:t xml:space="preserve">Вараській </w:t>
      </w:r>
      <w:r w:rsidRPr="006C5ABD">
        <w:rPr>
          <w:color w:val="auto"/>
        </w:rPr>
        <w:t>міській раді.</w:t>
      </w:r>
    </w:p>
    <w:p w14:paraId="70EB8929"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Ставити перед міським головою, заступником міського голови з питань діяльності виконавчих органів ради відповідно до розподілу функціональних обов'язків будь-які питання, що стосуються безпосередньої діяльності Департаменту.</w:t>
      </w:r>
    </w:p>
    <w:p w14:paraId="16F9E082" w14:textId="4E46C4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Залучати працівників виконавчих органів</w:t>
      </w:r>
      <w:r w:rsidR="008A3568">
        <w:rPr>
          <w:color w:val="auto"/>
        </w:rPr>
        <w:t xml:space="preserve"> Вараської</w:t>
      </w:r>
      <w:r w:rsidRPr="006C5ABD">
        <w:rPr>
          <w:color w:val="auto"/>
        </w:rPr>
        <w:t xml:space="preserve">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14:paraId="0B26A363" w14:textId="77777777" w:rsidR="004D63CB" w:rsidRPr="006C5ABD" w:rsidRDefault="00DC763D" w:rsidP="00FD715E">
      <w:pPr>
        <w:pStyle w:val="3"/>
        <w:numPr>
          <w:ilvl w:val="2"/>
          <w:numId w:val="2"/>
        </w:numPr>
        <w:tabs>
          <w:tab w:val="clear" w:pos="0"/>
          <w:tab w:val="left" w:pos="1418"/>
        </w:tabs>
        <w:spacing w:after="0"/>
        <w:ind w:left="0" w:firstLine="567"/>
        <w:rPr>
          <w:color w:val="auto"/>
        </w:rPr>
      </w:pPr>
      <w:r w:rsidRPr="006C5ABD">
        <w:rPr>
          <w:color w:val="auto"/>
        </w:rPr>
        <w:t xml:space="preserve">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w:t>
      </w:r>
      <w:r w:rsidRPr="006C5ABD">
        <w:rPr>
          <w:color w:val="auto"/>
        </w:rPr>
        <w:lastRenderedPageBreak/>
        <w:t>організацій, які обмежують права територіальної громади, а також повноваження органів та посадових осіб місцевого самоврядування.</w:t>
      </w:r>
    </w:p>
    <w:p w14:paraId="6456BD5E"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14:paraId="6EABA606" w14:textId="77777777" w:rsidR="004D63CB" w:rsidRPr="006C5ABD" w:rsidRDefault="00DC763D" w:rsidP="00FD715E">
      <w:pPr>
        <w:pStyle w:val="3"/>
        <w:numPr>
          <w:ilvl w:val="2"/>
          <w:numId w:val="2"/>
        </w:numPr>
        <w:tabs>
          <w:tab w:val="clear" w:pos="0"/>
          <w:tab w:val="left" w:pos="1134"/>
          <w:tab w:val="left" w:pos="1418"/>
        </w:tabs>
        <w:spacing w:after="0"/>
        <w:ind w:left="0" w:firstLine="567"/>
        <w:rPr>
          <w:color w:val="auto"/>
        </w:rPr>
      </w:pPr>
      <w:r w:rsidRPr="006C5ABD">
        <w:rPr>
          <w:color w:val="auto"/>
        </w:rPr>
        <w:t>Брати участь у конференціях, семінарах, вебінарах, круглих столах тощо, сприяти у межах компетенції у їх проведенні.</w:t>
      </w:r>
    </w:p>
    <w:p w14:paraId="4A0D1D14" w14:textId="73C4201D" w:rsidR="004D63CB" w:rsidRPr="002E7965" w:rsidRDefault="00DC763D" w:rsidP="00FD715E">
      <w:pPr>
        <w:pStyle w:val="3"/>
        <w:numPr>
          <w:ilvl w:val="2"/>
          <w:numId w:val="2"/>
        </w:numPr>
        <w:tabs>
          <w:tab w:val="clear" w:pos="0"/>
          <w:tab w:val="left" w:pos="1134"/>
          <w:tab w:val="left" w:pos="1418"/>
        </w:tabs>
        <w:spacing w:after="0"/>
        <w:ind w:left="0" w:firstLine="567"/>
        <w:rPr>
          <w:color w:val="auto"/>
        </w:rPr>
      </w:pPr>
      <w:r w:rsidRPr="00AF47EB">
        <w:rPr>
          <w:color w:val="auto"/>
        </w:rPr>
        <w:t xml:space="preserve">Відмовитись від виконання доручення, </w:t>
      </w:r>
      <w:r w:rsidRPr="002E7965">
        <w:rPr>
          <w:color w:val="auto"/>
        </w:rPr>
        <w:t xml:space="preserve">якщо створилась виробнича ситуація, небезпечна для їх життя чи здоров’я або для людей, які </w:t>
      </w:r>
      <w:r w:rsidR="001869A4" w:rsidRPr="002E7965">
        <w:rPr>
          <w:color w:val="auto"/>
        </w:rPr>
        <w:t>їх</w:t>
      </w:r>
      <w:r w:rsidRPr="002E7965">
        <w:rPr>
          <w:color w:val="auto"/>
        </w:rPr>
        <w:t xml:space="preserve"> оточують, або для виробничого середовища чи довкілля. Директор Департаменту, заступник директора Департаменту та начальники відділів Департаменту зобов’язані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14:paraId="70C45C7C" w14:textId="4BF07481" w:rsidR="00722744" w:rsidRPr="002E7965"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74216D7E" w14:textId="13685FE5" w:rsidR="004D63CB" w:rsidRPr="002E7965" w:rsidRDefault="00DC763D" w:rsidP="00FD715E">
      <w:pPr>
        <w:pStyle w:val="1"/>
        <w:numPr>
          <w:ilvl w:val="0"/>
          <w:numId w:val="2"/>
        </w:numPr>
        <w:tabs>
          <w:tab w:val="clear" w:pos="0"/>
          <w:tab w:val="left" w:pos="1134"/>
          <w:tab w:val="left" w:pos="1418"/>
        </w:tabs>
        <w:spacing w:before="0" w:after="0"/>
        <w:ind w:left="0" w:firstLine="567"/>
        <w:jc w:val="center"/>
        <w:rPr>
          <w:color w:val="auto"/>
          <w:sz w:val="28"/>
        </w:rPr>
      </w:pPr>
      <w:bookmarkStart w:id="12" w:name="_Toc72995090"/>
      <w:r w:rsidRPr="002E7965">
        <w:rPr>
          <w:color w:val="auto"/>
          <w:sz w:val="28"/>
        </w:rPr>
        <w:t>Відповідальність ПРАЦІВНИКІВ департаменту</w:t>
      </w:r>
      <w:bookmarkEnd w:id="12"/>
    </w:p>
    <w:p w14:paraId="26337EAD" w14:textId="77777777" w:rsidR="00722744" w:rsidRPr="002E7965"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417263D3" w14:textId="719AC9BA" w:rsidR="004D63CB" w:rsidRPr="006C5ABD" w:rsidRDefault="00DC763D" w:rsidP="00FD715E">
      <w:pPr>
        <w:pStyle w:val="2"/>
        <w:numPr>
          <w:ilvl w:val="1"/>
          <w:numId w:val="2"/>
        </w:numPr>
        <w:tabs>
          <w:tab w:val="clear" w:pos="0"/>
          <w:tab w:val="left" w:pos="1134"/>
          <w:tab w:val="left" w:pos="1418"/>
        </w:tabs>
        <w:spacing w:before="0"/>
        <w:ind w:left="0" w:firstLine="567"/>
      </w:pPr>
      <w:r w:rsidRPr="002E7965">
        <w:t xml:space="preserve">Працівники Департаменту повинні сумлінно виконувати свої </w:t>
      </w:r>
      <w:r w:rsidR="001869A4" w:rsidRPr="002E7965">
        <w:t>посадові (</w:t>
      </w:r>
      <w:r w:rsidRPr="002E7965">
        <w:t>службові</w:t>
      </w:r>
      <w:r w:rsidR="001869A4" w:rsidRPr="002E7965">
        <w:t>)</w:t>
      </w:r>
      <w:r w:rsidRPr="002E7965">
        <w:t xml:space="preserve">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w:t>
      </w:r>
      <w:r w:rsidR="008A3568" w:rsidRPr="002E7965">
        <w:t xml:space="preserve">Вараської </w:t>
      </w:r>
      <w:r w:rsidRPr="002E7965">
        <w:t>міської ради, її виконавчих органів, Департаменту</w:t>
      </w:r>
      <w:r w:rsidRPr="006C5ABD">
        <w:t xml:space="preserve">. </w:t>
      </w:r>
    </w:p>
    <w:p w14:paraId="5C6C629A" w14:textId="28421517" w:rsidR="004D63CB" w:rsidRPr="006C5ABD" w:rsidRDefault="008A3568" w:rsidP="00FD715E">
      <w:pPr>
        <w:pStyle w:val="2"/>
        <w:numPr>
          <w:ilvl w:val="1"/>
          <w:numId w:val="2"/>
        </w:numPr>
        <w:tabs>
          <w:tab w:val="clear" w:pos="0"/>
          <w:tab w:val="left" w:pos="1134"/>
          <w:tab w:val="left" w:pos="1418"/>
        </w:tabs>
        <w:spacing w:before="0"/>
        <w:ind w:left="0" w:firstLine="567"/>
      </w:pPr>
      <w:r>
        <w:t>Працівники Д</w:t>
      </w:r>
      <w:r w:rsidR="00DC763D" w:rsidRPr="006C5ABD">
        <w:t>епартаменту несуть відповідальність згідно з діючим законодавством України.</w:t>
      </w:r>
    </w:p>
    <w:p w14:paraId="450F9CB0"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02FAF79D" w14:textId="2BE72DFE" w:rsidR="004D63CB" w:rsidRPr="006C5ABD" w:rsidRDefault="00DC763D" w:rsidP="00FD715E">
      <w:pPr>
        <w:pStyle w:val="2"/>
        <w:numPr>
          <w:ilvl w:val="1"/>
          <w:numId w:val="2"/>
        </w:numPr>
        <w:tabs>
          <w:tab w:val="clear" w:pos="0"/>
          <w:tab w:val="left" w:pos="1134"/>
          <w:tab w:val="left" w:pos="1418"/>
        </w:tabs>
        <w:spacing w:before="0"/>
        <w:ind w:left="0" w:firstLine="567"/>
      </w:pPr>
      <w:r w:rsidRPr="006C5ABD">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14:paraId="5EDC3912" w14:textId="77777777" w:rsidR="00722744" w:rsidRPr="006C5ABD"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70F9F62F" w14:textId="4EC4FED7" w:rsidR="004D63CB" w:rsidRPr="006C5ABD" w:rsidRDefault="00DC763D" w:rsidP="00FD715E">
      <w:pPr>
        <w:pStyle w:val="1"/>
        <w:numPr>
          <w:ilvl w:val="0"/>
          <w:numId w:val="2"/>
        </w:numPr>
        <w:tabs>
          <w:tab w:val="clear" w:pos="0"/>
          <w:tab w:val="left" w:pos="1134"/>
          <w:tab w:val="left" w:pos="1418"/>
        </w:tabs>
        <w:spacing w:before="0" w:after="0"/>
        <w:ind w:left="0" w:firstLine="567"/>
        <w:jc w:val="center"/>
        <w:rPr>
          <w:color w:val="auto"/>
          <w:sz w:val="28"/>
        </w:rPr>
      </w:pPr>
      <w:bookmarkStart w:id="13" w:name="_Toc72995091"/>
      <w:r w:rsidRPr="006C5ABD">
        <w:rPr>
          <w:color w:val="auto"/>
          <w:sz w:val="28"/>
        </w:rPr>
        <w:t>Взаємовідносини</w:t>
      </w:r>
      <w:bookmarkEnd w:id="13"/>
    </w:p>
    <w:p w14:paraId="76716D5F" w14:textId="77777777" w:rsidR="00722744" w:rsidRPr="006C5ABD"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4066531A"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14:paraId="308ED7C0"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lastRenderedPageBreak/>
        <w:t>Спірні питання між директором Департаменту та підпорядкованими працівниками вирішуються заступником міського голови з питань діяльності виконавчих органів ради відповідно до розподілу функціональних обов'язків.</w:t>
      </w:r>
    </w:p>
    <w:p w14:paraId="72F7A947" w14:textId="77777777" w:rsidR="004D63CB" w:rsidRPr="006C5ABD" w:rsidRDefault="00DC763D" w:rsidP="00FD715E">
      <w:pPr>
        <w:pStyle w:val="2"/>
        <w:numPr>
          <w:ilvl w:val="1"/>
          <w:numId w:val="2"/>
        </w:numPr>
        <w:tabs>
          <w:tab w:val="clear" w:pos="0"/>
          <w:tab w:val="left" w:pos="1134"/>
          <w:tab w:val="left" w:pos="1418"/>
        </w:tabs>
        <w:spacing w:before="0"/>
        <w:ind w:left="0" w:firstLine="567"/>
      </w:pPr>
      <w:r w:rsidRPr="006C5ABD">
        <w:t>Спірні питання між начальниками відділів та підпорядкованими працівниками вирішуються директором Департаменту.</w:t>
      </w:r>
    </w:p>
    <w:p w14:paraId="22260267" w14:textId="7215CBCC" w:rsidR="004D63CB" w:rsidRPr="006C5ABD" w:rsidRDefault="00DC763D" w:rsidP="00FD715E">
      <w:pPr>
        <w:pStyle w:val="2"/>
        <w:numPr>
          <w:ilvl w:val="1"/>
          <w:numId w:val="2"/>
        </w:numPr>
        <w:tabs>
          <w:tab w:val="clear" w:pos="0"/>
          <w:tab w:val="left" w:pos="1134"/>
          <w:tab w:val="left" w:pos="1418"/>
        </w:tabs>
        <w:spacing w:before="0"/>
        <w:ind w:left="0" w:firstLine="567"/>
      </w:pPr>
      <w:r w:rsidRPr="006C5ABD">
        <w:t>За дорученням директора Департаменту працівники при виконанні покладених завдань, в</w:t>
      </w:r>
      <w:r w:rsidR="008A3568">
        <w:t>заємодіють з органами державної</w:t>
      </w:r>
      <w:r w:rsidRPr="006C5ABD">
        <w:t xml:space="preserve"> влади, органами місцевого самоврядування, підприємствами, установами, юридичними та фізичними особами</w:t>
      </w:r>
      <w:r w:rsidR="008A3568">
        <w:t>,</w:t>
      </w:r>
      <w:r w:rsidRPr="006C5ABD">
        <w:t xml:space="preserve"> організаціями незалежно від форми власності, засобами масової інформації, об’єднаннями громадян.</w:t>
      </w:r>
    </w:p>
    <w:p w14:paraId="4BA9123C" w14:textId="77777777" w:rsidR="00722744" w:rsidRPr="006C5ABD"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2736FBC4" w14:textId="44AE8374" w:rsidR="004D63CB" w:rsidRPr="006C5ABD" w:rsidRDefault="00DC763D" w:rsidP="00FD715E">
      <w:pPr>
        <w:pStyle w:val="1"/>
        <w:numPr>
          <w:ilvl w:val="0"/>
          <w:numId w:val="2"/>
        </w:numPr>
        <w:tabs>
          <w:tab w:val="clear" w:pos="0"/>
          <w:tab w:val="left" w:pos="1134"/>
          <w:tab w:val="left" w:pos="1418"/>
        </w:tabs>
        <w:spacing w:before="0" w:after="0"/>
        <w:ind w:left="0" w:firstLine="567"/>
        <w:jc w:val="center"/>
        <w:rPr>
          <w:color w:val="auto"/>
          <w:sz w:val="28"/>
        </w:rPr>
      </w:pPr>
      <w:bookmarkStart w:id="14" w:name="_Toc72995092"/>
      <w:r w:rsidRPr="006C5ABD">
        <w:rPr>
          <w:color w:val="auto"/>
          <w:sz w:val="28"/>
        </w:rPr>
        <w:t>Заключні положення</w:t>
      </w:r>
      <w:bookmarkEnd w:id="14"/>
    </w:p>
    <w:p w14:paraId="75F5E004" w14:textId="77777777" w:rsidR="00722744" w:rsidRPr="006C5ABD" w:rsidRDefault="00722744" w:rsidP="00FD715E">
      <w:pPr>
        <w:tabs>
          <w:tab w:val="left" w:pos="1134"/>
        </w:tabs>
        <w:spacing w:after="0" w:line="240" w:lineRule="auto"/>
        <w:ind w:firstLine="567"/>
        <w:rPr>
          <w:rFonts w:ascii="Times New Roman" w:hAnsi="Times New Roman" w:cs="Times New Roman"/>
          <w:sz w:val="28"/>
          <w:szCs w:val="28"/>
          <w:lang w:val="uk-UA" w:eastAsia="uk-UA"/>
        </w:rPr>
      </w:pPr>
    </w:p>
    <w:p w14:paraId="03655996" w14:textId="600CF73D" w:rsidR="004D63CB" w:rsidRPr="002E7965" w:rsidRDefault="00DC763D" w:rsidP="00FD715E">
      <w:pPr>
        <w:pStyle w:val="2"/>
        <w:numPr>
          <w:ilvl w:val="1"/>
          <w:numId w:val="2"/>
        </w:numPr>
        <w:tabs>
          <w:tab w:val="clear" w:pos="0"/>
          <w:tab w:val="left" w:pos="1134"/>
          <w:tab w:val="left" w:pos="1418"/>
        </w:tabs>
        <w:spacing w:before="0"/>
        <w:ind w:left="0" w:firstLine="567"/>
      </w:pPr>
      <w:r w:rsidRPr="002E7965">
        <w:t>Ліквідаці</w:t>
      </w:r>
      <w:r w:rsidR="001869A4" w:rsidRPr="002E7965">
        <w:t>я</w:t>
      </w:r>
      <w:r w:rsidRPr="002E7965">
        <w:t xml:space="preserve"> </w:t>
      </w:r>
      <w:r w:rsidR="001869A4" w:rsidRPr="002E7965">
        <w:t xml:space="preserve">або </w:t>
      </w:r>
      <w:r w:rsidRPr="002E7965">
        <w:t>реорганізаці</w:t>
      </w:r>
      <w:r w:rsidR="001869A4" w:rsidRPr="002E7965">
        <w:t>я</w:t>
      </w:r>
      <w:r w:rsidRPr="002E7965">
        <w:t xml:space="preserve"> Департаменту </w:t>
      </w:r>
      <w:r w:rsidR="001869A4" w:rsidRPr="002E7965">
        <w:t>здійснюється на підставі рішення</w:t>
      </w:r>
      <w:r w:rsidRPr="002E7965">
        <w:t xml:space="preserve"> </w:t>
      </w:r>
      <w:r w:rsidR="008A3568" w:rsidRPr="002E7965">
        <w:t>Вараськ</w:t>
      </w:r>
      <w:r w:rsidR="001869A4" w:rsidRPr="002E7965">
        <w:t>ої</w:t>
      </w:r>
      <w:r w:rsidR="008A3568" w:rsidRPr="002E7965">
        <w:t xml:space="preserve"> </w:t>
      </w:r>
      <w:r w:rsidRPr="002E7965">
        <w:t>міськ</w:t>
      </w:r>
      <w:r w:rsidR="001869A4" w:rsidRPr="002E7965">
        <w:t>ої</w:t>
      </w:r>
      <w:r w:rsidRPr="002E7965">
        <w:t xml:space="preserve"> рад</w:t>
      </w:r>
      <w:r w:rsidR="001869A4" w:rsidRPr="002E7965">
        <w:t>и</w:t>
      </w:r>
      <w:r w:rsidRPr="002E7965">
        <w:t xml:space="preserve"> за поданням міського голови у порядку, встановленому законодавством України.</w:t>
      </w:r>
    </w:p>
    <w:p w14:paraId="622A78A0" w14:textId="2468EBDA" w:rsidR="004D63CB" w:rsidRPr="006C5ABD" w:rsidRDefault="00DC763D" w:rsidP="00FD715E">
      <w:pPr>
        <w:pStyle w:val="2"/>
        <w:numPr>
          <w:ilvl w:val="1"/>
          <w:numId w:val="2"/>
        </w:numPr>
        <w:tabs>
          <w:tab w:val="clear" w:pos="0"/>
          <w:tab w:val="left" w:pos="1134"/>
          <w:tab w:val="left" w:pos="1418"/>
        </w:tabs>
        <w:spacing w:before="0"/>
        <w:ind w:left="0" w:firstLine="567"/>
      </w:pPr>
      <w:r w:rsidRPr="006C5ABD">
        <w:t>Зміни та доповнення до цього Положення вносяться у порядку, встановленому для його прийняття.</w:t>
      </w:r>
    </w:p>
    <w:p w14:paraId="1C456A85" w14:textId="74BFC2AB" w:rsidR="00175463" w:rsidRDefault="00175463" w:rsidP="00F10EB8">
      <w:pPr>
        <w:spacing w:after="0" w:line="240" w:lineRule="auto"/>
        <w:rPr>
          <w:rFonts w:ascii="Times New Roman" w:hAnsi="Times New Roman" w:cs="Times New Roman"/>
          <w:sz w:val="28"/>
          <w:szCs w:val="28"/>
          <w:lang w:val="uk-UA" w:eastAsia="uk-UA"/>
        </w:rPr>
      </w:pPr>
    </w:p>
    <w:p w14:paraId="7B9C09E9" w14:textId="25184051" w:rsidR="00895D14" w:rsidRDefault="00895D14" w:rsidP="00F10EB8">
      <w:pPr>
        <w:spacing w:after="0" w:line="240" w:lineRule="auto"/>
        <w:rPr>
          <w:rFonts w:ascii="Times New Roman" w:hAnsi="Times New Roman" w:cs="Times New Roman"/>
          <w:sz w:val="28"/>
          <w:szCs w:val="28"/>
          <w:lang w:val="uk-UA" w:eastAsia="uk-UA"/>
        </w:rPr>
      </w:pPr>
    </w:p>
    <w:p w14:paraId="2E6821C4" w14:textId="77777777" w:rsidR="00895D14" w:rsidRPr="006C5ABD" w:rsidRDefault="00895D14" w:rsidP="00F10EB8">
      <w:pPr>
        <w:spacing w:after="0" w:line="240" w:lineRule="auto"/>
        <w:rPr>
          <w:rFonts w:ascii="Times New Roman" w:hAnsi="Times New Roman" w:cs="Times New Roman"/>
          <w:sz w:val="28"/>
          <w:szCs w:val="28"/>
          <w:lang w:val="uk-UA" w:eastAsia="uk-UA"/>
        </w:rPr>
      </w:pPr>
    </w:p>
    <w:p w14:paraId="6C554382" w14:textId="6988080D" w:rsidR="004D63CB" w:rsidRPr="006C5ABD" w:rsidRDefault="00DC763D" w:rsidP="00F10EB8">
      <w:pPr>
        <w:spacing w:after="0" w:line="240" w:lineRule="auto"/>
        <w:rPr>
          <w:rFonts w:ascii="Times New Roman" w:hAnsi="Times New Roman" w:cs="Times New Roman"/>
          <w:sz w:val="28"/>
          <w:szCs w:val="28"/>
          <w:lang w:val="uk-UA"/>
        </w:rPr>
      </w:pPr>
      <w:r w:rsidRPr="006C5ABD">
        <w:rPr>
          <w:rFonts w:ascii="Times New Roman" w:hAnsi="Times New Roman" w:cs="Times New Roman"/>
          <w:noProof/>
          <w:sz w:val="28"/>
          <w:szCs w:val="28"/>
          <w:lang w:val="uk-UA" w:eastAsia="uk-UA"/>
        </w:rPr>
        <mc:AlternateContent>
          <mc:Choice Requires="wps">
            <w:drawing>
              <wp:anchor distT="0" distB="0" distL="0" distR="0" simplePos="0" relativeHeight="2" behindDoc="0" locked="0" layoutInCell="0" allowOverlap="1" wp14:anchorId="4863AEFF" wp14:editId="333D42BB">
                <wp:simplePos x="0" y="0"/>
                <wp:positionH relativeFrom="column">
                  <wp:posOffset>209550</wp:posOffset>
                </wp:positionH>
                <wp:positionV relativeFrom="paragraph">
                  <wp:posOffset>4170680</wp:posOffset>
                </wp:positionV>
                <wp:extent cx="81280" cy="45720"/>
                <wp:effectExtent l="0" t="0" r="0" b="0"/>
                <wp:wrapNone/>
                <wp:docPr id="1" name="Надпись 19"/>
                <wp:cNvGraphicFramePr/>
                <a:graphic xmlns:a="http://schemas.openxmlformats.org/drawingml/2006/main">
                  <a:graphicData uri="http://schemas.microsoft.com/office/word/2010/wordprocessingShape">
                    <wps:wsp>
                      <wps:cNvSpPr/>
                      <wps:spPr>
                        <a:xfrm>
                          <a:off x="0" y="0"/>
                          <a:ext cx="8064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47CDE9E" w14:textId="77777777" w:rsidR="004D63CB" w:rsidRDefault="004D63CB">
                            <w:pPr>
                              <w:pStyle w:val="af5"/>
                            </w:pPr>
                          </w:p>
                        </w:txbxContent>
                      </wps:txbx>
                      <wps:bodyPr lIns="0" rIns="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63AEFF" id="Надпись 19" o:spid="_x0000_s1026" style="position:absolute;margin-left:16.5pt;margin-top:328.4pt;width:6.4pt;height:3.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" o:allowincell="f" stroked="f" strokeweight="0">
                <v:textbox inset="0,,0">
                  <w:txbxContent>
                    <w:p w14:paraId="647CDE9E" w14:textId="77777777" w:rsidR="004D63CB" w:rsidRDefault="004D63CB">
                      <w:pPr>
                        <w:pStyle w:val="af5"/>
                      </w:pPr>
                    </w:p>
                  </w:txbxContent>
                </v:textbox>
              </v:rect>
            </w:pict>
          </mc:Fallback>
        </mc:AlternateContent>
      </w:r>
      <w:r w:rsidR="001A0064" w:rsidRPr="006C5ABD">
        <w:rPr>
          <w:rFonts w:ascii="Times New Roman" w:hAnsi="Times New Roman" w:cs="Times New Roman"/>
          <w:sz w:val="28"/>
          <w:szCs w:val="28"/>
          <w:lang w:val="uk-UA"/>
        </w:rPr>
        <w:t>Міський голова</w:t>
      </w:r>
      <w:r w:rsidRPr="006C5ABD">
        <w:rPr>
          <w:rFonts w:ascii="Times New Roman" w:hAnsi="Times New Roman" w:cs="Times New Roman"/>
          <w:sz w:val="28"/>
          <w:szCs w:val="28"/>
          <w:lang w:val="uk-UA"/>
        </w:rPr>
        <w:t xml:space="preserve"> </w:t>
      </w:r>
      <w:r w:rsidRPr="006C5ABD">
        <w:rPr>
          <w:rFonts w:ascii="Times New Roman" w:hAnsi="Times New Roman" w:cs="Times New Roman"/>
          <w:sz w:val="28"/>
          <w:szCs w:val="28"/>
          <w:lang w:val="uk-UA"/>
        </w:rPr>
        <w:tab/>
      </w:r>
      <w:r w:rsidRPr="006C5ABD">
        <w:rPr>
          <w:rFonts w:ascii="Times New Roman" w:hAnsi="Times New Roman" w:cs="Times New Roman"/>
          <w:sz w:val="28"/>
          <w:szCs w:val="28"/>
          <w:lang w:val="uk-UA"/>
        </w:rPr>
        <w:tab/>
      </w:r>
      <w:r w:rsidRPr="006C5ABD">
        <w:rPr>
          <w:rFonts w:ascii="Times New Roman" w:hAnsi="Times New Roman" w:cs="Times New Roman"/>
          <w:sz w:val="28"/>
          <w:szCs w:val="28"/>
          <w:lang w:val="uk-UA"/>
        </w:rPr>
        <w:tab/>
      </w:r>
      <w:r w:rsidRPr="006C5ABD">
        <w:rPr>
          <w:rFonts w:ascii="Times New Roman" w:hAnsi="Times New Roman" w:cs="Times New Roman"/>
          <w:sz w:val="28"/>
          <w:szCs w:val="28"/>
          <w:lang w:val="uk-UA"/>
        </w:rPr>
        <w:tab/>
      </w:r>
      <w:r w:rsidR="000318EE" w:rsidRPr="006C5ABD">
        <w:rPr>
          <w:rFonts w:ascii="Times New Roman" w:hAnsi="Times New Roman" w:cs="Times New Roman"/>
          <w:sz w:val="28"/>
          <w:szCs w:val="28"/>
          <w:lang w:val="uk-UA"/>
        </w:rPr>
        <w:t xml:space="preserve">                     </w:t>
      </w:r>
      <w:r w:rsidR="000931D3" w:rsidRPr="006C5ABD">
        <w:rPr>
          <w:rFonts w:ascii="Times New Roman" w:hAnsi="Times New Roman" w:cs="Times New Roman"/>
          <w:sz w:val="28"/>
          <w:szCs w:val="28"/>
          <w:lang w:val="uk-UA"/>
        </w:rPr>
        <w:t xml:space="preserve">           </w:t>
      </w:r>
      <w:r w:rsidR="000318EE" w:rsidRPr="006C5ABD">
        <w:rPr>
          <w:rFonts w:ascii="Times New Roman" w:hAnsi="Times New Roman" w:cs="Times New Roman"/>
          <w:sz w:val="28"/>
          <w:szCs w:val="28"/>
          <w:lang w:val="uk-UA"/>
        </w:rPr>
        <w:t xml:space="preserve"> </w:t>
      </w:r>
      <w:r w:rsidR="001A0064" w:rsidRPr="006C5ABD">
        <w:rPr>
          <w:rFonts w:ascii="Times New Roman" w:hAnsi="Times New Roman" w:cs="Times New Roman"/>
          <w:sz w:val="28"/>
          <w:szCs w:val="28"/>
          <w:lang w:val="uk-UA"/>
        </w:rPr>
        <w:t>Олександр МЕНЗУЛ</w:t>
      </w:r>
      <w:r w:rsidRPr="006C5ABD">
        <w:rPr>
          <w:rFonts w:ascii="Times New Roman" w:hAnsi="Times New Roman" w:cs="Times New Roman"/>
          <w:sz w:val="28"/>
          <w:szCs w:val="28"/>
        </w:rPr>
        <w:br w:type="page"/>
      </w:r>
    </w:p>
    <w:p w14:paraId="1D8C3866" w14:textId="21235BCD" w:rsidR="000318EE" w:rsidRPr="006C5ABD" w:rsidRDefault="000318EE">
      <w:pPr>
        <w:spacing w:after="0"/>
        <w:rPr>
          <w:sz w:val="28"/>
          <w:szCs w:val="28"/>
          <w:lang w:val="uk-UA"/>
        </w:rPr>
      </w:pPr>
    </w:p>
    <w:p w14:paraId="43643C70" w14:textId="285251E0" w:rsidR="004D63CB" w:rsidRPr="006C5ABD" w:rsidRDefault="00DC763D">
      <w:pPr>
        <w:pStyle w:val="1"/>
        <w:numPr>
          <w:ilvl w:val="0"/>
          <w:numId w:val="2"/>
        </w:numPr>
        <w:spacing w:before="0" w:after="0"/>
        <w:jc w:val="center"/>
        <w:rPr>
          <w:color w:val="auto"/>
        </w:rPr>
      </w:pPr>
      <w:bookmarkStart w:id="15" w:name="_Toc72995093"/>
      <w:bookmarkStart w:id="16" w:name="_Toc63584378"/>
      <w:bookmarkStart w:id="17" w:name="_Toc299347141"/>
      <w:bookmarkStart w:id="18" w:name="_Toc61471810"/>
      <w:bookmarkStart w:id="19" w:name="_Toc370796608"/>
      <w:r w:rsidRPr="006C5ABD">
        <w:rPr>
          <w:color w:val="auto"/>
        </w:rPr>
        <w:t>Додаток. Схема організаційної структури</w:t>
      </w:r>
      <w:bookmarkEnd w:id="15"/>
      <w:bookmarkEnd w:id="16"/>
      <w:bookmarkEnd w:id="17"/>
      <w:bookmarkEnd w:id="18"/>
      <w:bookmarkEnd w:id="19"/>
    </w:p>
    <w:p w14:paraId="776F6229" w14:textId="2414399B" w:rsidR="004D63CB" w:rsidRDefault="004D63CB">
      <w:pPr>
        <w:rPr>
          <w:lang w:val="uk-UA"/>
        </w:rPr>
      </w:pPr>
    </w:p>
    <w:p w14:paraId="5F1AB48D" w14:textId="36F2A81B" w:rsidR="008A3568" w:rsidRPr="006C5ABD" w:rsidRDefault="008A3568">
      <w:pPr>
        <w:rPr>
          <w:lang w:val="uk-UA"/>
        </w:rPr>
      </w:pPr>
      <w:r w:rsidRPr="006C5ABD">
        <w:rPr>
          <w:noProof/>
          <w:lang w:val="uk-UA" w:eastAsia="uk-UA"/>
        </w:rPr>
        <mc:AlternateContent>
          <mc:Choice Requires="wps">
            <w:drawing>
              <wp:anchor distT="0" distB="0" distL="0" distR="0" simplePos="0" relativeHeight="10" behindDoc="0" locked="0" layoutInCell="0" allowOverlap="1" wp14:anchorId="5035CE75" wp14:editId="415D1A6F">
                <wp:simplePos x="0" y="0"/>
                <wp:positionH relativeFrom="column">
                  <wp:posOffset>291465</wp:posOffset>
                </wp:positionH>
                <wp:positionV relativeFrom="paragraph">
                  <wp:posOffset>5715</wp:posOffset>
                </wp:positionV>
                <wp:extent cx="5204460" cy="685800"/>
                <wp:effectExtent l="0" t="0" r="34290" b="57150"/>
                <wp:wrapNone/>
                <wp:docPr id="3" name="Прямоугольник 18"/>
                <wp:cNvGraphicFramePr/>
                <a:graphic xmlns:a="http://schemas.openxmlformats.org/drawingml/2006/main">
                  <a:graphicData uri="http://schemas.microsoft.com/office/word/2010/wordprocessingShape">
                    <wps:wsp>
                      <wps:cNvSpPr/>
                      <wps:spPr>
                        <a:xfrm>
                          <a:off x="0" y="0"/>
                          <a:ext cx="5204460" cy="68580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1FB65C66" w14:textId="422F5FF2" w:rsidR="004D63CB" w:rsidRPr="008A3568" w:rsidRDefault="00DC763D" w:rsidP="008A3568">
                            <w:pPr>
                              <w:pStyle w:val="af5"/>
                              <w:jc w:val="center"/>
                              <w:rPr>
                                <w:color w:val="000000"/>
                                <w:sz w:val="26"/>
                                <w:szCs w:val="28"/>
                                <w:lang w:val="uk-UA"/>
                              </w:rPr>
                            </w:pPr>
                            <w:r>
                              <w:rPr>
                                <w:color w:val="000000"/>
                                <w:sz w:val="26"/>
                                <w:szCs w:val="28"/>
                                <w:lang w:val="uk-UA"/>
                              </w:rPr>
                              <w:t xml:space="preserve">Департамент культури, туризму молоді та спорту </w:t>
                            </w:r>
                            <w:r w:rsidR="008A3568">
                              <w:rPr>
                                <w:color w:val="000000"/>
                                <w:sz w:val="26"/>
                                <w:szCs w:val="28"/>
                                <w:lang w:val="uk-UA"/>
                              </w:rPr>
                              <w:t xml:space="preserve">виконавчого комітету Вараської міської ради </w:t>
                            </w:r>
                            <w:r>
                              <w:rPr>
                                <w:sz w:val="26"/>
                                <w:szCs w:val="28"/>
                                <w:lang w:val="uk-UA"/>
                              </w:rPr>
                              <w:t>(1</w:t>
                            </w:r>
                            <w:r w:rsidR="00C2151C">
                              <w:rPr>
                                <w:sz w:val="26"/>
                                <w:szCs w:val="28"/>
                                <w:lang w:val="uk-UA"/>
                              </w:rPr>
                              <w:t>1,5</w:t>
                            </w:r>
                            <w:r>
                              <w:rPr>
                                <w:sz w:val="26"/>
                                <w:szCs w:val="28"/>
                                <w:lang w:val="uk-UA"/>
                              </w:rPr>
                              <w:t>)</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35CE75" id="Прямоугольник 18" o:spid="_x0000_s1027" style="position:absolute;margin-left:22.95pt;margin-top:.45pt;width:409.8pt;height:5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" o:allowincell="f" strokecolor="#c9c9c9" strokeweight="1pt">
                <v:fill color2="#dbdbdb" focus="100%" type="gradient">
                  <o:fill v:ext="view" type="gradientUnscaled"/>
                </v:fill>
                <v:shadow on="t" color="#525252" opacity=".5" offset=".35mm,.70997mm"/>
                <v:textbox inset="0,0,0,0">
                  <w:txbxContent>
                    <w:p w14:paraId="1FB65C66" w14:textId="422F5FF2" w:rsidR="004D63CB" w:rsidRPr="008A3568" w:rsidRDefault="00DC763D" w:rsidP="008A3568">
                      <w:pPr>
                        <w:pStyle w:val="af5"/>
                        <w:jc w:val="center"/>
                        <w:rPr>
                          <w:color w:val="000000"/>
                          <w:sz w:val="26"/>
                          <w:szCs w:val="28"/>
                          <w:lang w:val="uk-UA"/>
                        </w:rPr>
                      </w:pPr>
                      <w:r>
                        <w:rPr>
                          <w:color w:val="000000"/>
                          <w:sz w:val="26"/>
                          <w:szCs w:val="28"/>
                          <w:lang w:val="uk-UA"/>
                        </w:rPr>
                        <w:t xml:space="preserve">Департамент культури, туризму молоді та спорту </w:t>
                      </w:r>
                      <w:r w:rsidR="008A3568">
                        <w:rPr>
                          <w:color w:val="000000"/>
                          <w:sz w:val="26"/>
                          <w:szCs w:val="28"/>
                          <w:lang w:val="uk-UA"/>
                        </w:rPr>
                        <w:t xml:space="preserve">виконавчого комітету Вараської міської ради </w:t>
                      </w:r>
                      <w:r>
                        <w:rPr>
                          <w:sz w:val="26"/>
                          <w:szCs w:val="28"/>
                          <w:lang w:val="uk-UA"/>
                        </w:rPr>
                        <w:t>(1</w:t>
                      </w:r>
                      <w:r w:rsidR="00C2151C">
                        <w:rPr>
                          <w:sz w:val="26"/>
                          <w:szCs w:val="28"/>
                          <w:lang w:val="uk-UA"/>
                        </w:rPr>
                        <w:t>1,5</w:t>
                      </w:r>
                      <w:r>
                        <w:rPr>
                          <w:sz w:val="26"/>
                          <w:szCs w:val="28"/>
                          <w:lang w:val="uk-UA"/>
                        </w:rPr>
                        <w:t>)</w:t>
                      </w:r>
                    </w:p>
                  </w:txbxContent>
                </v:textbox>
              </v:rect>
            </w:pict>
          </mc:Fallback>
        </mc:AlternateContent>
      </w:r>
    </w:p>
    <w:p w14:paraId="0715B80F" w14:textId="26D02536" w:rsidR="004D63CB" w:rsidRPr="006C5ABD" w:rsidRDefault="004D63CB">
      <w:pPr>
        <w:rPr>
          <w:lang w:val="uk-UA"/>
        </w:rPr>
      </w:pPr>
    </w:p>
    <w:p w14:paraId="6742BFFC" w14:textId="77777777" w:rsidR="004D63CB" w:rsidRPr="006C5ABD" w:rsidRDefault="00DC763D">
      <w:pPr>
        <w:rPr>
          <w:lang w:val="uk-UA"/>
        </w:rPr>
      </w:pPr>
      <w:r w:rsidRPr="006C5ABD">
        <w:rPr>
          <w:noProof/>
          <w:lang w:val="uk-UA" w:eastAsia="uk-UA"/>
        </w:rPr>
        <mc:AlternateContent>
          <mc:Choice Requires="wps">
            <w:drawing>
              <wp:anchor distT="0" distB="0" distL="0" distR="0" simplePos="0" relativeHeight="3" behindDoc="0" locked="0" layoutInCell="0" allowOverlap="1" wp14:anchorId="5F1541D8" wp14:editId="57BB25CF">
                <wp:simplePos x="0" y="0"/>
                <wp:positionH relativeFrom="column">
                  <wp:posOffset>1569720</wp:posOffset>
                </wp:positionH>
                <wp:positionV relativeFrom="paragraph">
                  <wp:posOffset>315595</wp:posOffset>
                </wp:positionV>
                <wp:extent cx="2933065" cy="256540"/>
                <wp:effectExtent l="0" t="0" r="20955" b="10795"/>
                <wp:wrapNone/>
                <wp:docPr id="5" name="Прямоугольник 2"/>
                <wp:cNvGraphicFramePr/>
                <a:graphic xmlns:a="http://schemas.openxmlformats.org/drawingml/2006/main">
                  <a:graphicData uri="http://schemas.microsoft.com/office/word/2010/wordprocessingShape">
                    <wps:wsp>
                      <wps:cNvSpPr/>
                      <wps:spPr>
                        <a:xfrm>
                          <a:off x="0" y="0"/>
                          <a:ext cx="2933065" cy="25654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wps:txbx>
                      <wps:bodyPr lIns="0" tIns="0" rIns="0" bIns="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1541D8" id="Прямоугольник 2" o:spid="_x0000_s1028" style="position:absolute;margin-left:123.6pt;margin-top:24.85pt;width:230.95pt;height:20.2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" o:allowincell="f" filled="f">
                <v:textbox inset="0,0,0,0">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mc:Fallback>
        </mc:AlternateContent>
      </w:r>
    </w:p>
    <w:p w14:paraId="06CC0AA8" w14:textId="02282A71" w:rsidR="004D63CB" w:rsidRPr="006C5ABD" w:rsidRDefault="004D63CB">
      <w:pPr>
        <w:rPr>
          <w:lang w:val="uk-UA"/>
        </w:rPr>
      </w:pPr>
    </w:p>
    <w:p w14:paraId="5CC175EB" w14:textId="1F00E376" w:rsidR="004D63CB" w:rsidRPr="006C5ABD" w:rsidRDefault="006A16FA">
      <w:pPr>
        <w:rPr>
          <w:lang w:val="uk-UA"/>
        </w:rPr>
      </w:pPr>
      <w:r w:rsidRPr="006C5ABD">
        <w:rPr>
          <w:noProof/>
          <w:lang w:val="uk-UA" w:eastAsia="uk-UA"/>
        </w:rPr>
        <mc:AlternateContent>
          <mc:Choice Requires="wps">
            <w:drawing>
              <wp:anchor distT="0" distB="0" distL="0" distR="0" simplePos="0" relativeHeight="251659264" behindDoc="0" locked="0" layoutInCell="0" allowOverlap="1" wp14:anchorId="2B0C8AA7" wp14:editId="338CF839">
                <wp:simplePos x="0" y="0"/>
                <wp:positionH relativeFrom="column">
                  <wp:posOffset>2120265</wp:posOffset>
                </wp:positionH>
                <wp:positionV relativeFrom="paragraph">
                  <wp:posOffset>156210</wp:posOffset>
                </wp:positionV>
                <wp:extent cx="1899920" cy="443230"/>
                <wp:effectExtent l="0" t="0" r="43180" b="52070"/>
                <wp:wrapNone/>
                <wp:docPr id="6" name="Прямоугольник 10"/>
                <wp:cNvGraphicFramePr/>
                <a:graphic xmlns:a="http://schemas.openxmlformats.org/drawingml/2006/main">
                  <a:graphicData uri="http://schemas.microsoft.com/office/word/2010/wordprocessingShape">
                    <wps:wsp>
                      <wps:cNvSpPr/>
                      <wps:spPr>
                        <a:xfrm>
                          <a:off x="0" y="0"/>
                          <a:ext cx="1899920"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txbx>
                        <w:txbxContent>
                          <w:p w14:paraId="114BE396" w14:textId="6BE13C70" w:rsidR="006A16FA" w:rsidRDefault="006A16FA" w:rsidP="006A16FA">
                            <w:pPr>
                              <w:pStyle w:val="af5"/>
                              <w:spacing w:after="0"/>
                              <w:jc w:val="center"/>
                              <w:rPr>
                                <w:szCs w:val="20"/>
                                <w:lang w:val="uk-UA"/>
                              </w:rPr>
                            </w:pPr>
                            <w:r>
                              <w:rPr>
                                <w:szCs w:val="20"/>
                                <w:lang w:val="uk-UA"/>
                              </w:rPr>
                              <w:t>Головний спеціаліст – 1</w:t>
                            </w:r>
                          </w:p>
                          <w:p w14:paraId="69173FF9" w14:textId="6E042CBA" w:rsidR="006A16FA" w:rsidRDefault="006A16FA" w:rsidP="006A16FA">
                            <w:pPr>
                              <w:pStyle w:val="af5"/>
                              <w:spacing w:after="0"/>
                              <w:jc w:val="center"/>
                              <w:rPr>
                                <w:szCs w:val="20"/>
                                <w:lang w:val="uk-UA"/>
                              </w:rPr>
                            </w:pPr>
                            <w:r>
                              <w:rPr>
                                <w:szCs w:val="20"/>
                                <w:lang w:val="uk-UA"/>
                              </w:rPr>
                              <w:t>Головний спеціаліст - 1</w:t>
                            </w:r>
                          </w:p>
                        </w:txbxContent>
                      </wps:txbx>
                      <wps:bodyPr wrap="square" lIns="0" tIns="0" rIns="0" bIns="0" anchor="ctr">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0C8AA7" id="Прямоугольник 10" o:spid="_x0000_s1029" style="position:absolute;margin-left:166.95pt;margin-top:12.3pt;width:149.6pt;height:34.9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" o:allowincell="f" strokecolor="#c9c9c9" strokeweight="1pt">
                <v:fill color2="#dbdbdb" focus="100%" type="gradient">
                  <o:fill v:ext="view" type="gradientUnscaled"/>
                </v:fill>
                <v:shadow on="t" color="#525252" opacity=".5" offset=".35mm,.70997mm"/>
                <v:textbox inset="0,0,0,0">
                  <w:txbxContent>
                    <w:p w14:paraId="114BE396" w14:textId="6BE13C70" w:rsidR="006A16FA" w:rsidRDefault="006A16FA" w:rsidP="006A16FA">
                      <w:pPr>
                        <w:pStyle w:val="af5"/>
                        <w:spacing w:after="0"/>
                        <w:jc w:val="center"/>
                        <w:rPr>
                          <w:szCs w:val="20"/>
                          <w:lang w:val="uk-UA"/>
                        </w:rPr>
                      </w:pPr>
                      <w:r>
                        <w:rPr>
                          <w:szCs w:val="20"/>
                          <w:lang w:val="uk-UA"/>
                        </w:rPr>
                        <w:t>Головний спеціаліст – 1</w:t>
                      </w:r>
                    </w:p>
                    <w:p w14:paraId="69173FF9" w14:textId="6E042CBA" w:rsidR="006A16FA" w:rsidRDefault="006A16FA" w:rsidP="006A16FA">
                      <w:pPr>
                        <w:pStyle w:val="af5"/>
                        <w:spacing w:after="0"/>
                        <w:jc w:val="center"/>
                        <w:rPr>
                          <w:szCs w:val="20"/>
                          <w:lang w:val="uk-UA"/>
                        </w:rPr>
                      </w:pPr>
                      <w:r>
                        <w:rPr>
                          <w:szCs w:val="20"/>
                          <w:lang w:val="uk-UA"/>
                        </w:rPr>
                        <w:t>Головний спеціаліст - 1</w:t>
                      </w:r>
                    </w:p>
                  </w:txbxContent>
                </v:textbox>
              </v:rect>
            </w:pict>
          </mc:Fallback>
        </mc:AlternateContent>
      </w:r>
    </w:p>
    <w:p w14:paraId="04D59CA1" w14:textId="7F0286F8" w:rsidR="004D63CB" w:rsidRPr="006C5ABD" w:rsidRDefault="004D63CB">
      <w:pPr>
        <w:rPr>
          <w:lang w:val="uk-UA"/>
        </w:rPr>
      </w:pPr>
    </w:p>
    <w:p w14:paraId="11E68151" w14:textId="10949BE7" w:rsidR="004D63CB" w:rsidRPr="006C5ABD" w:rsidRDefault="006A16FA">
      <w:pPr>
        <w:rPr>
          <w:lang w:val="uk-UA"/>
        </w:rPr>
      </w:pPr>
      <w:r w:rsidRPr="006C5ABD">
        <w:rPr>
          <w:noProof/>
          <w:lang w:val="uk-UA" w:eastAsia="uk-UA"/>
        </w:rPr>
        <mc:AlternateContent>
          <mc:Choice Requires="wps">
            <w:drawing>
              <wp:anchor distT="0" distB="0" distL="0" distR="0" simplePos="0" relativeHeight="20" behindDoc="0" locked="0" layoutInCell="0" allowOverlap="1" wp14:anchorId="18B70F1F" wp14:editId="013CB5C4">
                <wp:simplePos x="0" y="0"/>
                <wp:positionH relativeFrom="margin">
                  <wp:posOffset>4392930</wp:posOffset>
                </wp:positionH>
                <wp:positionV relativeFrom="paragraph">
                  <wp:posOffset>327660</wp:posOffset>
                </wp:positionV>
                <wp:extent cx="1684020" cy="443230"/>
                <wp:effectExtent l="0" t="0" r="38100" b="52070"/>
                <wp:wrapNone/>
                <wp:docPr id="13" name="Прямоугольник 10_0"/>
                <wp:cNvGraphicFramePr/>
                <a:graphic xmlns:a="http://schemas.openxmlformats.org/drawingml/2006/main">
                  <a:graphicData uri="http://schemas.microsoft.com/office/word/2010/wordprocessingShape">
                    <wps:wsp>
                      <wps:cNvSpPr/>
                      <wps:spPr>
                        <a:xfrm>
                          <a:off x="0" y="0"/>
                          <a:ext cx="1684020"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wps:txbx>
                      <wps:bodyPr lIns="0" tIns="0" rIns="0" bIns="0" anchor="ctr">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B70F1F" id="Прямоугольник 10_0" o:spid="_x0000_s1030" style="position:absolute;margin-left:345.9pt;margin-top:25.8pt;width:132.6pt;height:34.9pt;z-index:2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" o:allowincell="f" strokecolor="#c9c9c9" strokeweight="1pt">
                <v:fill color2="#dbdbdb" focus="100%" type="gradient">
                  <o:fill v:ext="view" type="gradientUnscaled"/>
                </v:fill>
                <v:shadow on="t" color="#525252" opacity=".5" offset=".35mm,.70997mm"/>
                <v:textbox inset="0,0,0,0">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v:textbox>
                <w10:wrap anchorx="margin"/>
              </v:rect>
            </w:pict>
          </mc:Fallback>
        </mc:AlternateContent>
      </w:r>
    </w:p>
    <w:p w14:paraId="52FBB613" w14:textId="03C2E306" w:rsidR="004D63CB" w:rsidRPr="006C5ABD" w:rsidRDefault="006A16FA" w:rsidP="002D4D03">
      <w:pPr>
        <w:ind w:right="-285"/>
        <w:rPr>
          <w:lang w:val="uk-UA"/>
        </w:rPr>
      </w:pPr>
      <w:r w:rsidRPr="006C5ABD">
        <w:rPr>
          <w:noProof/>
          <w:lang w:val="uk-UA" w:eastAsia="uk-UA"/>
        </w:rPr>
        <mc:AlternateContent>
          <mc:Choice Requires="wps">
            <w:drawing>
              <wp:anchor distT="0" distB="0" distL="0" distR="0" simplePos="0" relativeHeight="6" behindDoc="0" locked="0" layoutInCell="0" allowOverlap="1" wp14:anchorId="20B23E7A" wp14:editId="4490EFDF">
                <wp:simplePos x="0" y="0"/>
                <wp:positionH relativeFrom="column">
                  <wp:posOffset>2947035</wp:posOffset>
                </wp:positionH>
                <wp:positionV relativeFrom="paragraph">
                  <wp:posOffset>6985</wp:posOffset>
                </wp:positionV>
                <wp:extent cx="1277620" cy="448945"/>
                <wp:effectExtent l="0" t="0" r="16510" b="46990"/>
                <wp:wrapNone/>
                <wp:docPr id="11" name="Прямоугольник 12"/>
                <wp:cNvGraphicFramePr/>
                <a:graphic xmlns:a="http://schemas.openxmlformats.org/drawingml/2006/main">
                  <a:graphicData uri="http://schemas.microsoft.com/office/word/2010/wordprocessingShape">
                    <wps:wsp>
                      <wps:cNvSpPr/>
                      <wps:spPr>
                        <a:xfrm>
                          <a:off x="0" y="0"/>
                          <a:ext cx="1277620" cy="448945"/>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wps:txbx>
                      <wps:bodyPr lIns="0" tIns="0" rIns="0" bIns="0" anchor="ctr">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B23E7A" id="Прямоугольник 12" o:spid="_x0000_s1031" style="position:absolute;margin-left:232.05pt;margin-top:.55pt;width:100.6pt;height:35.35pt;z-index: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" o:allowincell="f" strokecolor="#c9c9c9" strokeweight="1pt">
                <v:fill color2="#dbdbdb" focus="100%" type="gradient">
                  <o:fill v:ext="view" type="gradientUnscaled"/>
                </v:fill>
                <v:shadow on="t" color="#525252" opacity=".5" offset=".35mm,.70997mm"/>
                <v:textbox inset="0,0,0,0">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v:textbox>
              </v:rect>
            </w:pict>
          </mc:Fallback>
        </mc:AlternateContent>
      </w:r>
      <w:r w:rsidRPr="006C5ABD">
        <w:rPr>
          <w:noProof/>
          <w:lang w:val="uk-UA" w:eastAsia="uk-UA"/>
        </w:rPr>
        <mc:AlternateContent>
          <mc:Choice Requires="wps">
            <w:drawing>
              <wp:anchor distT="0" distB="0" distL="0" distR="0" simplePos="0" relativeHeight="5" behindDoc="0" locked="0" layoutInCell="0" allowOverlap="1" wp14:anchorId="14A6D543" wp14:editId="55F22E9D">
                <wp:simplePos x="0" y="0"/>
                <wp:positionH relativeFrom="column">
                  <wp:posOffset>1579245</wp:posOffset>
                </wp:positionH>
                <wp:positionV relativeFrom="paragraph">
                  <wp:posOffset>10160</wp:posOffset>
                </wp:positionV>
                <wp:extent cx="1178560" cy="448310"/>
                <wp:effectExtent l="0" t="0" r="16510" b="47625"/>
                <wp:wrapNone/>
                <wp:docPr id="9" name="Прямоугольник 11"/>
                <wp:cNvGraphicFramePr/>
                <a:graphic xmlns:a="http://schemas.openxmlformats.org/drawingml/2006/main">
                  <a:graphicData uri="http://schemas.microsoft.com/office/word/2010/wordprocessingShape">
                    <wps:wsp>
                      <wps:cNvSpPr/>
                      <wps:spPr>
                        <a:xfrm>
                          <a:off x="0" y="0"/>
                          <a:ext cx="1178560" cy="44831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wps:txbx>
                      <wps:bodyPr lIns="0" tIns="0" rIns="0" bIns="0" anchor="ctr">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A6D543" id="Прямоугольник 11" o:spid="_x0000_s1032" style="position:absolute;margin-left:124.35pt;margin-top:.8pt;width:92.8pt;height:35.3pt;z-index: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" o:allowincell="f" strokecolor="#c9c9c9" strokeweight="1pt">
                <v:fill color2="#dbdbdb" focus="100%" type="gradient">
                  <o:fill v:ext="view" type="gradientUnscaled"/>
                </v:fill>
                <v:shadow on="t" color="#525252" opacity=".5" offset=".35mm,.70997mm"/>
                <v:textbox inset="0,0,0,0">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v:textbox>
              </v:rect>
            </w:pict>
          </mc:Fallback>
        </mc:AlternateContent>
      </w:r>
      <w:r w:rsidRPr="006C5ABD">
        <w:rPr>
          <w:noProof/>
          <w:lang w:val="uk-UA" w:eastAsia="uk-UA"/>
        </w:rPr>
        <mc:AlternateContent>
          <mc:Choice Requires="wps">
            <w:drawing>
              <wp:anchor distT="0" distB="0" distL="0" distR="0" simplePos="0" relativeHeight="4" behindDoc="0" locked="0" layoutInCell="0" allowOverlap="1" wp14:anchorId="09CABAA2" wp14:editId="31DD89D7">
                <wp:simplePos x="0" y="0"/>
                <wp:positionH relativeFrom="column">
                  <wp:posOffset>109220</wp:posOffset>
                </wp:positionH>
                <wp:positionV relativeFrom="paragraph">
                  <wp:posOffset>11430</wp:posOffset>
                </wp:positionV>
                <wp:extent cx="1275080" cy="443230"/>
                <wp:effectExtent l="0" t="0" r="34290" b="52070"/>
                <wp:wrapNone/>
                <wp:docPr id="7" name="Прямоугольник 10"/>
                <wp:cNvGraphicFramePr/>
                <a:graphic xmlns:a="http://schemas.openxmlformats.org/drawingml/2006/main">
                  <a:graphicData uri="http://schemas.microsoft.com/office/word/2010/wordprocessingShape">
                    <wps:wsp>
                      <wps:cNvSpPr/>
                      <wps:spPr>
                        <a:xfrm>
                          <a:off x="0" y="0"/>
                          <a:ext cx="1275080"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04F8FFE" w14:textId="33CE71AB" w:rsidR="004D63CB" w:rsidRDefault="00DC763D">
                            <w:pPr>
                              <w:pStyle w:val="af5"/>
                              <w:spacing w:after="0"/>
                              <w:jc w:val="center"/>
                              <w:rPr>
                                <w:szCs w:val="20"/>
                                <w:lang w:val="uk-UA"/>
                              </w:rPr>
                            </w:pPr>
                            <w:r>
                              <w:rPr>
                                <w:szCs w:val="20"/>
                                <w:lang w:val="uk-UA"/>
                              </w:rPr>
                              <w:t>Відділ культу</w:t>
                            </w:r>
                            <w:r w:rsidR="006A16FA">
                              <w:rPr>
                                <w:szCs w:val="20"/>
                                <w:lang w:val="uk-UA"/>
                              </w:rPr>
                              <w:t xml:space="preserve">рних проєктів </w:t>
                            </w:r>
                            <w:r>
                              <w:rPr>
                                <w:szCs w:val="20"/>
                                <w:lang w:val="uk-UA"/>
                              </w:rPr>
                              <w:t>(</w:t>
                            </w:r>
                            <w:r w:rsidR="006A16FA">
                              <w:rPr>
                                <w:szCs w:val="20"/>
                                <w:lang w:val="uk-UA"/>
                              </w:rPr>
                              <w:t>3</w:t>
                            </w:r>
                            <w:r>
                              <w:rPr>
                                <w:szCs w:val="20"/>
                                <w:lang w:val="uk-UA"/>
                              </w:rPr>
                              <w:t>)</w:t>
                            </w:r>
                          </w:p>
                        </w:txbxContent>
                      </wps:txbx>
                      <wps:bodyPr wrap="square" lIns="0" tIns="0" rIns="0" bIns="0" anchor="ctr">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CABAA2" id="_x0000_s1033" style="position:absolute;margin-left:8.6pt;margin-top:.9pt;width:100.4pt;height:34.9pt;z-index: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" o:allowincell="f" strokecolor="#c9c9c9" strokeweight="1pt">
                <v:fill color2="#dbdbdb" focus="100%" type="gradient">
                  <o:fill v:ext="view" type="gradientUnscaled"/>
                </v:fill>
                <v:shadow on="t" color="#525252" opacity=".5" offset=".35mm,.70997mm"/>
                <v:textbox inset="0,0,0,0">
                  <w:txbxContent>
                    <w:p w14:paraId="204F8FFE" w14:textId="33CE71AB" w:rsidR="004D63CB" w:rsidRDefault="00DC763D">
                      <w:pPr>
                        <w:pStyle w:val="af5"/>
                        <w:spacing w:after="0"/>
                        <w:jc w:val="center"/>
                        <w:rPr>
                          <w:szCs w:val="20"/>
                          <w:lang w:val="uk-UA"/>
                        </w:rPr>
                      </w:pPr>
                      <w:r>
                        <w:rPr>
                          <w:szCs w:val="20"/>
                          <w:lang w:val="uk-UA"/>
                        </w:rPr>
                        <w:t>Відділ культу</w:t>
                      </w:r>
                      <w:r w:rsidR="006A16FA">
                        <w:rPr>
                          <w:szCs w:val="20"/>
                          <w:lang w:val="uk-UA"/>
                        </w:rPr>
                        <w:t xml:space="preserve">рних проєктів </w:t>
                      </w:r>
                      <w:r>
                        <w:rPr>
                          <w:szCs w:val="20"/>
                          <w:lang w:val="uk-UA"/>
                        </w:rPr>
                        <w:t>(</w:t>
                      </w:r>
                      <w:r w:rsidR="006A16FA">
                        <w:rPr>
                          <w:szCs w:val="20"/>
                          <w:lang w:val="uk-UA"/>
                        </w:rPr>
                        <w:t>3</w:t>
                      </w:r>
                      <w:r>
                        <w:rPr>
                          <w:szCs w:val="20"/>
                          <w:lang w:val="uk-UA"/>
                        </w:rPr>
                        <w:t>)</w:t>
                      </w:r>
                    </w:p>
                  </w:txbxContent>
                </v:textbox>
              </v:rect>
            </w:pict>
          </mc:Fallback>
        </mc:AlternateContent>
      </w:r>
    </w:p>
    <w:p w14:paraId="1D84D2D7" w14:textId="5C650176" w:rsidR="004D63CB" w:rsidRPr="006C5ABD" w:rsidRDefault="006A16FA">
      <w:pPr>
        <w:rPr>
          <w:lang w:val="uk-UA"/>
        </w:rPr>
      </w:pPr>
      <w:r w:rsidRPr="006C5ABD">
        <w:rPr>
          <w:noProof/>
          <w:lang w:val="uk-UA" w:eastAsia="uk-UA"/>
        </w:rPr>
        <mc:AlternateContent>
          <mc:Choice Requires="wps">
            <w:drawing>
              <wp:anchor distT="0" distB="0" distL="0" distR="0" simplePos="0" relativeHeight="8" behindDoc="0" locked="0" layoutInCell="0" allowOverlap="1" wp14:anchorId="0461EB59" wp14:editId="5CD59BC2">
                <wp:simplePos x="0" y="0"/>
                <wp:positionH relativeFrom="column">
                  <wp:posOffset>1627505</wp:posOffset>
                </wp:positionH>
                <wp:positionV relativeFrom="paragraph">
                  <wp:posOffset>323850</wp:posOffset>
                </wp:positionV>
                <wp:extent cx="1179830" cy="381000"/>
                <wp:effectExtent l="0" t="0" r="16510" b="19685"/>
                <wp:wrapNone/>
                <wp:docPr id="17" name="Прямоугольник 15"/>
                <wp:cNvGraphicFramePr/>
                <a:graphic xmlns:a="http://schemas.openxmlformats.org/drawingml/2006/main">
                  <a:graphicData uri="http://schemas.microsoft.com/office/word/2010/wordprocessingShape">
                    <wps:wsp>
                      <wps:cNvSpPr/>
                      <wps:spPr>
                        <a:xfrm>
                          <a:off x="0" y="0"/>
                          <a:ext cx="1179830"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61EB59" id="Прямоугольник 15" o:spid="_x0000_s1034" style="position:absolute;margin-left:128.15pt;margin-top:25.5pt;width:92.9pt;height:30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" o:allowincell="f" filled="f">
                <v:textbox inset="0,0,0,0">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p>
    <w:p w14:paraId="0B995714" w14:textId="10453D00" w:rsidR="004D63CB" w:rsidRPr="006C5ABD" w:rsidRDefault="006A16FA">
      <w:pPr>
        <w:pStyle w:val="af5"/>
        <w:spacing w:after="0"/>
        <w:rPr>
          <w:sz w:val="18"/>
          <w:szCs w:val="18"/>
          <w:lang w:val="uk-UA"/>
        </w:rPr>
      </w:pPr>
      <w:r w:rsidRPr="006C5ABD">
        <w:rPr>
          <w:noProof/>
          <w:lang w:val="uk-UA" w:eastAsia="uk-UA"/>
        </w:rPr>
        <mc:AlternateContent>
          <mc:Choice Requires="wps">
            <w:drawing>
              <wp:anchor distT="0" distB="0" distL="0" distR="0" simplePos="0" relativeHeight="7" behindDoc="0" locked="0" layoutInCell="0" allowOverlap="1" wp14:anchorId="46983230" wp14:editId="6232B915">
                <wp:simplePos x="0" y="0"/>
                <wp:positionH relativeFrom="column">
                  <wp:posOffset>55245</wp:posOffset>
                </wp:positionH>
                <wp:positionV relativeFrom="paragraph">
                  <wp:posOffset>10795</wp:posOffset>
                </wp:positionV>
                <wp:extent cx="1463040" cy="914400"/>
                <wp:effectExtent l="0" t="0" r="22860" b="19050"/>
                <wp:wrapNone/>
                <wp:docPr id="15" name="Прямоугольник 14"/>
                <wp:cNvGraphicFramePr/>
                <a:graphic xmlns:a="http://schemas.openxmlformats.org/drawingml/2006/main">
                  <a:graphicData uri="http://schemas.microsoft.com/office/word/2010/wordprocessingShape">
                    <wps:wsp>
                      <wps:cNvSpPr/>
                      <wps:spPr>
                        <a:xfrm>
                          <a:off x="0" y="0"/>
                          <a:ext cx="1463040" cy="9144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3A0139C5" w:rsidR="004D63CB" w:rsidRDefault="004D63CB">
                            <w:pPr>
                              <w:pStyle w:val="af5"/>
                              <w:spacing w:after="0"/>
                              <w:rPr>
                                <w:sz w:val="18"/>
                                <w:szCs w:val="18"/>
                                <w:lang w:val="uk-UA"/>
                              </w:rPr>
                            </w:pP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983230" id="Прямоугольник 14" o:spid="_x0000_s1035" style="position:absolute;margin-left:4.35pt;margin-top:.85pt;width:115.2pt;height:1in;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" o:allowincell="f" filled="f">
                <v:textbox inset="0,0,0,0">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3A0139C5" w:rsidR="004D63CB" w:rsidRDefault="004D63CB">
                      <w:pPr>
                        <w:pStyle w:val="af5"/>
                        <w:spacing w:after="0"/>
                        <w:rPr>
                          <w:sz w:val="18"/>
                          <w:szCs w:val="18"/>
                          <w:lang w:val="uk-UA"/>
                        </w:rPr>
                      </w:pPr>
                    </w:p>
                  </w:txbxContent>
                </v:textbox>
              </v:rect>
            </w:pict>
          </mc:Fallback>
        </mc:AlternateContent>
      </w:r>
      <w:r w:rsidRPr="006C5ABD">
        <w:rPr>
          <w:noProof/>
          <w:lang w:val="uk-UA" w:eastAsia="uk-UA"/>
        </w:rPr>
        <mc:AlternateContent>
          <mc:Choice Requires="wps">
            <w:drawing>
              <wp:anchor distT="0" distB="0" distL="0" distR="0" simplePos="0" relativeHeight="22" behindDoc="0" locked="0" layoutInCell="0" allowOverlap="1" wp14:anchorId="324BE5B1" wp14:editId="0413C7D8">
                <wp:simplePos x="0" y="0"/>
                <wp:positionH relativeFrom="margin">
                  <wp:align>right</wp:align>
                </wp:positionH>
                <wp:positionV relativeFrom="paragraph">
                  <wp:posOffset>14605</wp:posOffset>
                </wp:positionV>
                <wp:extent cx="1757398" cy="790222"/>
                <wp:effectExtent l="0" t="0" r="14605" b="10160"/>
                <wp:wrapNone/>
                <wp:docPr id="21" name="Прямоугольник 14_0"/>
                <wp:cNvGraphicFramePr/>
                <a:graphic xmlns:a="http://schemas.openxmlformats.org/drawingml/2006/main">
                  <a:graphicData uri="http://schemas.microsoft.com/office/word/2010/wordprocessingShape">
                    <wps:wsp>
                      <wps:cNvSpPr/>
                      <wps:spPr>
                        <a:xfrm>
                          <a:off x="0" y="0"/>
                          <a:ext cx="1757398" cy="790222"/>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4BE5B1" id="Прямоугольник 14_0" o:spid="_x0000_s1036" style="position:absolute;margin-left:87.2pt;margin-top:1.15pt;width:138.4pt;height:62.2pt;z-index:2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" o:allowincell="f" filled="f">
                <v:textbox inset="0,0,0,0">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v:textbox>
                <w10:wrap anchorx="margin"/>
              </v:rect>
            </w:pict>
          </mc:Fallback>
        </mc:AlternateContent>
      </w:r>
      <w:r w:rsidRPr="006C5ABD">
        <w:rPr>
          <w:noProof/>
          <w:lang w:val="uk-UA" w:eastAsia="uk-UA"/>
        </w:rPr>
        <mc:AlternateContent>
          <mc:Choice Requires="wps">
            <w:drawing>
              <wp:anchor distT="0" distB="0" distL="0" distR="0" simplePos="0" relativeHeight="9" behindDoc="0" locked="0" layoutInCell="0" allowOverlap="1" wp14:anchorId="5FE7AF6C" wp14:editId="5EE5B8B5">
                <wp:simplePos x="0" y="0"/>
                <wp:positionH relativeFrom="column">
                  <wp:posOffset>2935605</wp:posOffset>
                </wp:positionH>
                <wp:positionV relativeFrom="paragraph">
                  <wp:posOffset>13970</wp:posOffset>
                </wp:positionV>
                <wp:extent cx="1316355" cy="381000"/>
                <wp:effectExtent l="0" t="0" r="16510" b="19685"/>
                <wp:wrapNone/>
                <wp:docPr id="19" name="Прямоугольник 16"/>
                <wp:cNvGraphicFramePr/>
                <a:graphic xmlns:a="http://schemas.openxmlformats.org/drawingml/2006/main">
                  <a:graphicData uri="http://schemas.microsoft.com/office/word/2010/wordprocessingShape">
                    <wps:wsp>
                      <wps:cNvSpPr/>
                      <wps:spPr>
                        <a:xfrm>
                          <a:off x="0" y="0"/>
                          <a:ext cx="1316355"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E7AF6C" id="Прямоугольник 16" o:spid="_x0000_s1037" style="position:absolute;margin-left:231.15pt;margin-top:1.1pt;width:103.65pt;height:30pt;z-index:9;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" o:allowincell="f" filled="f">
                <v:textbox inset="0,0,0,0">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p>
    <w:p w14:paraId="14AE4CFF" w14:textId="74767099" w:rsidR="004D63CB" w:rsidRPr="006C5ABD" w:rsidRDefault="004D63CB">
      <w:pPr>
        <w:pStyle w:val="af5"/>
        <w:spacing w:after="0"/>
        <w:rPr>
          <w:sz w:val="18"/>
          <w:szCs w:val="18"/>
          <w:lang w:val="uk-UA"/>
        </w:rPr>
      </w:pPr>
    </w:p>
    <w:p w14:paraId="7DCC84FC" w14:textId="77777777" w:rsidR="004D63CB" w:rsidRPr="006C5ABD" w:rsidRDefault="004D63CB">
      <w:pPr>
        <w:pStyle w:val="af5"/>
        <w:spacing w:after="0"/>
        <w:rPr>
          <w:sz w:val="18"/>
          <w:szCs w:val="18"/>
          <w:lang w:val="uk-UA"/>
        </w:rPr>
      </w:pPr>
    </w:p>
    <w:p w14:paraId="2A16BA26" w14:textId="77777777" w:rsidR="004D63CB" w:rsidRPr="006C5ABD" w:rsidRDefault="004D63CB">
      <w:pPr>
        <w:pStyle w:val="af5"/>
        <w:spacing w:after="0"/>
        <w:rPr>
          <w:sz w:val="18"/>
          <w:szCs w:val="18"/>
          <w:lang w:val="uk-UA"/>
        </w:rPr>
      </w:pPr>
    </w:p>
    <w:p w14:paraId="44F00E5C" w14:textId="175B2FEF" w:rsidR="004D63CB" w:rsidRPr="006C5ABD" w:rsidRDefault="004D63CB">
      <w:pPr>
        <w:pStyle w:val="af5"/>
        <w:spacing w:after="0"/>
        <w:rPr>
          <w:sz w:val="18"/>
          <w:szCs w:val="18"/>
          <w:lang w:val="uk-UA"/>
        </w:rPr>
      </w:pPr>
    </w:p>
    <w:p w14:paraId="1318E747" w14:textId="3D6D445E" w:rsidR="002D4D03" w:rsidRPr="006C5ABD" w:rsidRDefault="002D4D03">
      <w:pPr>
        <w:pStyle w:val="af5"/>
        <w:spacing w:after="0"/>
        <w:rPr>
          <w:sz w:val="18"/>
          <w:szCs w:val="18"/>
          <w:lang w:val="uk-UA"/>
        </w:rPr>
      </w:pPr>
    </w:p>
    <w:p w14:paraId="23E49F1F" w14:textId="14B91AFE" w:rsidR="002D4D03" w:rsidRPr="006C5ABD" w:rsidRDefault="002D4D03">
      <w:pPr>
        <w:pStyle w:val="af5"/>
        <w:spacing w:after="0"/>
        <w:rPr>
          <w:sz w:val="18"/>
          <w:szCs w:val="18"/>
          <w:lang w:val="uk-UA"/>
        </w:rPr>
      </w:pPr>
    </w:p>
    <w:p w14:paraId="1C4D34A1" w14:textId="58E8BA5C" w:rsidR="002D4D03" w:rsidRPr="006C5ABD" w:rsidRDefault="002D4D03">
      <w:pPr>
        <w:pStyle w:val="af5"/>
        <w:spacing w:after="0"/>
        <w:rPr>
          <w:sz w:val="18"/>
          <w:szCs w:val="18"/>
          <w:lang w:val="uk-UA"/>
        </w:rPr>
      </w:pPr>
    </w:p>
    <w:p w14:paraId="6D926EFC" w14:textId="386051BD" w:rsidR="002D4D03" w:rsidRPr="006C5ABD" w:rsidRDefault="002D4D03">
      <w:pPr>
        <w:pStyle w:val="af5"/>
        <w:spacing w:after="0"/>
        <w:rPr>
          <w:sz w:val="18"/>
          <w:szCs w:val="18"/>
        </w:rPr>
      </w:pPr>
    </w:p>
    <w:sectPr w:rsidR="002D4D03" w:rsidRPr="006C5ABD" w:rsidSect="00F10EB8">
      <w:headerReference w:type="default" r:id="rId8"/>
      <w:pgSz w:w="11906" w:h="16838"/>
      <w:pgMar w:top="1134" w:right="567" w:bottom="1701" w:left="1701" w:header="709" w:footer="539" w:gutter="0"/>
      <w:pgNumType w:start="1"/>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1131" w14:textId="77777777" w:rsidR="00E8554C" w:rsidRDefault="00E8554C">
      <w:pPr>
        <w:spacing w:after="0" w:line="240" w:lineRule="auto"/>
      </w:pPr>
      <w:r>
        <w:separator/>
      </w:r>
    </w:p>
  </w:endnote>
  <w:endnote w:type="continuationSeparator" w:id="0">
    <w:p w14:paraId="01C5E88A" w14:textId="77777777" w:rsidR="00E8554C" w:rsidRDefault="00E8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A6DC9" w14:textId="77777777" w:rsidR="00E8554C" w:rsidRDefault="00E8554C">
      <w:pPr>
        <w:spacing w:after="0" w:line="240" w:lineRule="auto"/>
      </w:pPr>
      <w:r>
        <w:separator/>
      </w:r>
    </w:p>
  </w:footnote>
  <w:footnote w:type="continuationSeparator" w:id="0">
    <w:p w14:paraId="14057793" w14:textId="77777777" w:rsidR="00E8554C" w:rsidRDefault="00E85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2D06" w14:textId="37E86FE4" w:rsidR="004D63CB" w:rsidRPr="006C5ABD" w:rsidRDefault="00DC763D" w:rsidP="000A001E">
    <w:pPr>
      <w:pStyle w:val="af1"/>
      <w:spacing w:after="0"/>
      <w:jc w:val="center"/>
      <w:rPr>
        <w:sz w:val="28"/>
        <w:szCs w:val="20"/>
      </w:rPr>
    </w:pPr>
    <w:r w:rsidRPr="006C5ABD">
      <w:rPr>
        <w:sz w:val="28"/>
        <w:szCs w:val="20"/>
      </w:rPr>
      <w:fldChar w:fldCharType="begin"/>
    </w:r>
    <w:r w:rsidRPr="006C5ABD">
      <w:rPr>
        <w:sz w:val="28"/>
        <w:szCs w:val="20"/>
      </w:rPr>
      <w:instrText>PAGE</w:instrText>
    </w:r>
    <w:r w:rsidRPr="006C5ABD">
      <w:rPr>
        <w:sz w:val="28"/>
        <w:szCs w:val="20"/>
      </w:rPr>
      <w:fldChar w:fldCharType="separate"/>
    </w:r>
    <w:r w:rsidR="009539AE">
      <w:rPr>
        <w:noProof/>
        <w:sz w:val="28"/>
        <w:szCs w:val="20"/>
      </w:rPr>
      <w:t>2</w:t>
    </w:r>
    <w:r w:rsidRPr="006C5ABD">
      <w:rPr>
        <w:sz w:val="28"/>
        <w:szCs w:val="20"/>
      </w:rPr>
      <w:fldChar w:fldCharType="end"/>
    </w:r>
  </w:p>
  <w:p w14:paraId="2592F4E7" w14:textId="74A05C18" w:rsidR="000A001E" w:rsidRPr="006C5ABD" w:rsidRDefault="000A001E" w:rsidP="000A001E">
    <w:pPr>
      <w:pStyle w:val="af1"/>
      <w:spacing w:after="0"/>
      <w:jc w:val="center"/>
      <w:rPr>
        <w:sz w:val="28"/>
        <w:szCs w:val="20"/>
      </w:rPr>
    </w:pPr>
  </w:p>
  <w:p w14:paraId="46FA043F" w14:textId="02163443" w:rsidR="000A001E" w:rsidRPr="006C5ABD" w:rsidRDefault="00A94730" w:rsidP="000A001E">
    <w:pPr>
      <w:pStyle w:val="af1"/>
      <w:spacing w:after="0"/>
      <w:jc w:val="right"/>
      <w:rPr>
        <w:sz w:val="28"/>
        <w:szCs w:val="20"/>
      </w:rPr>
    </w:pPr>
    <w:r w:rsidRPr="006C5ABD">
      <w:rPr>
        <w:sz w:val="28"/>
        <w:szCs w:val="20"/>
      </w:rPr>
      <w:t xml:space="preserve">Продовження додатка </w:t>
    </w:r>
    <w:r w:rsidR="000318EE" w:rsidRPr="006C5ABD">
      <w:rPr>
        <w:sz w:val="28"/>
        <w:szCs w:val="20"/>
      </w:rPr>
      <w:t>№</w:t>
    </w:r>
    <w:r w:rsidR="000A001E" w:rsidRPr="006C5ABD">
      <w:rPr>
        <w:sz w:val="28"/>
        <w:szCs w:val="20"/>
      </w:rPr>
      <w:t>5100-П-01</w:t>
    </w:r>
  </w:p>
  <w:p w14:paraId="2DCB2578" w14:textId="77777777" w:rsidR="000A001E" w:rsidRPr="006C5ABD" w:rsidRDefault="000A001E" w:rsidP="000A001E">
    <w:pPr>
      <w:pStyle w:val="af1"/>
      <w:spacing w:after="0"/>
      <w:jc w:val="right"/>
      <w:rPr>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3E9"/>
    <w:multiLevelType w:val="multilevel"/>
    <w:tmpl w:val="816A47A4"/>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1571" w:hanging="720"/>
      </w:pPr>
      <w:rPr>
        <w:rFonts w:cs="Times New Roman"/>
      </w:rPr>
    </w:lvl>
    <w:lvl w:ilvl="3">
      <w:start w:val="1"/>
      <w:numFmt w:val="bullet"/>
      <w:pStyle w:val="4"/>
      <w:lvlText w:val="l"/>
      <w:lvlJc w:val="left"/>
      <w:pPr>
        <w:tabs>
          <w:tab w:val="num" w:pos="0"/>
        </w:tabs>
        <w:ind w:left="864" w:hanging="864"/>
      </w:pPr>
      <w:rPr>
        <w:rFonts w:ascii="Wingdings" w:hAnsi="Wingdings" w:cs="Wingdings" w:hint="default"/>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15:restartNumberingAfterBreak="0">
    <w:nsid w:val="33613F52"/>
    <w:multiLevelType w:val="multilevel"/>
    <w:tmpl w:val="B85E6120"/>
    <w:lvl w:ilvl="0">
      <w:start w:val="1"/>
      <w:numFmt w:val="bullet"/>
      <w:lvlText w:val=""/>
      <w:lvlJc w:val="left"/>
      <w:pPr>
        <w:tabs>
          <w:tab w:val="num" w:pos="0"/>
        </w:tabs>
        <w:ind w:left="938" w:hanging="360"/>
      </w:pPr>
      <w:rPr>
        <w:rFonts w:ascii="Symbol" w:hAnsi="Symbol" w:cs="Symbol" w:hint="default"/>
      </w:rPr>
    </w:lvl>
    <w:lvl w:ilvl="1">
      <w:start w:val="1"/>
      <w:numFmt w:val="bullet"/>
      <w:lvlText w:val="o"/>
      <w:lvlJc w:val="left"/>
      <w:pPr>
        <w:tabs>
          <w:tab w:val="num" w:pos="0"/>
        </w:tabs>
        <w:ind w:left="1658" w:hanging="360"/>
      </w:pPr>
      <w:rPr>
        <w:rFonts w:ascii="Courier New" w:hAnsi="Courier New" w:cs="Courier New" w:hint="default"/>
      </w:r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2" w15:restartNumberingAfterBreak="0">
    <w:nsid w:val="60E56EA8"/>
    <w:multiLevelType w:val="multilevel"/>
    <w:tmpl w:val="CC22F428"/>
    <w:lvl w:ilvl="0">
      <w:start w:val="1"/>
      <w:numFmt w:val="decimal"/>
      <w:lvlText w:val="%1"/>
      <w:lvlJc w:val="left"/>
      <w:pPr>
        <w:tabs>
          <w:tab w:val="num" w:pos="0"/>
        </w:tabs>
        <w:ind w:left="1283" w:hanging="432"/>
      </w:pPr>
      <w:rPr>
        <w:rFonts w:cs="Times New Roman"/>
      </w:rPr>
    </w:lvl>
    <w:lvl w:ilvl="1">
      <w:start w:val="1"/>
      <w:numFmt w:val="decimal"/>
      <w:lvlText w:val="%1.%2"/>
      <w:lvlJc w:val="left"/>
      <w:pPr>
        <w:tabs>
          <w:tab w:val="num" w:pos="0"/>
        </w:tabs>
        <w:ind w:left="1144" w:hanging="576"/>
      </w:pPr>
      <w:rPr>
        <w:rFonts w:cs="Times New Roman"/>
        <w:color w:val="auto"/>
      </w:rPr>
    </w:lvl>
    <w:lvl w:ilvl="2">
      <w:start w:val="1"/>
      <w:numFmt w:val="decimal"/>
      <w:lvlText w:val="%1.%2.%3"/>
      <w:lvlJc w:val="left"/>
      <w:pPr>
        <w:tabs>
          <w:tab w:val="num" w:pos="0"/>
        </w:tabs>
        <w:ind w:left="1571"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B"/>
    <w:rsid w:val="000318EE"/>
    <w:rsid w:val="000931D3"/>
    <w:rsid w:val="000A001E"/>
    <w:rsid w:val="000C46A5"/>
    <w:rsid w:val="000D332D"/>
    <w:rsid w:val="000F4C52"/>
    <w:rsid w:val="00150BED"/>
    <w:rsid w:val="00175463"/>
    <w:rsid w:val="001869A4"/>
    <w:rsid w:val="0019554A"/>
    <w:rsid w:val="001A0064"/>
    <w:rsid w:val="001C4FDD"/>
    <w:rsid w:val="001D3665"/>
    <w:rsid w:val="00204090"/>
    <w:rsid w:val="00233EE8"/>
    <w:rsid w:val="00235E1F"/>
    <w:rsid w:val="002869BB"/>
    <w:rsid w:val="002D05ED"/>
    <w:rsid w:val="002D4D03"/>
    <w:rsid w:val="002E7965"/>
    <w:rsid w:val="00340584"/>
    <w:rsid w:val="003422C1"/>
    <w:rsid w:val="00356ABA"/>
    <w:rsid w:val="003A28A1"/>
    <w:rsid w:val="003D24D3"/>
    <w:rsid w:val="00427CD9"/>
    <w:rsid w:val="0044454B"/>
    <w:rsid w:val="0048433F"/>
    <w:rsid w:val="004953DB"/>
    <w:rsid w:val="004C4AF2"/>
    <w:rsid w:val="004C7FB2"/>
    <w:rsid w:val="004D63CB"/>
    <w:rsid w:val="004E35F1"/>
    <w:rsid w:val="005139DB"/>
    <w:rsid w:val="00557DD7"/>
    <w:rsid w:val="0058624E"/>
    <w:rsid w:val="005B44CD"/>
    <w:rsid w:val="005D22B0"/>
    <w:rsid w:val="005D259F"/>
    <w:rsid w:val="0060365A"/>
    <w:rsid w:val="00605E72"/>
    <w:rsid w:val="006A16FA"/>
    <w:rsid w:val="006A3A4D"/>
    <w:rsid w:val="006C5ABD"/>
    <w:rsid w:val="006D7C3B"/>
    <w:rsid w:val="006E6FAF"/>
    <w:rsid w:val="00722744"/>
    <w:rsid w:val="0075661A"/>
    <w:rsid w:val="00761A62"/>
    <w:rsid w:val="00775987"/>
    <w:rsid w:val="007A3528"/>
    <w:rsid w:val="007F4A96"/>
    <w:rsid w:val="007F747C"/>
    <w:rsid w:val="0082378A"/>
    <w:rsid w:val="00834D43"/>
    <w:rsid w:val="00890FF8"/>
    <w:rsid w:val="00895D14"/>
    <w:rsid w:val="008A3568"/>
    <w:rsid w:val="008E0F02"/>
    <w:rsid w:val="008E31DE"/>
    <w:rsid w:val="009539AE"/>
    <w:rsid w:val="00975B42"/>
    <w:rsid w:val="00A01B09"/>
    <w:rsid w:val="00A15A82"/>
    <w:rsid w:val="00A21A01"/>
    <w:rsid w:val="00A33DF1"/>
    <w:rsid w:val="00A50A52"/>
    <w:rsid w:val="00A76BE4"/>
    <w:rsid w:val="00A94730"/>
    <w:rsid w:val="00AC0924"/>
    <w:rsid w:val="00AF0285"/>
    <w:rsid w:val="00AF47EB"/>
    <w:rsid w:val="00B07441"/>
    <w:rsid w:val="00B15120"/>
    <w:rsid w:val="00B3051A"/>
    <w:rsid w:val="00BE4B4E"/>
    <w:rsid w:val="00BE5D73"/>
    <w:rsid w:val="00C00656"/>
    <w:rsid w:val="00C12664"/>
    <w:rsid w:val="00C2151C"/>
    <w:rsid w:val="00C250DD"/>
    <w:rsid w:val="00C25D9E"/>
    <w:rsid w:val="00C36519"/>
    <w:rsid w:val="00C4438F"/>
    <w:rsid w:val="00C833BD"/>
    <w:rsid w:val="00C87F42"/>
    <w:rsid w:val="00CD451B"/>
    <w:rsid w:val="00CE0A43"/>
    <w:rsid w:val="00D57DE3"/>
    <w:rsid w:val="00D661E8"/>
    <w:rsid w:val="00D84974"/>
    <w:rsid w:val="00D9273B"/>
    <w:rsid w:val="00D92A71"/>
    <w:rsid w:val="00DB280E"/>
    <w:rsid w:val="00DC763D"/>
    <w:rsid w:val="00DE078F"/>
    <w:rsid w:val="00E15C3E"/>
    <w:rsid w:val="00E30F31"/>
    <w:rsid w:val="00E8554C"/>
    <w:rsid w:val="00E93CA5"/>
    <w:rsid w:val="00EF36EA"/>
    <w:rsid w:val="00F10EB8"/>
    <w:rsid w:val="00F235F9"/>
    <w:rsid w:val="00F41D5B"/>
    <w:rsid w:val="00FD715E"/>
    <w:rsid w:val="00FF554D"/>
    <w:rsid w:val="00FF79A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C1A9"/>
  <w15:docId w15:val="{4C0EF604-7F12-4358-8B1E-C888C15F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pPr>
      <w:spacing w:after="200" w:line="276" w:lineRule="auto"/>
    </w:pPr>
  </w:style>
  <w:style w:type="paragraph" w:styleId="1">
    <w:name w:val="heading 1"/>
    <w:basedOn w:val="a"/>
    <w:next w:val="a"/>
    <w:link w:val="10"/>
    <w:uiPriority w:val="99"/>
    <w:qFormat/>
    <w:rsid w:val="003A0082"/>
    <w:pPr>
      <w:keepNext/>
      <w:keepLines/>
      <w:numPr>
        <w:numId w:val="1"/>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10033C"/>
    <w:pPr>
      <w:numPr>
        <w:ilvl w:val="2"/>
      </w:numPr>
      <w:spacing w:before="0" w:after="120"/>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1"/>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1"/>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1"/>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1"/>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1"/>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1"/>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A436D"/>
    <w:rPr>
      <w:rFonts w:ascii="Tahoma" w:hAnsi="Tahoma" w:cs="Tahoma"/>
      <w:sz w:val="16"/>
      <w:szCs w:val="16"/>
    </w:rPr>
  </w:style>
  <w:style w:type="character" w:styleId="a4">
    <w:name w:val="Strong"/>
    <w:basedOn w:val="a0"/>
    <w:uiPriority w:val="22"/>
    <w:qFormat/>
    <w:rsid w:val="00BD239E"/>
    <w:rPr>
      <w:b/>
      <w:bCs/>
    </w:rPr>
  </w:style>
  <w:style w:type="character" w:customStyle="1" w:styleId="rvts46">
    <w:name w:val="rvts46"/>
    <w:basedOn w:val="a0"/>
    <w:qFormat/>
    <w:rsid w:val="00414B1B"/>
  </w:style>
  <w:style w:type="character" w:customStyle="1" w:styleId="11">
    <w:name w:val="Гіперпосилання1"/>
    <w:basedOn w:val="a0"/>
    <w:uiPriority w:val="99"/>
    <w:unhideWhenUsed/>
    <w:rsid w:val="00414B1B"/>
    <w:rPr>
      <w:color w:val="0000FF"/>
      <w:u w:val="single"/>
    </w:rPr>
  </w:style>
  <w:style w:type="character" w:customStyle="1" w:styleId="10">
    <w:name w:val="Заголовок 1 Знак"/>
    <w:basedOn w:val="a0"/>
    <w:link w:val="1"/>
    <w:uiPriority w:val="99"/>
    <w:qFormat/>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qFormat/>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qFormat/>
    <w:rsid w:val="0010033C"/>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qFormat/>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qFormat/>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qFormat/>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qFormat/>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qFormat/>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qFormat/>
    <w:rsid w:val="003A0082"/>
    <w:rPr>
      <w:rFonts w:ascii="Calibri Light" w:eastAsia="Times New Roman" w:hAnsi="Calibri Light" w:cs="Times New Roman"/>
      <w:lang w:val="uk-UA" w:eastAsia="uk-UA"/>
    </w:rPr>
  </w:style>
  <w:style w:type="character" w:customStyle="1" w:styleId="a5">
    <w:name w:val="Верхний колонтитул Знак"/>
    <w:basedOn w:val="a0"/>
    <w:uiPriority w:val="99"/>
    <w:qFormat/>
    <w:rsid w:val="003A0082"/>
    <w:rPr>
      <w:rFonts w:ascii="Times New Roman" w:eastAsia="Times New Roman" w:hAnsi="Times New Roman" w:cs="Times New Roman"/>
      <w:sz w:val="24"/>
      <w:szCs w:val="24"/>
      <w:lang w:val="uk-UA" w:eastAsia="uk-UA"/>
    </w:rPr>
  </w:style>
  <w:style w:type="character" w:customStyle="1" w:styleId="a6">
    <w:name w:val="Нижний колонтитул Знак"/>
    <w:basedOn w:val="a0"/>
    <w:uiPriority w:val="99"/>
    <w:qFormat/>
    <w:rsid w:val="00A15B47"/>
  </w:style>
  <w:style w:type="character" w:customStyle="1" w:styleId="a7">
    <w:name w:val="Посилання покажчика"/>
    <w:qFormat/>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Balloon Text"/>
    <w:basedOn w:val="a"/>
    <w:uiPriority w:val="99"/>
    <w:semiHidden/>
    <w:unhideWhenUsed/>
    <w:qFormat/>
    <w:rsid w:val="005A436D"/>
    <w:pPr>
      <w:spacing w:after="0" w:line="240" w:lineRule="auto"/>
    </w:pPr>
    <w:rPr>
      <w:rFonts w:ascii="Tahoma" w:hAnsi="Tahoma" w:cs="Tahoma"/>
      <w:sz w:val="16"/>
      <w:szCs w:val="16"/>
    </w:rPr>
  </w:style>
  <w:style w:type="paragraph" w:styleId="ae">
    <w:name w:val="Normal (Web)"/>
    <w:basedOn w:val="a"/>
    <w:qFormat/>
    <w:rsid w:val="008B62CF"/>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3A0082"/>
    <w:rPr>
      <w:rFonts w:eastAsia="Calibri" w:cs="Calibri"/>
      <w:sz w:val="20"/>
      <w:szCs w:val="20"/>
      <w:lang w:val="uk-UA" w:eastAsia="uk-UA"/>
    </w:rPr>
  </w:style>
  <w:style w:type="paragraph" w:customStyle="1" w:styleId="rvps2">
    <w:name w:val="rvps2"/>
    <w:basedOn w:val="a"/>
    <w:qFormat/>
    <w:rsid w:val="00414B1B"/>
    <w:pPr>
      <w:spacing w:beforeAutospacing="1" w:afterAutospacing="1" w:line="240" w:lineRule="auto"/>
    </w:pPr>
    <w:rPr>
      <w:rFonts w:ascii="Times New Roman" w:eastAsia="Times New Roman" w:hAnsi="Times New Roman" w:cs="Times New Roman"/>
      <w:sz w:val="24"/>
      <w:szCs w:val="24"/>
    </w:rPr>
  </w:style>
  <w:style w:type="paragraph" w:styleId="af">
    <w:name w:val="No Spacing"/>
    <w:uiPriority w:val="1"/>
    <w:qFormat/>
    <w:rsid w:val="003A0082"/>
    <w:pPr>
      <w:ind w:left="567"/>
      <w:jc w:val="both"/>
    </w:pPr>
    <w:rPr>
      <w:rFonts w:ascii="Times New Roman" w:eastAsia="Times New Roman" w:hAnsi="Times New Roman" w:cs="Times New Roman"/>
      <w:sz w:val="24"/>
      <w:szCs w:val="24"/>
      <w:lang w:val="uk-UA" w:eastAsia="uk-UA"/>
    </w:rPr>
  </w:style>
  <w:style w:type="paragraph" w:styleId="13">
    <w:name w:val="toc 1"/>
    <w:basedOn w:val="a"/>
    <w:next w:val="a"/>
    <w:autoRedefine/>
    <w:uiPriority w:val="39"/>
    <w:rsid w:val="003A0082"/>
    <w:pPr>
      <w:spacing w:before="120" w:after="120" w:line="240" w:lineRule="auto"/>
    </w:pPr>
    <w:rPr>
      <w:rFonts w:ascii="Calibri" w:eastAsia="Times New Roman" w:hAnsi="Calibri" w:cs="Times New Roman"/>
      <w:b/>
      <w:bCs/>
      <w:caps/>
      <w:sz w:val="20"/>
      <w:szCs w:val="20"/>
      <w:lang w:val="uk-UA" w:eastAsia="uk-UA"/>
    </w:rPr>
  </w:style>
  <w:style w:type="paragraph" w:customStyle="1" w:styleId="af0">
    <w:name w:val="Верхній і нижній колонтитули"/>
    <w:basedOn w:val="a"/>
    <w:qFormat/>
  </w:style>
  <w:style w:type="paragraph" w:styleId="af1">
    <w:name w:val="header"/>
    <w:basedOn w:val="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paragraph" w:styleId="af2">
    <w:name w:val="footer"/>
    <w:basedOn w:val="a"/>
    <w:uiPriority w:val="99"/>
    <w:unhideWhenUsed/>
    <w:rsid w:val="00A15B47"/>
    <w:pPr>
      <w:tabs>
        <w:tab w:val="center" w:pos="4677"/>
        <w:tab w:val="right" w:pos="9355"/>
      </w:tabs>
      <w:spacing w:after="0" w:line="240" w:lineRule="auto"/>
    </w:pPr>
  </w:style>
  <w:style w:type="paragraph" w:styleId="af3">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 w:type="paragraph" w:customStyle="1" w:styleId="af4">
    <w:name w:val="Знак Знак"/>
    <w:basedOn w:val="a"/>
    <w:qFormat/>
    <w:rsid w:val="004478F5"/>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 w:type="paragraph" w:customStyle="1" w:styleId="af5">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0A24-4D90-45B4-84D6-BB5FC253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19091</Words>
  <Characters>10882</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Lytay</cp:lastModifiedBy>
  <cp:revision>2</cp:revision>
  <cp:lastPrinted>2023-05-18T06:55:00Z</cp:lastPrinted>
  <dcterms:created xsi:type="dcterms:W3CDTF">2023-05-22T13:22:00Z</dcterms:created>
  <dcterms:modified xsi:type="dcterms:W3CDTF">2023-05-22T13:22:00Z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