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81" w:rsidRDefault="00A00708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sz w:val="20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66725" cy="65849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</w:t>
      </w:r>
      <w:r>
        <w:rPr>
          <w:b/>
          <w:sz w:val="26"/>
        </w:rPr>
        <w:t xml:space="preserve">          </w:t>
      </w:r>
      <w:r>
        <w:rPr>
          <w:sz w:val="20"/>
        </w:rPr>
        <w:t xml:space="preserve">   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                                   </w:t>
      </w:r>
      <w:r>
        <w:rPr>
          <w:sz w:val="20"/>
        </w:rPr>
        <w:t xml:space="preserve">                                                                                      </w:t>
      </w:r>
      <w:r>
        <w:rPr>
          <w:sz w:val="24"/>
        </w:rPr>
        <w:t>Проєкт О.Власова</w:t>
      </w:r>
      <w:r>
        <w:t xml:space="preserve"> </w:t>
      </w:r>
    </w:p>
    <w:p w:rsidR="00451581" w:rsidRDefault="00A00708">
      <w:pPr>
        <w:pStyle w:val="1"/>
      </w:pPr>
      <w:r>
        <w:rPr>
          <w:sz w:val="32"/>
        </w:rPr>
        <w:t xml:space="preserve">                                   </w:t>
      </w:r>
      <w:r>
        <w:t>ВАРАСЬКА МІСЬКА РАДА</w:t>
      </w:r>
      <w:r>
        <w:t xml:space="preserve"> </w:t>
      </w:r>
    </w:p>
    <w:p w:rsidR="00451581" w:rsidRDefault="00A00708">
      <w:pPr>
        <w:spacing w:after="0" w:line="259" w:lineRule="auto"/>
        <w:ind w:left="10" w:right="5" w:hanging="10"/>
        <w:jc w:val="center"/>
      </w:pPr>
      <w:r>
        <w:rPr>
          <w:b/>
          <w:sz w:val="24"/>
        </w:rPr>
        <w:t>Восьме скликання</w:t>
      </w:r>
      <w:r>
        <w:rPr>
          <w:b/>
        </w:rPr>
        <w:t xml:space="preserve"> </w:t>
      </w:r>
    </w:p>
    <w:p w:rsidR="00451581" w:rsidRDefault="00A00708">
      <w:pPr>
        <w:spacing w:after="0" w:line="259" w:lineRule="auto"/>
        <w:ind w:left="10" w:right="6" w:hanging="10"/>
        <w:jc w:val="center"/>
      </w:pPr>
      <w:r>
        <w:rPr>
          <w:b/>
          <w:sz w:val="24"/>
        </w:rPr>
        <w:t>(Чергова сесія)</w:t>
      </w:r>
      <w:r>
        <w:rPr>
          <w:b/>
        </w:rPr>
        <w:t xml:space="preserve"> </w:t>
      </w:r>
    </w:p>
    <w:p w:rsidR="00451581" w:rsidRDefault="00A00708">
      <w:pPr>
        <w:spacing w:after="14" w:line="259" w:lineRule="auto"/>
        <w:ind w:left="2881" w:right="0" w:firstLine="0"/>
        <w:jc w:val="left"/>
      </w:pPr>
      <w:r>
        <w:rPr>
          <w:b/>
        </w:rPr>
        <w:t xml:space="preserve"> </w:t>
      </w:r>
    </w:p>
    <w:p w:rsidR="00451581" w:rsidRDefault="00A00708">
      <w:pPr>
        <w:pStyle w:val="1"/>
        <w:ind w:left="2881"/>
      </w:pPr>
      <w:r>
        <w:t xml:space="preserve">          </w:t>
      </w:r>
      <w:r>
        <w:rPr>
          <w:sz w:val="32"/>
        </w:rPr>
        <w:t>Р І Ш Е Н Н Я</w:t>
      </w:r>
      <w:r>
        <w:rPr>
          <w:sz w:val="24"/>
        </w:rPr>
        <w:t xml:space="preserve"> </w:t>
      </w:r>
    </w:p>
    <w:p w:rsidR="00451581" w:rsidRDefault="00A00708">
      <w:pPr>
        <w:spacing w:after="53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451581" w:rsidRDefault="00A00708">
      <w:pPr>
        <w:tabs>
          <w:tab w:val="center" w:pos="4957"/>
          <w:tab w:val="center" w:pos="7417"/>
        </w:tabs>
        <w:spacing w:after="0" w:line="259" w:lineRule="auto"/>
        <w:ind w:right="0" w:firstLine="0"/>
        <w:jc w:val="left"/>
      </w:pPr>
      <w:r>
        <w:rPr>
          <w:b/>
        </w:rPr>
        <w:t xml:space="preserve">28 листопада </w:t>
      </w:r>
      <w:r>
        <w:rPr>
          <w:b/>
        </w:rPr>
        <w:t xml:space="preserve">2022 року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№ 2215-ПРР-</w:t>
      </w:r>
      <w:r>
        <w:rPr>
          <w:b/>
          <w:lang w:val="en-US"/>
        </w:rPr>
        <w:t>VIII-4100</w:t>
      </w:r>
      <w:bookmarkStart w:id="0" w:name="_GoBack"/>
      <w:bookmarkEnd w:id="0"/>
      <w:r>
        <w:rPr>
          <w:b/>
        </w:rPr>
        <w:t xml:space="preserve"> </w:t>
      </w:r>
    </w:p>
    <w:p w:rsidR="00451581" w:rsidRDefault="00A00708">
      <w:pPr>
        <w:spacing w:after="0" w:line="259" w:lineRule="auto"/>
        <w:ind w:right="0" w:firstLine="0"/>
        <w:jc w:val="left"/>
      </w:pPr>
      <w:r>
        <w:t xml:space="preserve"> </w:t>
      </w:r>
    </w:p>
    <w:p w:rsidR="00451581" w:rsidRDefault="00A00708">
      <w:pPr>
        <w:ind w:left="-15" w:firstLine="0"/>
      </w:pPr>
      <w:r>
        <w:t>Про</w:t>
      </w:r>
      <w:r>
        <w:rPr>
          <w:sz w:val="22"/>
        </w:rPr>
        <w:t xml:space="preserve"> </w:t>
      </w:r>
      <w:r>
        <w:t>встановлення</w:t>
      </w:r>
      <w:r>
        <w:t xml:space="preserve"> </w:t>
      </w:r>
      <w:r>
        <w:t>ставок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за</w:t>
      </w:r>
      <w:r>
        <w:t xml:space="preserve"> </w:t>
      </w:r>
      <w:r>
        <w:t>ко</w:t>
      </w:r>
      <w:r>
        <w:t>ристування</w:t>
      </w:r>
      <w:r>
        <w:t xml:space="preserve"> </w:t>
      </w:r>
      <w:r>
        <w:t>земельними</w:t>
      </w:r>
      <w:r>
        <w:t xml:space="preserve"> </w:t>
      </w:r>
      <w:r>
        <w:t>ділянками</w:t>
      </w:r>
      <w:r>
        <w:t xml:space="preserve"> </w:t>
      </w:r>
      <w:r>
        <w:t>комунальної</w:t>
      </w:r>
      <w:r>
        <w:t xml:space="preserve"> </w:t>
      </w:r>
      <w:r>
        <w:t>власності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 </w:t>
      </w:r>
      <w:r>
        <w:t>Вараської</w:t>
      </w:r>
      <w:r>
        <w:t xml:space="preserve"> </w:t>
      </w:r>
      <w:r>
        <w:t>міської</w:t>
      </w:r>
      <w:r>
        <w:t xml:space="preserve"> </w:t>
      </w:r>
      <w:r>
        <w:t>ради</w:t>
      </w:r>
      <w:r>
        <w:rPr>
          <w:sz w:val="21"/>
        </w:rPr>
        <w:t xml:space="preserve">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sz w:val="21"/>
        </w:rPr>
        <w:t xml:space="preserve">  </w:t>
      </w:r>
    </w:p>
    <w:p w:rsidR="00451581" w:rsidRDefault="00A00708">
      <w:pPr>
        <w:spacing w:after="43" w:line="259" w:lineRule="auto"/>
        <w:ind w:right="0" w:firstLine="0"/>
        <w:jc w:val="left"/>
      </w:pPr>
      <w:r>
        <w:rPr>
          <w:sz w:val="21"/>
        </w:rPr>
        <w:t xml:space="preserve"> </w:t>
      </w:r>
    </w:p>
    <w:p w:rsidR="00451581" w:rsidRDefault="00A00708">
      <w:pPr>
        <w:ind w:left="-15" w:right="0" w:firstLine="0"/>
      </w:pPr>
      <w:r>
        <w:t xml:space="preserve">    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забезпечення</w:t>
      </w:r>
      <w:r>
        <w:t xml:space="preserve"> </w:t>
      </w:r>
      <w:r>
        <w:t>соціально</w:t>
      </w:r>
      <w:r>
        <w:t>-</w:t>
      </w:r>
      <w:r>
        <w:t>економічного</w:t>
      </w:r>
      <w:r>
        <w:t xml:space="preserve"> </w:t>
      </w:r>
      <w:r>
        <w:t>розвитку</w:t>
      </w:r>
      <w:r>
        <w:t xml:space="preserve"> </w:t>
      </w:r>
      <w:r>
        <w:t>територіальної</w:t>
      </w:r>
      <w:r>
        <w:t xml:space="preserve"> </w:t>
      </w:r>
      <w:r>
        <w:t>громади,</w:t>
      </w:r>
      <w:r>
        <w:t xml:space="preserve"> </w:t>
      </w:r>
      <w:r>
        <w:t>уточнення</w:t>
      </w:r>
      <w:r>
        <w:t xml:space="preserve"> </w:t>
      </w:r>
      <w:r>
        <w:t>видів</w:t>
      </w:r>
      <w:r>
        <w:t xml:space="preserve"> </w:t>
      </w:r>
      <w:r>
        <w:t>діяльності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Класифікатора</w:t>
      </w:r>
      <w:r>
        <w:t xml:space="preserve"> </w:t>
      </w:r>
      <w:r>
        <w:t>видів</w:t>
      </w:r>
      <w:r>
        <w:t xml:space="preserve"> </w:t>
      </w:r>
      <w:r>
        <w:t>цільового</w:t>
      </w:r>
      <w:r>
        <w:t xml:space="preserve"> </w:t>
      </w:r>
      <w:r>
        <w:t>призначення</w:t>
      </w:r>
      <w:r>
        <w:t xml:space="preserve"> </w:t>
      </w:r>
      <w:r>
        <w:t>земельних</w:t>
      </w:r>
      <w:r>
        <w:t xml:space="preserve"> </w:t>
      </w:r>
      <w:r>
        <w:t>ділянок</w:t>
      </w:r>
      <w:r>
        <w:t xml:space="preserve">, </w:t>
      </w:r>
      <w:r>
        <w:t>затвердженого</w:t>
      </w:r>
      <w:r>
        <w:t xml:space="preserve"> </w:t>
      </w:r>
      <w:r>
        <w:t>постановою</w:t>
      </w:r>
      <w:r>
        <w:t xml:space="preserve"> </w:t>
      </w:r>
      <w:r>
        <w:t>Кабінету</w:t>
      </w:r>
      <w:r>
        <w:t xml:space="preserve"> </w:t>
      </w:r>
      <w:r>
        <w:t>Міністрів</w:t>
      </w:r>
      <w:r>
        <w:t xml:space="preserve"> </w:t>
      </w:r>
      <w:r>
        <w:t>України</w:t>
      </w:r>
      <w:r>
        <w:t xml:space="preserve"> </w:t>
      </w:r>
      <w:r>
        <w:t>від</w:t>
      </w:r>
      <w:r>
        <w:t xml:space="preserve"> 17 </w:t>
      </w:r>
      <w:r>
        <w:t>жовтня</w:t>
      </w:r>
      <w:r>
        <w:t xml:space="preserve"> 2012 </w:t>
      </w:r>
      <w:r>
        <w:t>року</w:t>
      </w:r>
      <w:r>
        <w:t xml:space="preserve"> </w:t>
      </w:r>
      <w:r>
        <w:t>№1051</w:t>
      </w:r>
      <w:r>
        <w:t xml:space="preserve"> </w:t>
      </w:r>
      <w:r>
        <w:t>«Про затвердження Порядку ведення Державного земельного кадастру»</w:t>
      </w:r>
      <w:r>
        <w:t xml:space="preserve">, </w:t>
      </w:r>
      <w:r>
        <w:t>відповідно</w:t>
      </w:r>
      <w:r>
        <w:t xml:space="preserve"> </w:t>
      </w:r>
      <w:r>
        <w:t>статті</w:t>
      </w:r>
      <w:r>
        <w:t xml:space="preserve"> 143 </w:t>
      </w:r>
      <w:r>
        <w:t>Конституції</w:t>
      </w:r>
      <w:r>
        <w:t xml:space="preserve"> </w:t>
      </w:r>
      <w:r>
        <w:t>України,</w:t>
      </w:r>
      <w:r>
        <w:t xml:space="preserve"> </w:t>
      </w:r>
      <w:r>
        <w:t>підпункту</w:t>
      </w:r>
      <w:r>
        <w:t xml:space="preserve"> 12.3.8 </w:t>
      </w:r>
      <w:r>
        <w:t>пункту</w:t>
      </w:r>
      <w:r>
        <w:t xml:space="preserve"> 12.3 </w:t>
      </w:r>
      <w:r>
        <w:t>статті</w:t>
      </w:r>
      <w:r>
        <w:t xml:space="preserve"> 12, 288 </w:t>
      </w:r>
      <w:r>
        <w:t>Податкового</w:t>
      </w:r>
      <w:r>
        <w:t xml:space="preserve"> </w:t>
      </w:r>
      <w:r>
        <w:t>кодексу</w:t>
      </w:r>
      <w:r>
        <w:t xml:space="preserve"> </w:t>
      </w:r>
      <w:r>
        <w:t>України,</w:t>
      </w:r>
      <w:r>
        <w:t xml:space="preserve"> </w:t>
      </w:r>
      <w:r>
        <w:t>статтей</w:t>
      </w:r>
      <w:r>
        <w:t xml:space="preserve"> 12, 18, 19, 93, 116, 122, 124 </w:t>
      </w:r>
      <w:r>
        <w:t>Земельного</w:t>
      </w:r>
      <w:r>
        <w:t xml:space="preserve"> </w:t>
      </w:r>
      <w:r>
        <w:t>кодексу</w:t>
      </w:r>
      <w:r>
        <w:t xml:space="preserve"> </w:t>
      </w:r>
      <w:r>
        <w:t>України,</w:t>
      </w:r>
      <w:r>
        <w:t xml:space="preserve"> </w:t>
      </w:r>
      <w:r>
        <w:t>Закону</w:t>
      </w:r>
      <w:r>
        <w:t xml:space="preserve"> </w:t>
      </w:r>
      <w:r>
        <w:t>України</w:t>
      </w:r>
      <w:r>
        <w:t xml:space="preserve"> </w:t>
      </w:r>
      <w:r>
        <w:t>«Про</w:t>
      </w:r>
      <w:r>
        <w:t xml:space="preserve"> </w:t>
      </w:r>
      <w:r>
        <w:t>оренду</w:t>
      </w:r>
      <w:r>
        <w:t xml:space="preserve"> </w:t>
      </w:r>
      <w:r>
        <w:t>землі»</w:t>
      </w:r>
      <w:r>
        <w:t xml:space="preserve">, </w:t>
      </w:r>
      <w:r>
        <w:t>статті</w:t>
      </w:r>
      <w:r>
        <w:t xml:space="preserve"> 64 </w:t>
      </w:r>
      <w:r>
        <w:t>Бюджетного</w:t>
      </w:r>
      <w:r>
        <w:t xml:space="preserve"> </w:t>
      </w:r>
      <w:r>
        <w:t>кодексу</w:t>
      </w:r>
      <w:r>
        <w:t xml:space="preserve"> </w:t>
      </w:r>
      <w:r>
        <w:t>України,</w:t>
      </w:r>
      <w:r>
        <w:t xml:space="preserve"> </w:t>
      </w:r>
      <w:r>
        <w:t>пункту</w:t>
      </w:r>
      <w:r>
        <w:t xml:space="preserve"> 34 </w:t>
      </w:r>
      <w:r>
        <w:t>статті</w:t>
      </w:r>
      <w:r>
        <w:t xml:space="preserve"> 26 </w:t>
      </w:r>
      <w:r>
        <w:t>Закону</w:t>
      </w:r>
      <w:r>
        <w:t xml:space="preserve"> </w:t>
      </w:r>
      <w:r>
        <w:t>України</w:t>
      </w:r>
      <w:r>
        <w:t xml:space="preserve"> </w:t>
      </w:r>
      <w:r>
        <w:t>«Про</w:t>
      </w:r>
      <w:r>
        <w:t xml:space="preserve"> </w:t>
      </w:r>
      <w:r>
        <w:t>місц</w:t>
      </w:r>
      <w:r>
        <w:t>еве</w:t>
      </w:r>
      <w:r>
        <w:t xml:space="preserve"> </w:t>
      </w:r>
      <w:r>
        <w:t>самоврядування</w:t>
      </w:r>
      <w:r>
        <w:t xml:space="preserve"> </w:t>
      </w:r>
      <w:r>
        <w:t>в</w:t>
      </w:r>
      <w:r>
        <w:t xml:space="preserve"> </w:t>
      </w:r>
      <w:r>
        <w:t>Україні»,</w:t>
      </w:r>
      <w:r>
        <w:t xml:space="preserve"> </w:t>
      </w:r>
      <w:r>
        <w:t>Вараська</w:t>
      </w:r>
      <w:r>
        <w:t xml:space="preserve"> </w:t>
      </w:r>
      <w:r>
        <w:t>міська</w:t>
      </w:r>
      <w:r>
        <w:t xml:space="preserve"> </w:t>
      </w:r>
      <w:r>
        <w:t>рада</w:t>
      </w:r>
      <w:r>
        <w:rPr>
          <w:sz w:val="21"/>
        </w:rPr>
        <w:t xml:space="preserve"> </w:t>
      </w:r>
    </w:p>
    <w:p w:rsidR="00451581" w:rsidRDefault="00A00708">
      <w:pPr>
        <w:spacing w:after="44" w:line="259" w:lineRule="auto"/>
        <w:ind w:right="0" w:firstLine="0"/>
        <w:jc w:val="left"/>
      </w:pPr>
      <w:r>
        <w:rPr>
          <w:sz w:val="21"/>
        </w:rPr>
        <w:t xml:space="preserve">  </w:t>
      </w:r>
    </w:p>
    <w:p w:rsidR="00451581" w:rsidRDefault="00A00708">
      <w:pPr>
        <w:spacing w:after="0" w:line="259" w:lineRule="auto"/>
        <w:ind w:right="3" w:firstLine="0"/>
        <w:jc w:val="center"/>
      </w:pPr>
      <w:r>
        <w:rPr>
          <w:b/>
        </w:rPr>
        <w:t>ВИРІШИЛА:</w:t>
      </w:r>
      <w:r>
        <w:rPr>
          <w:sz w:val="21"/>
        </w:rPr>
        <w:t xml:space="preserve"> </w:t>
      </w:r>
    </w:p>
    <w:p w:rsidR="00451581" w:rsidRDefault="00A00708">
      <w:pPr>
        <w:spacing w:after="53" w:line="259" w:lineRule="auto"/>
        <w:ind w:right="0" w:firstLine="0"/>
        <w:jc w:val="left"/>
      </w:pPr>
      <w:r>
        <w:rPr>
          <w:sz w:val="21"/>
        </w:rPr>
        <w:t xml:space="preserve">  </w:t>
      </w:r>
    </w:p>
    <w:p w:rsidR="00451581" w:rsidRDefault="00A00708">
      <w:pPr>
        <w:numPr>
          <w:ilvl w:val="0"/>
          <w:numId w:val="1"/>
        </w:numPr>
        <w:ind w:right="0" w:firstLine="374"/>
      </w:pPr>
      <w:r>
        <w:t>Встановити</w:t>
      </w:r>
      <w:r>
        <w:t xml:space="preserve"> </w:t>
      </w:r>
      <w:r>
        <w:t>ставки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за</w:t>
      </w:r>
      <w:r>
        <w:t xml:space="preserve"> </w:t>
      </w:r>
      <w:r>
        <w:t>користування</w:t>
      </w:r>
      <w:r>
        <w:t xml:space="preserve"> </w:t>
      </w:r>
      <w:r>
        <w:t>земельними</w:t>
      </w:r>
      <w:r>
        <w:t xml:space="preserve"> </w:t>
      </w:r>
      <w:r>
        <w:t>ділянками</w:t>
      </w:r>
      <w:r>
        <w:t xml:space="preserve"> </w:t>
      </w:r>
      <w:r>
        <w:t>комунальної</w:t>
      </w:r>
      <w:r>
        <w:t xml:space="preserve"> </w:t>
      </w:r>
      <w:r>
        <w:t>власності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 </w:t>
      </w:r>
      <w:r>
        <w:t>Вараської</w:t>
      </w:r>
      <w:r>
        <w:t xml:space="preserve"> </w:t>
      </w:r>
      <w:r>
        <w:t>міської</w:t>
      </w:r>
      <w:r>
        <w:t xml:space="preserve"> </w:t>
      </w:r>
      <w:r>
        <w:t>ради</w:t>
      </w:r>
      <w:r>
        <w:t xml:space="preserve">, </w:t>
      </w:r>
      <w:r>
        <w:t>згідно</w:t>
      </w:r>
      <w:hyperlink r:id="rId6">
        <w:r>
          <w:t xml:space="preserve"> </w:t>
        </w:r>
      </w:hyperlink>
      <w:hyperlink r:id="rId7">
        <w:r>
          <w:t>додатку.</w:t>
        </w:r>
      </w:hyperlink>
      <w:hyperlink r:id="rId8">
        <w:r>
          <w:t xml:space="preserve"> </w:t>
        </w:r>
      </w:hyperlink>
    </w:p>
    <w:p w:rsidR="00451581" w:rsidRDefault="00A00708">
      <w:pPr>
        <w:spacing w:after="0" w:line="259" w:lineRule="auto"/>
        <w:ind w:left="374" w:right="0" w:firstLine="0"/>
        <w:jc w:val="left"/>
      </w:pPr>
      <w:r>
        <w:t xml:space="preserve"> </w:t>
      </w:r>
    </w:p>
    <w:p w:rsidR="00451581" w:rsidRDefault="00A00708">
      <w:pPr>
        <w:numPr>
          <w:ilvl w:val="0"/>
          <w:numId w:val="1"/>
        </w:numPr>
        <w:ind w:right="0" w:firstLine="374"/>
      </w:pPr>
      <w:r>
        <w:t>Визнати</w:t>
      </w:r>
      <w:r>
        <w:t xml:space="preserve"> </w:t>
      </w:r>
      <w:r>
        <w:t>такими</w:t>
      </w:r>
      <w:r>
        <w:t xml:space="preserve">, </w:t>
      </w:r>
      <w:r>
        <w:t>що</w:t>
      </w:r>
      <w:r>
        <w:t xml:space="preserve"> </w:t>
      </w:r>
      <w:r>
        <w:t>втратили</w:t>
      </w:r>
      <w:r>
        <w:t xml:space="preserve"> </w:t>
      </w:r>
      <w:r>
        <w:t>чинність</w:t>
      </w:r>
      <w:r>
        <w:t xml:space="preserve">: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Кузнецовської</w:t>
      </w:r>
      <w:r>
        <w:t xml:space="preserve"> </w:t>
      </w:r>
      <w:r>
        <w:t>міської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24.04.2015 </w:t>
      </w:r>
      <w:r>
        <w:t>року</w:t>
      </w:r>
      <w:r>
        <w:t xml:space="preserve"> </w:t>
      </w:r>
      <w:r>
        <w:t>№</w:t>
      </w:r>
      <w:r>
        <w:t xml:space="preserve"> 1965 </w:t>
      </w:r>
      <w:r>
        <w:t>«Про</w:t>
      </w:r>
      <w:r>
        <w:t xml:space="preserve"> </w:t>
      </w:r>
      <w:r>
        <w:t>затвердження</w:t>
      </w:r>
      <w:r>
        <w:t xml:space="preserve"> </w:t>
      </w:r>
      <w:r>
        <w:t>ставок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за</w:t>
      </w:r>
      <w:r>
        <w:t xml:space="preserve"> </w:t>
      </w:r>
      <w:r>
        <w:t>користування</w:t>
      </w:r>
      <w:r>
        <w:t xml:space="preserve"> </w:t>
      </w:r>
      <w:r>
        <w:t>земельними</w:t>
      </w:r>
      <w:r>
        <w:t xml:space="preserve"> </w:t>
      </w:r>
      <w:r>
        <w:t>ділянками,</w:t>
      </w:r>
      <w:r>
        <w:t xml:space="preserve"> </w:t>
      </w:r>
      <w:r>
        <w:t>які</w:t>
      </w:r>
      <w:r>
        <w:t xml:space="preserve"> </w:t>
      </w:r>
      <w:r>
        <w:t>перебувають</w:t>
      </w:r>
      <w:r>
        <w:t xml:space="preserve">  </w:t>
      </w:r>
      <w:r>
        <w:t>у</w:t>
      </w:r>
      <w:r>
        <w:t xml:space="preserve"> </w:t>
      </w:r>
      <w:r>
        <w:t>віданні</w:t>
      </w:r>
      <w:r>
        <w:t xml:space="preserve"> </w:t>
      </w:r>
      <w:r>
        <w:t>Кузнецовської</w:t>
      </w:r>
      <w:r>
        <w:t xml:space="preserve"> </w:t>
      </w:r>
      <w:r>
        <w:t>міської</w:t>
      </w:r>
      <w:r>
        <w:t xml:space="preserve"> </w:t>
      </w:r>
      <w:r>
        <w:t>ради,</w:t>
      </w:r>
      <w:r>
        <w:t xml:space="preserve"> </w:t>
      </w:r>
      <w:r>
        <w:t>грошова</w:t>
      </w:r>
      <w:r>
        <w:t xml:space="preserve"> </w:t>
      </w:r>
      <w:r>
        <w:t>оцінка</w:t>
      </w:r>
      <w:r>
        <w:t xml:space="preserve"> </w:t>
      </w:r>
      <w:r>
        <w:t>яких</w:t>
      </w:r>
      <w:r>
        <w:t xml:space="preserve"> </w:t>
      </w:r>
      <w:r>
        <w:t>проведена»</w:t>
      </w:r>
      <w:r>
        <w:t xml:space="preserve">;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Озерецької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07.04.2020 </w:t>
      </w:r>
      <w:r>
        <w:t>року</w:t>
      </w:r>
      <w:r>
        <w:t xml:space="preserve"> </w:t>
      </w:r>
      <w:r>
        <w:t>№343</w:t>
      </w:r>
      <w:r>
        <w:t xml:space="preserve"> </w:t>
      </w:r>
      <w:r>
        <w:t>«Про</w:t>
      </w:r>
      <w:r>
        <w:t xml:space="preserve"> </w:t>
      </w:r>
      <w:r>
        <w:t>встановлення</w:t>
      </w:r>
      <w:r>
        <w:t xml:space="preserve"> </w:t>
      </w:r>
      <w:r>
        <w:t>ставок</w:t>
      </w:r>
      <w:r>
        <w:t xml:space="preserve"> </w:t>
      </w:r>
      <w:r>
        <w:t>та</w:t>
      </w:r>
      <w:r>
        <w:t xml:space="preserve"> </w:t>
      </w:r>
      <w:r>
        <w:t>пільг</w:t>
      </w:r>
      <w:r>
        <w:t xml:space="preserve"> </w:t>
      </w:r>
      <w:r>
        <w:t>із</w:t>
      </w:r>
      <w:r>
        <w:t xml:space="preserve"> </w:t>
      </w:r>
      <w:r>
        <w:t>сплати</w:t>
      </w:r>
      <w:r>
        <w:t xml:space="preserve"> </w:t>
      </w:r>
      <w:r>
        <w:t>земельного</w:t>
      </w:r>
      <w:r>
        <w:t xml:space="preserve"> </w:t>
      </w:r>
      <w:r>
        <w:t>податку</w:t>
      </w:r>
      <w:r>
        <w:t xml:space="preserve"> </w:t>
      </w:r>
      <w:r>
        <w:t>на</w:t>
      </w:r>
      <w:r>
        <w:t xml:space="preserve"> 2021 </w:t>
      </w:r>
      <w:r>
        <w:t>рік»</w:t>
      </w:r>
      <w:r>
        <w:t xml:space="preserve">; </w:t>
      </w:r>
    </w:p>
    <w:p w:rsidR="00451581" w:rsidRDefault="00A00708">
      <w:pPr>
        <w:spacing w:after="0" w:line="259" w:lineRule="auto"/>
        <w:ind w:right="7" w:firstLine="0"/>
        <w:jc w:val="center"/>
      </w:pPr>
      <w:r>
        <w:rPr>
          <w:sz w:val="20"/>
        </w:rPr>
        <w:lastRenderedPageBreak/>
        <w:t xml:space="preserve">2 </w:t>
      </w:r>
    </w:p>
    <w:p w:rsidR="00451581" w:rsidRDefault="00A00708">
      <w:pPr>
        <w:spacing w:after="5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Більськовільської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14.12.2012 </w:t>
      </w:r>
      <w:r>
        <w:t>року</w:t>
      </w:r>
      <w:r>
        <w:t xml:space="preserve"> </w:t>
      </w:r>
      <w:r>
        <w:t>№672</w:t>
      </w:r>
      <w:r>
        <w:t xml:space="preserve"> </w:t>
      </w:r>
      <w:r>
        <w:t>«Про</w:t>
      </w:r>
      <w:r>
        <w:t xml:space="preserve"> </w:t>
      </w:r>
      <w:r>
        <w:t>затвердження</w:t>
      </w:r>
      <w:r>
        <w:t xml:space="preserve"> </w:t>
      </w:r>
      <w:r>
        <w:t>Положення</w:t>
      </w:r>
      <w:r>
        <w:t xml:space="preserve"> </w:t>
      </w:r>
      <w:r>
        <w:t>про</w:t>
      </w:r>
      <w:r>
        <w:t xml:space="preserve"> </w:t>
      </w:r>
      <w:r>
        <w:t>оренду</w:t>
      </w:r>
      <w:r>
        <w:t xml:space="preserve"> </w:t>
      </w:r>
      <w:r>
        <w:t>та</w:t>
      </w:r>
      <w:r>
        <w:t xml:space="preserve"> </w:t>
      </w:r>
      <w:r>
        <w:t>порядок</w:t>
      </w:r>
      <w:r>
        <w:t xml:space="preserve"> </w:t>
      </w:r>
      <w:r>
        <w:t>розрахунку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за</w:t>
      </w:r>
      <w:r>
        <w:t xml:space="preserve"> </w:t>
      </w:r>
      <w:r>
        <w:t>земельні</w:t>
      </w:r>
      <w:r>
        <w:t xml:space="preserve"> </w:t>
      </w:r>
      <w:r>
        <w:t>ділянки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</w:t>
      </w:r>
      <w:r>
        <w:t>Більськовільської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</w:t>
      </w:r>
      <w:r>
        <w:t xml:space="preserve"> </w:t>
      </w:r>
      <w:r>
        <w:t>новій</w:t>
      </w:r>
      <w:r>
        <w:t xml:space="preserve"> </w:t>
      </w:r>
      <w:r>
        <w:t>редакції»</w:t>
      </w:r>
      <w:r>
        <w:t xml:space="preserve">;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Мульчицької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30.06.2020 </w:t>
      </w:r>
      <w:r>
        <w:t>року</w:t>
      </w:r>
      <w:r>
        <w:t xml:space="preserve"> </w:t>
      </w:r>
      <w:r>
        <w:t>№673</w:t>
      </w:r>
      <w:r>
        <w:t xml:space="preserve"> </w:t>
      </w:r>
      <w:r>
        <w:t>«Про</w:t>
      </w:r>
      <w:r>
        <w:t xml:space="preserve"> </w:t>
      </w:r>
      <w:r>
        <w:t>встановлення</w:t>
      </w:r>
      <w:r>
        <w:t xml:space="preserve"> </w:t>
      </w:r>
      <w:r>
        <w:t>ставок</w:t>
      </w:r>
      <w:r>
        <w:t xml:space="preserve"> </w:t>
      </w:r>
      <w:r>
        <w:t>та</w:t>
      </w:r>
      <w:r>
        <w:t xml:space="preserve"> </w:t>
      </w:r>
      <w:r>
        <w:t>пільг</w:t>
      </w:r>
      <w:r>
        <w:t xml:space="preserve"> </w:t>
      </w:r>
      <w:r>
        <w:t>із</w:t>
      </w:r>
      <w:r>
        <w:t xml:space="preserve"> </w:t>
      </w:r>
      <w:r>
        <w:t>сплати</w:t>
      </w:r>
      <w:r>
        <w:t xml:space="preserve"> </w:t>
      </w:r>
      <w:r>
        <w:t>земельного</w:t>
      </w:r>
      <w:r>
        <w:t xml:space="preserve"> </w:t>
      </w:r>
      <w:r>
        <w:t>податку</w:t>
      </w:r>
      <w:r>
        <w:t xml:space="preserve"> </w:t>
      </w:r>
      <w:r>
        <w:t>на</w:t>
      </w:r>
      <w:r>
        <w:t xml:space="preserve"> 2021 </w:t>
      </w:r>
      <w:r>
        <w:t>рік»</w:t>
      </w:r>
      <w:r>
        <w:t xml:space="preserve">;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Собіщицької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07.07.2020 </w:t>
      </w:r>
      <w:r>
        <w:t>року</w:t>
      </w:r>
      <w:r>
        <w:t xml:space="preserve"> </w:t>
      </w:r>
      <w:r>
        <w:t>№693</w:t>
      </w:r>
      <w:r>
        <w:t xml:space="preserve"> </w:t>
      </w:r>
      <w:r>
        <w:t>«Про</w:t>
      </w:r>
      <w:r>
        <w:t xml:space="preserve"> </w:t>
      </w:r>
      <w:r>
        <w:t>встановлення</w:t>
      </w:r>
      <w:r>
        <w:t xml:space="preserve"> </w:t>
      </w:r>
      <w:r>
        <w:t>ставок</w:t>
      </w:r>
      <w:r>
        <w:t xml:space="preserve"> </w:t>
      </w:r>
      <w:r>
        <w:t>та</w:t>
      </w:r>
      <w:r>
        <w:t xml:space="preserve"> </w:t>
      </w:r>
      <w:r>
        <w:t>пільг</w:t>
      </w:r>
      <w:r>
        <w:t xml:space="preserve"> </w:t>
      </w:r>
      <w:r>
        <w:t>зі</w:t>
      </w:r>
      <w:r>
        <w:t xml:space="preserve"> </w:t>
      </w:r>
      <w:r>
        <w:t>сплати</w:t>
      </w:r>
      <w:r>
        <w:t xml:space="preserve"> </w:t>
      </w:r>
      <w:r>
        <w:t>земельного</w:t>
      </w:r>
      <w:r>
        <w:t xml:space="preserve"> </w:t>
      </w:r>
      <w:r>
        <w:t>податку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</w:t>
      </w:r>
    </w:p>
    <w:p w:rsidR="00451581" w:rsidRDefault="00A00708">
      <w:pPr>
        <w:ind w:left="-15" w:right="0" w:firstLine="0"/>
      </w:pPr>
      <w:r>
        <w:t>Собіщицької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на</w:t>
      </w:r>
      <w:r>
        <w:t xml:space="preserve"> 2021 </w:t>
      </w:r>
      <w:r>
        <w:t>рік»</w:t>
      </w:r>
      <w:r>
        <w:t xml:space="preserve">; </w:t>
      </w:r>
    </w:p>
    <w:p w:rsidR="00451581" w:rsidRDefault="00A00708">
      <w:pPr>
        <w:numPr>
          <w:ilvl w:val="0"/>
          <w:numId w:val="2"/>
        </w:numPr>
        <w:ind w:right="0"/>
      </w:pPr>
      <w:r>
        <w:t>рішення</w:t>
      </w:r>
      <w:r>
        <w:t xml:space="preserve"> </w:t>
      </w:r>
      <w:r>
        <w:t>Сопачівської</w:t>
      </w:r>
      <w:r>
        <w:t xml:space="preserve"> </w:t>
      </w:r>
      <w:r>
        <w:t>сільської</w:t>
      </w:r>
      <w:r>
        <w:t xml:space="preserve"> </w:t>
      </w:r>
      <w:r>
        <w:t>ради</w:t>
      </w:r>
      <w:r>
        <w:t xml:space="preserve"> </w:t>
      </w:r>
      <w:r>
        <w:t>від</w:t>
      </w:r>
      <w:r>
        <w:t xml:space="preserve"> 26.12.2012 </w:t>
      </w:r>
      <w:r>
        <w:t>року</w:t>
      </w:r>
      <w:r>
        <w:t xml:space="preserve"> </w:t>
      </w:r>
      <w:r>
        <w:t>№28</w:t>
      </w:r>
      <w:r>
        <w:t xml:space="preserve">0 </w:t>
      </w:r>
      <w:r>
        <w:t>«Про</w:t>
      </w:r>
      <w:r>
        <w:t xml:space="preserve"> </w:t>
      </w:r>
      <w:r>
        <w:t>затвердження</w:t>
      </w:r>
      <w:r>
        <w:t xml:space="preserve"> </w:t>
      </w:r>
      <w:r>
        <w:t>Порядку</w:t>
      </w:r>
      <w:r>
        <w:t xml:space="preserve"> </w:t>
      </w:r>
      <w:r>
        <w:t>встановлення</w:t>
      </w:r>
      <w:r>
        <w:t xml:space="preserve"> </w:t>
      </w:r>
      <w:r>
        <w:t>розмірів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у</w:t>
      </w:r>
      <w:r>
        <w:t xml:space="preserve"> </w:t>
      </w:r>
      <w:r>
        <w:t>відсотках</w:t>
      </w:r>
      <w:r>
        <w:t xml:space="preserve"> </w:t>
      </w:r>
      <w:r>
        <w:t>за</w:t>
      </w:r>
      <w:r>
        <w:t xml:space="preserve"> </w:t>
      </w:r>
      <w:r>
        <w:t>земельні</w:t>
      </w:r>
      <w:r>
        <w:t xml:space="preserve"> </w:t>
      </w:r>
      <w:r>
        <w:t>ділянки»</w:t>
      </w:r>
      <w:r>
        <w:t xml:space="preserve">. </w:t>
      </w:r>
    </w:p>
    <w:p w:rsidR="00451581" w:rsidRDefault="00A00708">
      <w:pPr>
        <w:spacing w:after="53" w:line="259" w:lineRule="auto"/>
        <w:ind w:left="427" w:right="0" w:firstLine="0"/>
        <w:jc w:val="left"/>
      </w:pPr>
      <w:r>
        <w:rPr>
          <w:sz w:val="21"/>
        </w:rPr>
        <w:t xml:space="preserve"> </w:t>
      </w:r>
    </w:p>
    <w:p w:rsidR="00451581" w:rsidRDefault="00A00708">
      <w:pPr>
        <w:numPr>
          <w:ilvl w:val="0"/>
          <w:numId w:val="3"/>
        </w:numPr>
        <w:ind w:right="0" w:firstLine="187"/>
      </w:pPr>
      <w:r>
        <w:t>Відділу</w:t>
      </w:r>
      <w:r>
        <w:t xml:space="preserve"> </w:t>
      </w:r>
      <w:r>
        <w:t>земельних</w:t>
      </w:r>
      <w:r>
        <w:t xml:space="preserve"> </w:t>
      </w:r>
      <w:r>
        <w:t>ресурсів</w:t>
      </w:r>
      <w:r>
        <w:t xml:space="preserve"> </w:t>
      </w:r>
      <w:r>
        <w:t>виконавчого</w:t>
      </w:r>
      <w:r>
        <w:t xml:space="preserve"> </w:t>
      </w:r>
      <w:r>
        <w:t>комітету</w:t>
      </w:r>
      <w:r>
        <w:t xml:space="preserve"> </w:t>
      </w:r>
      <w:r>
        <w:t>Вараської</w:t>
      </w:r>
      <w:r>
        <w:t xml:space="preserve"> </w:t>
      </w:r>
      <w:r>
        <w:t>міської</w:t>
      </w:r>
      <w:r>
        <w:t xml:space="preserve"> </w:t>
      </w:r>
      <w:r>
        <w:t>ради</w:t>
      </w:r>
      <w:r>
        <w:t xml:space="preserve"> </w:t>
      </w:r>
      <w:r>
        <w:t>при</w:t>
      </w:r>
      <w:r>
        <w:t xml:space="preserve"> </w:t>
      </w:r>
      <w:r>
        <w:t>укладенні</w:t>
      </w:r>
      <w:r>
        <w:t xml:space="preserve"> </w:t>
      </w:r>
      <w:r>
        <w:t>нових</w:t>
      </w:r>
      <w:r>
        <w:t xml:space="preserve"> </w:t>
      </w:r>
      <w:r>
        <w:t>договорів</w:t>
      </w:r>
      <w:r>
        <w:t xml:space="preserve"> </w:t>
      </w:r>
      <w:r>
        <w:t>оренди</w:t>
      </w:r>
      <w:r>
        <w:t xml:space="preserve"> </w:t>
      </w:r>
      <w:r>
        <w:t>землі,</w:t>
      </w:r>
      <w:r>
        <w:t xml:space="preserve"> </w:t>
      </w:r>
      <w:r>
        <w:t>їх</w:t>
      </w:r>
      <w:r>
        <w:t xml:space="preserve"> </w:t>
      </w:r>
      <w:r>
        <w:t>поновленні</w:t>
      </w:r>
      <w:r>
        <w:t xml:space="preserve">, </w:t>
      </w:r>
      <w:r>
        <w:t>укладенні</w:t>
      </w:r>
      <w:r>
        <w:t xml:space="preserve"> </w:t>
      </w:r>
      <w:r>
        <w:t>договорів</w:t>
      </w:r>
      <w:r>
        <w:t xml:space="preserve"> </w:t>
      </w:r>
      <w:r>
        <w:t>оренди землі на новий строк</w:t>
      </w:r>
      <w:r>
        <w:t xml:space="preserve">, </w:t>
      </w:r>
      <w:r>
        <w:t>застосовувати</w:t>
      </w:r>
      <w:r>
        <w:t xml:space="preserve"> </w:t>
      </w:r>
      <w:r>
        <w:t>ставки</w:t>
      </w:r>
      <w:r>
        <w:t xml:space="preserve"> </w:t>
      </w:r>
      <w:r>
        <w:t>орендної</w:t>
      </w:r>
      <w:r>
        <w:t xml:space="preserve"> </w:t>
      </w:r>
      <w:r>
        <w:t>плати</w:t>
      </w:r>
      <w:r>
        <w:t xml:space="preserve"> </w:t>
      </w:r>
      <w:r>
        <w:t>за</w:t>
      </w:r>
      <w:r>
        <w:t xml:space="preserve"> </w:t>
      </w:r>
      <w:r>
        <w:t>користування</w:t>
      </w:r>
      <w:r>
        <w:t xml:space="preserve"> </w:t>
      </w:r>
      <w:r>
        <w:t>земельними</w:t>
      </w:r>
      <w:r>
        <w:t xml:space="preserve"> </w:t>
      </w:r>
      <w:r>
        <w:t>ділянками</w:t>
      </w:r>
      <w:r>
        <w:t xml:space="preserve"> </w:t>
      </w:r>
      <w:r>
        <w:t>комунальної</w:t>
      </w:r>
      <w:r>
        <w:t xml:space="preserve"> </w:t>
      </w:r>
      <w:r>
        <w:t>власності</w:t>
      </w:r>
      <w:r>
        <w:t xml:space="preserve"> </w:t>
      </w:r>
      <w:r>
        <w:t>на</w:t>
      </w:r>
      <w:r>
        <w:t xml:space="preserve"> </w:t>
      </w:r>
      <w:r>
        <w:t>території</w:t>
      </w:r>
      <w:r>
        <w:t xml:space="preserve">  </w:t>
      </w:r>
      <w:r>
        <w:t>Вараської</w:t>
      </w:r>
      <w:r>
        <w:t xml:space="preserve"> </w:t>
      </w:r>
      <w:r>
        <w:t>міської</w:t>
      </w:r>
      <w:r>
        <w:t xml:space="preserve"> </w:t>
      </w:r>
      <w:r>
        <w:t>ради</w:t>
      </w:r>
      <w:r>
        <w:t xml:space="preserve"> </w:t>
      </w:r>
      <w:r>
        <w:t>відповідно</w:t>
      </w:r>
      <w:r>
        <w:t xml:space="preserve"> </w:t>
      </w:r>
      <w:r>
        <w:t>до</w:t>
      </w:r>
      <w:r>
        <w:t xml:space="preserve"> </w:t>
      </w:r>
      <w:r>
        <w:t>даного</w:t>
      </w:r>
      <w:r>
        <w:t xml:space="preserve"> </w:t>
      </w:r>
      <w:r>
        <w:t>рішення.</w:t>
      </w:r>
      <w:r>
        <w:t xml:space="preserve"> </w:t>
      </w:r>
    </w:p>
    <w:p w:rsidR="00451581" w:rsidRDefault="00A00708">
      <w:pPr>
        <w:spacing w:after="0" w:line="259" w:lineRule="auto"/>
        <w:ind w:left="811" w:right="0" w:firstLine="0"/>
        <w:jc w:val="left"/>
      </w:pPr>
      <w:r>
        <w:t xml:space="preserve"> </w:t>
      </w:r>
    </w:p>
    <w:p w:rsidR="00451581" w:rsidRDefault="00A00708">
      <w:pPr>
        <w:numPr>
          <w:ilvl w:val="0"/>
          <w:numId w:val="3"/>
        </w:numPr>
        <w:ind w:right="0" w:firstLine="187"/>
      </w:pPr>
      <w:r>
        <w:t>Контроль</w:t>
      </w:r>
      <w:r>
        <w:t xml:space="preserve"> </w:t>
      </w:r>
      <w:r>
        <w:t>за</w:t>
      </w:r>
      <w:r>
        <w:t xml:space="preserve"> </w:t>
      </w:r>
      <w:r>
        <w:t>виконанням</w:t>
      </w:r>
      <w:r>
        <w:t xml:space="preserve"> </w:t>
      </w:r>
      <w:r>
        <w:t>рішення</w:t>
      </w:r>
      <w:r>
        <w:t xml:space="preserve"> </w:t>
      </w:r>
      <w:r>
        <w:t>покласти</w:t>
      </w:r>
      <w:r>
        <w:t xml:space="preserve"> </w:t>
      </w:r>
      <w:r>
        <w:t>на</w:t>
      </w:r>
      <w:r>
        <w:t xml:space="preserve"> </w:t>
      </w:r>
      <w:r>
        <w:t>першого</w:t>
      </w:r>
      <w:r>
        <w:t xml:space="preserve"> </w:t>
      </w:r>
      <w:r>
        <w:t>заступника</w:t>
      </w:r>
      <w:r>
        <w:t xml:space="preserve"> </w:t>
      </w:r>
      <w:r>
        <w:t>міського</w:t>
      </w:r>
      <w:r>
        <w:t xml:space="preserve"> </w:t>
      </w:r>
      <w:r>
        <w:t>голови</w:t>
      </w:r>
      <w:r>
        <w:t xml:space="preserve"> </w:t>
      </w:r>
      <w:r>
        <w:t>П</w:t>
      </w:r>
      <w:r>
        <w:t xml:space="preserve">. </w:t>
      </w:r>
      <w:r>
        <w:t>Павлишина</w:t>
      </w:r>
      <w:r>
        <w:t xml:space="preserve"> </w:t>
      </w:r>
      <w:r>
        <w:t>та</w:t>
      </w:r>
      <w:r>
        <w:t xml:space="preserve"> </w:t>
      </w:r>
      <w:r>
        <w:t>постійну</w:t>
      </w:r>
      <w:r>
        <w:t xml:space="preserve"> </w:t>
      </w:r>
      <w:r>
        <w:t>комісію</w:t>
      </w:r>
      <w:r>
        <w:t xml:space="preserve"> </w:t>
      </w:r>
      <w:r>
        <w:t>з</w:t>
      </w:r>
      <w:r>
        <w:t xml:space="preserve"> </w:t>
      </w:r>
      <w:r>
        <w:t>питань</w:t>
      </w:r>
      <w:r>
        <w:t xml:space="preserve"> </w:t>
      </w:r>
      <w:r>
        <w:t>земельних</w:t>
      </w:r>
      <w:r>
        <w:t xml:space="preserve"> </w:t>
      </w:r>
      <w:r>
        <w:t>відносин</w:t>
      </w:r>
      <w:r>
        <w:t xml:space="preserve">, </w:t>
      </w:r>
      <w:r>
        <w:t>містобудування</w:t>
      </w:r>
      <w:r>
        <w:t xml:space="preserve"> </w:t>
      </w:r>
      <w:r>
        <w:t>та</w:t>
      </w:r>
      <w:r>
        <w:t xml:space="preserve"> </w:t>
      </w:r>
      <w:r>
        <w:t>екології</w:t>
      </w:r>
      <w:r>
        <w:t>.</w:t>
      </w:r>
      <w:r>
        <w:rPr>
          <w:sz w:val="21"/>
        </w:rPr>
        <w:t xml:space="preserve">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sz w:val="21"/>
        </w:rPr>
        <w:t xml:space="preserve"> 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sz w:val="21"/>
        </w:rPr>
        <w:t xml:space="preserve">  </w:t>
      </w:r>
    </w:p>
    <w:p w:rsidR="00451581" w:rsidRDefault="00A00708">
      <w:pPr>
        <w:spacing w:after="0" w:line="259" w:lineRule="auto"/>
        <w:ind w:right="0" w:firstLine="0"/>
        <w:jc w:val="left"/>
      </w:pPr>
      <w:r>
        <w:rPr>
          <w:sz w:val="21"/>
        </w:rPr>
        <w:t xml:space="preserve"> </w:t>
      </w:r>
    </w:p>
    <w:p w:rsidR="00451581" w:rsidRDefault="00A00708">
      <w:pPr>
        <w:spacing w:after="43" w:line="259" w:lineRule="auto"/>
        <w:ind w:right="0" w:firstLine="0"/>
        <w:jc w:val="left"/>
      </w:pPr>
      <w:r>
        <w:rPr>
          <w:sz w:val="21"/>
        </w:rPr>
        <w:t xml:space="preserve"> </w:t>
      </w:r>
    </w:p>
    <w:p w:rsidR="00451581" w:rsidRDefault="00A00708">
      <w:pPr>
        <w:spacing w:after="0" w:line="259" w:lineRule="auto"/>
        <w:ind w:right="3" w:firstLine="0"/>
        <w:jc w:val="center"/>
      </w:pPr>
      <w:r>
        <w:t>Міський</w:t>
      </w:r>
      <w:r>
        <w:t xml:space="preserve"> </w:t>
      </w:r>
      <w:r>
        <w:t>голова</w:t>
      </w:r>
      <w:r>
        <w:t xml:space="preserve">                                                               </w:t>
      </w:r>
      <w:r>
        <w:t>Олександр</w:t>
      </w:r>
      <w:r>
        <w:t xml:space="preserve"> </w:t>
      </w:r>
      <w:r>
        <w:t>МЕНЗУЛ</w:t>
      </w:r>
      <w:r>
        <w:rPr>
          <w:sz w:val="21"/>
        </w:rPr>
        <w:t xml:space="preserve"> </w:t>
      </w:r>
    </w:p>
    <w:p w:rsidR="00451581" w:rsidRDefault="00A00708">
      <w:pPr>
        <w:spacing w:after="0" w:line="259" w:lineRule="auto"/>
        <w:ind w:right="0" w:firstLine="0"/>
        <w:jc w:val="left"/>
      </w:pPr>
      <w:r>
        <w:t xml:space="preserve"> </w:t>
      </w:r>
    </w:p>
    <w:sectPr w:rsidR="00451581" w:rsidSect="00A00708">
      <w:pgSz w:w="11906" w:h="16838"/>
      <w:pgMar w:top="757" w:right="703" w:bottom="1135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B71"/>
    <w:multiLevelType w:val="hybridMultilevel"/>
    <w:tmpl w:val="1C5675C0"/>
    <w:lvl w:ilvl="0" w:tplc="E0EEA7B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0CD3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1AE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45A5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8FBD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8697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A920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D84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EBC6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C1283"/>
    <w:multiLevelType w:val="hybridMultilevel"/>
    <w:tmpl w:val="CE564802"/>
    <w:lvl w:ilvl="0" w:tplc="018A5B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06E4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682F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0D31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256F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C6F3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C0D7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4BD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285E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04175"/>
    <w:multiLevelType w:val="hybridMultilevel"/>
    <w:tmpl w:val="D5EEB03C"/>
    <w:lvl w:ilvl="0" w:tplc="965CB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691D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2C53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0DE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A31D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A02F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A7E7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071C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CEB74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81"/>
    <w:rsid w:val="00451581"/>
    <w:rsid w:val="00A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5BEA"/>
  <w15:docId w15:val="{20CBA9D0-2589-47B8-B0D3-90362BE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5104"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info/upload/users_files/04396391/9df44701fbb50f5c0a7375684c60536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a.info/upload/users_files/04396391/9df44701fbb50f5c0a7375684c60536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info/upload/users_files/04396391/9df44701fbb50f5c0a7375684c605364.docx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2225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Mashbuero</dc:creator>
  <cp:keywords/>
  <cp:lastModifiedBy>Lytay</cp:lastModifiedBy>
  <cp:revision>2</cp:revision>
  <dcterms:created xsi:type="dcterms:W3CDTF">2022-11-28T07:46:00Z</dcterms:created>
  <dcterms:modified xsi:type="dcterms:W3CDTF">2022-11-28T07:46:00Z</dcterms:modified>
</cp:coreProperties>
</file>