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3" w:rsidRDefault="00F25696" w:rsidP="00D8370F">
      <w:pPr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696">
        <w:rPr>
          <w:rFonts w:ascii="Times New Roman" w:hAnsi="Times New Roman" w:cs="Times New Roman"/>
          <w:sz w:val="28"/>
          <w:szCs w:val="28"/>
        </w:rPr>
        <w:t>Порівняльна таблиця запропонованих змін до проекту рішення Про передачу незавершених капітальних інвестицій</w:t>
      </w:r>
    </w:p>
    <w:tbl>
      <w:tblPr>
        <w:tblW w:w="1031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4941"/>
      </w:tblGrid>
      <w:tr w:rsidR="00F25696" w:rsidTr="00574D06">
        <w:trPr>
          <w:trHeight w:val="388"/>
        </w:trPr>
        <w:tc>
          <w:tcPr>
            <w:tcW w:w="5372" w:type="dxa"/>
          </w:tcPr>
          <w:p w:rsidR="00F25696" w:rsidRDefault="00D3031D" w:rsidP="0057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Попередня редакція проекту рішення</w:t>
            </w:r>
          </w:p>
        </w:tc>
        <w:tc>
          <w:tcPr>
            <w:tcW w:w="4941" w:type="dxa"/>
          </w:tcPr>
          <w:p w:rsidR="00F25696" w:rsidRDefault="008A43DF" w:rsidP="0057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редакція</w:t>
            </w:r>
            <w:r w:rsidR="00D3031D">
              <w:rPr>
                <w:rFonts w:ascii="Times New Roman" w:hAnsi="Times New Roman" w:cs="Times New Roman"/>
                <w:sz w:val="28"/>
                <w:szCs w:val="28"/>
              </w:rPr>
              <w:t xml:space="preserve"> проекту рішення</w:t>
            </w:r>
          </w:p>
        </w:tc>
      </w:tr>
      <w:tr w:rsidR="00F25696" w:rsidRPr="00D045FB" w:rsidTr="00574D06">
        <w:trPr>
          <w:trHeight w:val="5415"/>
        </w:trPr>
        <w:tc>
          <w:tcPr>
            <w:tcW w:w="5372" w:type="dxa"/>
          </w:tcPr>
          <w:p w:rsidR="00F25696" w:rsidRPr="00D045FB" w:rsidRDefault="00570A66" w:rsidP="00574D06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484498" w:rsidRPr="00D045FB">
              <w:rPr>
                <w:rFonts w:ascii="Times New Roman" w:hAnsi="Times New Roman" w:cs="Times New Roman"/>
                <w:sz w:val="23"/>
                <w:szCs w:val="23"/>
              </w:rPr>
              <w:t>Замінити в пункті 1 – з «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Погодити передачу з балансу к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омунального некомерційного підприємства Вараської міської ради “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Вараська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багатопрофільна лікарня”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на баланс департаменту житлово-комунального  господарства, майна та будівництва виконавчого комітету Вараської міської ради незавершені капітальні інвестиції: 1) проектно-кошторисну документацію на стадії «Робочий проект» по об’єкту: «Капітальний ремонт частини приміщення головного корпусу під відділення реабілітації Комунального некомерційного підприємства Вараської міської ради «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Вараська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багатопрофільна лікарня» за 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адресою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вул.Енергетиків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, 23, 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м.Вараш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, Рівненської області вартістю – </w:t>
            </w:r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1 328 818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,00 грн.; 2) </w:t>
            </w:r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проектно-кошторисну документацію на стадії «Робочий проект» по об’єкту: «Капітальний ремонт частини приміщення головного корпусу під травматологічний пункт Комунального некомерційного підприємства Вараської міської ради «</w:t>
            </w:r>
            <w:proofErr w:type="spellStart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Вараська</w:t>
            </w:r>
            <w:proofErr w:type="spellEnd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багатопрофільна лікарня» за </w:t>
            </w:r>
            <w:proofErr w:type="spellStart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адресою</w:t>
            </w:r>
            <w:proofErr w:type="spellEnd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вул.Енергетиків</w:t>
            </w:r>
            <w:proofErr w:type="spellEnd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, 23, </w:t>
            </w:r>
            <w:proofErr w:type="spellStart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м.Вараш</w:t>
            </w:r>
            <w:proofErr w:type="spellEnd"/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, Рівненської області вартістю – 1 </w:t>
            </w:r>
            <w:r w:rsidR="00036453" w:rsidRPr="00D045FB">
              <w:rPr>
                <w:rFonts w:ascii="Times New Roman" w:hAnsi="Times New Roman" w:cs="Times New Roman"/>
                <w:sz w:val="23"/>
                <w:szCs w:val="23"/>
              </w:rPr>
              <w:t>464</w:t>
            </w:r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36453" w:rsidRPr="00D045FB">
              <w:rPr>
                <w:rFonts w:ascii="Times New Roman" w:hAnsi="Times New Roman" w:cs="Times New Roman"/>
                <w:sz w:val="23"/>
                <w:szCs w:val="23"/>
              </w:rPr>
              <w:t>564</w:t>
            </w:r>
            <w:r w:rsidR="00E57BE2" w:rsidRPr="00D045FB">
              <w:rPr>
                <w:rFonts w:ascii="Times New Roman" w:hAnsi="Times New Roman" w:cs="Times New Roman"/>
                <w:sz w:val="23"/>
                <w:szCs w:val="23"/>
              </w:rPr>
              <w:t>,00 грн.</w:t>
            </w:r>
            <w:r w:rsidR="00484498" w:rsidRPr="00D045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941" w:type="dxa"/>
          </w:tcPr>
          <w:p w:rsidR="008556D3" w:rsidRPr="00D045FB" w:rsidRDefault="00570A66" w:rsidP="00574D06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Н</w:t>
            </w:r>
            <w:r w:rsidR="000A34F8" w:rsidRPr="00D045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8370F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0A34F8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Погодити передачу з балансу к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омунального некомерційного підприємства Вараської міської ради “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Вараська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багатопрофільна лікарня”</w:t>
            </w:r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на баланс департаменту житлово-комунального  господарства, майна та будівництва виконавчого комітету Вараської міської ради незавершені капітальні інвестиції: 1) проектно-кошторисну документацію на стадії «Робочий проект» по об’єкту: «Капітальний ремонт частини приміщення головного корпусу під відділення реабілітації Комунального некомерційного підприємства Вараської міської ради «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Вараська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багатопрофільна лікарня» за 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адресою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вул.Енергетиків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, 23, </w:t>
            </w:r>
            <w:proofErr w:type="spellStart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м.Вараш</w:t>
            </w:r>
            <w:proofErr w:type="spellEnd"/>
            <w:r w:rsidR="008556D3" w:rsidRPr="00D045FB">
              <w:rPr>
                <w:rFonts w:ascii="Times New Roman" w:hAnsi="Times New Roman" w:cs="Times New Roman"/>
                <w:sz w:val="23"/>
                <w:szCs w:val="23"/>
              </w:rPr>
              <w:t>, Рівненської області вартістю – 49 840,00 грн.; 2) експертний звіт щодо розгляду кошторисної частини проектної документації вартістю – 4 272,00 грн.</w:t>
            </w:r>
            <w:r w:rsidR="000A34F8" w:rsidRPr="00D045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F25696" w:rsidRPr="00D045FB" w:rsidRDefault="00F25696" w:rsidP="00574D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3F70" w:rsidRPr="00D045FB" w:rsidTr="00574D06">
        <w:trPr>
          <w:trHeight w:val="225"/>
        </w:trPr>
        <w:tc>
          <w:tcPr>
            <w:tcW w:w="5372" w:type="dxa"/>
          </w:tcPr>
          <w:p w:rsidR="00DF5F63" w:rsidRPr="00D045FB" w:rsidRDefault="00AC2575" w:rsidP="00574D0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-</w:t>
            </w:r>
          </w:p>
          <w:p w:rsidR="00E93F70" w:rsidRPr="00D045FB" w:rsidRDefault="00E93F70" w:rsidP="00574D0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1" w:type="dxa"/>
          </w:tcPr>
          <w:p w:rsidR="00E93F70" w:rsidRPr="00D045FB" w:rsidRDefault="00570A66" w:rsidP="00AC2575">
            <w:pPr>
              <w:ind w:firstLine="4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AC2575">
              <w:rPr>
                <w:rFonts w:ascii="Times New Roman" w:hAnsi="Times New Roman" w:cs="Times New Roman"/>
                <w:sz w:val="23"/>
                <w:szCs w:val="23"/>
              </w:rPr>
              <w:t>Доповнити пункт 2</w:t>
            </w:r>
            <w:r w:rsidR="00D8370F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D8370F" w:rsidRPr="00D045F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>Погодити передачу з балансу к</w:t>
            </w:r>
            <w:r w:rsidR="00DC7522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омунального некомерційного підприємства Вараської міської ради “</w:t>
            </w:r>
            <w:proofErr w:type="spellStart"/>
            <w:r w:rsidR="00DC7522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Вараська</w:t>
            </w:r>
            <w:proofErr w:type="spellEnd"/>
            <w:r w:rsidR="00DC7522" w:rsidRPr="00D045F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багатопрофільна лікарня”</w:t>
            </w:r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на баланс департаменту житлово-комунального  господарства, майна та будівництва виконавчого комітету Вараської міської ради незавершені капітальні інвестиції: 1) проектно-кошторисну документацію на стадії «Робочий проект» по об’єкту: «Капітальний ремонт частини приміщення головного корпусу під травматологічний пункт Комунального некомерційного підприємства Вараської міської ради «</w:t>
            </w:r>
            <w:proofErr w:type="spellStart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>Вараська</w:t>
            </w:r>
            <w:proofErr w:type="spellEnd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 багатопрофільна лікарня» за </w:t>
            </w:r>
            <w:proofErr w:type="spellStart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>адресою</w:t>
            </w:r>
            <w:proofErr w:type="spellEnd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>вул.Енергетиків</w:t>
            </w:r>
            <w:proofErr w:type="spellEnd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 xml:space="preserve">, 23, </w:t>
            </w:r>
            <w:proofErr w:type="spellStart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>м.Вараш</w:t>
            </w:r>
            <w:proofErr w:type="spellEnd"/>
            <w:r w:rsidR="00DC7522" w:rsidRPr="00D045FB">
              <w:rPr>
                <w:rFonts w:ascii="Times New Roman" w:hAnsi="Times New Roman" w:cs="Times New Roman"/>
                <w:sz w:val="23"/>
                <w:szCs w:val="23"/>
              </w:rPr>
              <w:t>, Рівненської області вартістю – 49 840,00 грн; 2) експертний звіт щодо розгляду кошторисної частини проектної документації вартістю – 4 272,00 грн.</w:t>
            </w:r>
            <w:r w:rsidR="00D8370F" w:rsidRPr="00D045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74D06" w:rsidRPr="00902044" w:rsidTr="00A555AB">
        <w:trPr>
          <w:trHeight w:val="3072"/>
        </w:trPr>
        <w:tc>
          <w:tcPr>
            <w:tcW w:w="5372" w:type="dxa"/>
          </w:tcPr>
          <w:p w:rsidR="00574D06" w:rsidRPr="00902044" w:rsidRDefault="00574D06" w:rsidP="00574D06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204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2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9020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омунальному некомерційному підприємству Вараської міської ради “</w:t>
            </w:r>
            <w:proofErr w:type="spellStart"/>
            <w:r w:rsidRPr="009020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Вараська</w:t>
            </w:r>
            <w:proofErr w:type="spellEnd"/>
            <w:r w:rsidRPr="009020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багатопрофільна лікарня”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передати зі свого балансу на баланс департаменту житлово-комунального господарства, майна та будівництва виконавчого комітету Вараської міської ради - незавершені капітальні  інвестиції (проектно-кошторисну документацію та експертні звіти) у відповідності</w:t>
            </w:r>
            <w:r w:rsidR="00A555AB">
              <w:rPr>
                <w:rFonts w:ascii="Times New Roman" w:hAnsi="Times New Roman" w:cs="Times New Roman"/>
                <w:sz w:val="23"/>
                <w:szCs w:val="23"/>
              </w:rPr>
              <w:t xml:space="preserve"> до вимог чинного законодавства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941" w:type="dxa"/>
          </w:tcPr>
          <w:p w:rsidR="00574D06" w:rsidRPr="00902044" w:rsidRDefault="00902044" w:rsidP="00902044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Вважати пункт</w:t>
            </w:r>
            <w:r w:rsidR="00A555A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м 3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9020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омунальному некомерційному підприємству Вараської міської ради “</w:t>
            </w:r>
            <w:proofErr w:type="spellStart"/>
            <w:r w:rsidRPr="009020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Вараська</w:t>
            </w:r>
            <w:proofErr w:type="spellEnd"/>
            <w:r w:rsidRPr="0090204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багатопрофільна лікарня”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передати зі свого балансу на баланс департаменту житлово-комунального господарства, майна та будівництва виконавчого комітету Вараської міської ради - незавершені капітальні  інвестиції (проектно-кошторисну документацію та експертні звіти) у відповідності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 xml:space="preserve"> до вимог чинного законодавства»</w:t>
            </w:r>
          </w:p>
        </w:tc>
      </w:tr>
      <w:tr w:rsidR="00A555AB" w:rsidRPr="00902044" w:rsidTr="00A555AB">
        <w:trPr>
          <w:trHeight w:val="2974"/>
        </w:trPr>
        <w:tc>
          <w:tcPr>
            <w:tcW w:w="5372" w:type="dxa"/>
          </w:tcPr>
          <w:p w:rsidR="00A555AB" w:rsidRDefault="00A555AB" w:rsidP="00574D06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Департаменту житлово-комунального  господарства, майна та будівництва виконавчого комітету Вараської міської ради прийняти на баланс майно - незавершені капітальні інвестиції (проектно-кошторисну документацію та експертні звіти) зазначені в пункті 1 цього рішення у відповідності до вимог чинного законодавства України, забезпе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чивши його бухгалтерський облік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555AB" w:rsidRPr="00902044" w:rsidRDefault="00A555AB" w:rsidP="00574D06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41" w:type="dxa"/>
          </w:tcPr>
          <w:p w:rsidR="00A555AB" w:rsidRPr="00902044" w:rsidRDefault="00A555AB" w:rsidP="00902044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Вважати пунктом 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Департаменту житлово-комунального  господарства, майна та будівництва виконавчого комітету Вараської міської ради прийняти на баланс майно - незавершені капітальні інвестиції (проектно-кошторисну документацію та експертні звіти) зазначені в пункті 1,2 цього рішення у відповідності до вимог чинного законодавства України, забезпе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чивши його бухгалтерський облік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A555AB" w:rsidRPr="00902044" w:rsidTr="00A555AB">
        <w:trPr>
          <w:trHeight w:val="1984"/>
        </w:trPr>
        <w:tc>
          <w:tcPr>
            <w:tcW w:w="5372" w:type="dxa"/>
          </w:tcPr>
          <w:p w:rsidR="00A555AB" w:rsidRPr="00902044" w:rsidRDefault="00A555AB" w:rsidP="00433F0F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902044">
              <w:rPr>
                <w:rFonts w:ascii="Times New Roman" w:hAnsi="Times New Roman" w:cs="Times New Roman"/>
                <w:bCs/>
                <w:sz w:val="23"/>
                <w:szCs w:val="23"/>
              </w:rPr>
              <w:t>К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онтроль за виконанням цього рішення покласти на заступника  міського голови з питань діяльності виконавчих органів ради та постійну комісію з питань комунального майна, житлової політики, інфраструктури та благоустрою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555AB" w:rsidRDefault="00A555AB" w:rsidP="00574D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41" w:type="dxa"/>
          </w:tcPr>
          <w:p w:rsidR="00A555AB" w:rsidRPr="00902044" w:rsidRDefault="00A555AB" w:rsidP="00A555AB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Вважати пунктом 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902044">
              <w:rPr>
                <w:rFonts w:ascii="Times New Roman" w:hAnsi="Times New Roman" w:cs="Times New Roman"/>
                <w:bCs/>
                <w:sz w:val="23"/>
                <w:szCs w:val="23"/>
              </w:rPr>
              <w:t>К</w:t>
            </w:r>
            <w:r w:rsidRPr="00902044">
              <w:rPr>
                <w:rFonts w:ascii="Times New Roman" w:hAnsi="Times New Roman" w:cs="Times New Roman"/>
                <w:sz w:val="23"/>
                <w:szCs w:val="23"/>
              </w:rPr>
              <w:t>онтроль за виконанням цього рішення покласти на заступника міського голови з питань діяльності виконавчих органів ради та постійну комісію з питань комунального майна, житлової політики, інфраструктури та благоустрою</w:t>
            </w:r>
            <w:r w:rsidR="009C20F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A555AB" w:rsidRDefault="00A555AB" w:rsidP="009020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5696" w:rsidRPr="00902044" w:rsidRDefault="00F25696" w:rsidP="00F25696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F25696" w:rsidRPr="00902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16B1"/>
    <w:multiLevelType w:val="hybridMultilevel"/>
    <w:tmpl w:val="748CAB9C"/>
    <w:lvl w:ilvl="0" w:tplc="F71220A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1509A5"/>
    <w:multiLevelType w:val="hybridMultilevel"/>
    <w:tmpl w:val="BF86FEC6"/>
    <w:lvl w:ilvl="0" w:tplc="88522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765760"/>
    <w:multiLevelType w:val="hybridMultilevel"/>
    <w:tmpl w:val="6CD6C81C"/>
    <w:lvl w:ilvl="0" w:tplc="5ACA4A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EB"/>
    <w:rsid w:val="00036453"/>
    <w:rsid w:val="00053F53"/>
    <w:rsid w:val="000A34F8"/>
    <w:rsid w:val="001D15EB"/>
    <w:rsid w:val="001F2810"/>
    <w:rsid w:val="00433F0F"/>
    <w:rsid w:val="00484498"/>
    <w:rsid w:val="005402D3"/>
    <w:rsid w:val="00570A66"/>
    <w:rsid w:val="00574D06"/>
    <w:rsid w:val="007B4F39"/>
    <w:rsid w:val="008556D3"/>
    <w:rsid w:val="008A43DF"/>
    <w:rsid w:val="008D1450"/>
    <w:rsid w:val="00902044"/>
    <w:rsid w:val="009C20F4"/>
    <w:rsid w:val="00A555AB"/>
    <w:rsid w:val="00AC2575"/>
    <w:rsid w:val="00D042AB"/>
    <w:rsid w:val="00D045FB"/>
    <w:rsid w:val="00D3031D"/>
    <w:rsid w:val="00D8370F"/>
    <w:rsid w:val="00DC7522"/>
    <w:rsid w:val="00DF5F63"/>
    <w:rsid w:val="00E57BE2"/>
    <w:rsid w:val="00E664D6"/>
    <w:rsid w:val="00E93F70"/>
    <w:rsid w:val="00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AE4E-06FD-4DB2-9E82-7AC256D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cp:lastPrinted>2022-03-29T06:27:00Z</cp:lastPrinted>
  <dcterms:created xsi:type="dcterms:W3CDTF">2022-03-29T06:36:00Z</dcterms:created>
  <dcterms:modified xsi:type="dcterms:W3CDTF">2022-03-29T06:36:00Z</dcterms:modified>
</cp:coreProperties>
</file>