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XXXIII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Я.Горегляд, В.Грушевський, О.Сніжко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Мартинюк П. С.: </w:t>
      </w:r>
      <w:r>
        <w:rPr/>
        <w:t xml:space="preserve">Виключити з ПД №2365-ПРР-VIII-4100, №2366-ПРР-VIII-4100  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Мартинюк П. С.: </w:t>
      </w:r>
      <w:r>
        <w:rPr/>
        <w:t xml:space="preserve">Включити до ПД №2162-ПРР-VIII-4100, №2165-ПРР-VIII-4100    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Камінська Н. І.: </w:t>
      </w:r>
      <w:r>
        <w:rPr/>
        <w:t xml:space="preserve">Зняти з ПД 6.	№2399-ПРР-VIII-7115 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Включити до ПД №2413-ПРР-VІІІ-1100  від  24.04.2023 р. «Про присвоєння звання «Почесний громадянин Вараської міської територіальної громади»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Ющук Д. А.: </w:t>
      </w:r>
      <w:r>
        <w:rPr/>
        <w:t xml:space="preserve">Включити до ПД проєкт рішення  №2418-ПРР-VIII-4320 «Про безоплатну передачу нерухомого майна із комунальної власності Вараської міської територіальної громади у державну власність».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Виключити з ПД   №1693-ПРР-VIII-4100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Дерев'янчук Г. М.: </w:t>
      </w:r>
      <w:r>
        <w:rPr/>
        <w:t xml:space="preserve">Повернутись до ПД та повторно розглянути ПР №2331</w:t>
      </w:r>
      <w:r>
        <w:rPr>
          <w:rStyle w:val="italic"/>
        </w:rPr>
        <w:t xml:space="preserve"> (1-е засідання, 03.05.2023 08:21 -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0" w:right="0"/>
      </w:pPr>
      <w:r>
        <w:rPr>
          <w:rStyle w:val="bold"/>
        </w:rPr>
        <w:t xml:space="preserve">Порядок денний не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Грушевський В. В.: </w:t>
      </w:r>
      <w:r>
        <w:rPr/>
        <w:t xml:space="preserve">Щодо заїзних карманів біля НЗ міста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Левченко М. В.: </w:t>
      </w:r>
      <w:r>
        <w:rPr/>
        <w:t xml:space="preserve">Щодо аудиту дорожніх розміток та знаків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Хоружий В. І.: </w:t>
      </w:r>
      <w:r>
        <w:rPr/>
        <w:t xml:space="preserve">Щодо прийняття участі у сесії онлайн, закликав головуючого дотримуватись регламенту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Камінська Н. І.: </w:t>
      </w:r>
      <w:r>
        <w:rPr/>
        <w:t xml:space="preserve">Надавати інформацію депутатам по статну ремонту доріг вул.Рівнненської та доріг вцілому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Ющук Д. А.: </w:t>
      </w:r>
      <w:r>
        <w:rPr/>
        <w:t xml:space="preserve">щодо внесення змін до програми соціальної допомоги... в частині здійснення компенсаційних виплат на проїзд (дачні ділянки ЖД)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Добровольський Д. О.: </w:t>
      </w:r>
      <w:r>
        <w:rPr/>
        <w:t xml:space="preserve">Щодо взяття на баланс ділянки доріг, які належать ВП РАЕС  по вул.Хлібороб (Волонтерська) та Ст.Рафалівська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№2358-ПРР-VІІІ-1100 від 14.03.2023 р. «Про внесення змін до структури виконавчих органів Вараської міської ради, загальної чисельності працівників апарату управління №1100-СХ-01, затвердженої рішенням Вараської міської ради від 20.08.2021 № 594».
Доповідач: О.Тарадюк, начальник відділу персоналу.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- 12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 не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№2410-ПРР-VІІІ-1100 від 19.04.2023 р. «Про внесення змін до структури виконавчих органів Вараської міської ради, загальної чисельності працівників апарату управління № 1100-СХ-01»
Доповідач: О.Тарадюк, начальник відділу персоналу.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№2413-ПРР-VІІІ-1100  від  24.04.2023 р. «Про присвоєння звання «Почесний громадянин Вараської міської територіальної громади»
Доповідач: О.Тарадюк, начальник відділу персоналу.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№2400-ПРР-VIII-1520 від 12.04.2023 р. «Про затвердження списку присяжних Кузнецовського міського суду Рівненської області».
Доповідач: О.Долюк, начальник управління безпеки та внутрішнього контролю.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№2408-ПРР-VIII-5100  від  18.04.2023 р. «Про створення Молодіжної ради при Вараській міській раді»
Доповідач: Н.Петрович, директор департаменту культури, туризму, молоді та спорту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№2399-ПРР-VIII-7115 від 12.04.2023 р. «Про затвердження Комплексної програми соціальної підтримки Захисників і Захисниць України та членів їх сімей на 2023 -2025 роки».
Доповідач: С.Осадчук,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- 12</w:t>
      </w:r>
      <w:r>
        <w:rPr/>
        <w:t xml:space="preserve">, </w:t>
      </w:r>
      <w:r>
        <w:rPr/>
        <w:t xml:space="preserve">утримались - 13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№7 не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№2393-ПРР-VIII-7220  від  07.04.2023 р. «Про внесення змін до Програми економічного і соціального розвитку Вараської міської територіальної громади на 2023 рік №7200-ПР-04, що затверджена рішенням Вараської міської ради від 21.12.2022 №1780-РР-VIIІ».
Доповідач: І.Барабух, начальник управління економіки та розвитку громади.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№2349-ПРР-VIII-4200 від 07.03.2023 р. «Про внесення змін до Програми розвитку та реалізації питань містобудування на території Вараської міської територіальної громади на 2021-2023 роки №4200-ПР-01, затвердженої рішенням Вараської міської ради від 15.12.2020 №34».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- 13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№9 не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№2406-ПРР-VIII-4310  від  17.04.2023 р. «Про внесення змін до Комплексної програми благоустрою та розвитку комунального господарства Вараської міської територіальної громади на 2021-2025 роки №4310-ПР-01».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№2404-ПРР-VIII-4330  від  14.04.2023 р. «Про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№2409-ПРР-VIII-7310  від  19.04.2023 р. « Про внесення змін до бюджету Вараської міської територіальної громади на 2023 рік»
Доповідач: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Камінська Н. І.: </w:t>
      </w:r>
      <w:r>
        <w:rPr/>
        <w:t xml:space="preserve">Голосувати по пунктах 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Комплексна програма розвитку цивільного захисту загальний фонд 633 572 грн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Камінська Н. І.: </w:t>
      </w:r>
      <w:r>
        <w:rPr/>
        <w:t xml:space="preserve">Комплексна програма розвитку цивільного захисту  спеціальний фонд 9 117 105 грн. 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- 7</w:t>
      </w:r>
      <w:r>
        <w:rPr/>
        <w:t xml:space="preserve">, </w:t>
      </w:r>
      <w:r>
        <w:rPr/>
        <w:t xml:space="preserve">проти - 5</w:t>
      </w:r>
      <w:r>
        <w:rPr/>
        <w:t xml:space="preserve">, </w:t>
      </w:r>
      <w:r>
        <w:rPr/>
        <w:t xml:space="preserve">утримались - 9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Головний розпорядник управління освіти 307 103 грн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Департамент соціального захисту та гідності 0810160	Апарат департаменту соціального захисту та гідності (зарплата з нарахуваннями на виконання рішень суду та попередніх рішень ради)	2 274 323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0813132	Підліткові клуби. Заходи 	97 980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0813242	Надання адресної матеріальної допомоги мешканцям громади, які опинились у скрутних життєвих обставинах (1 740 000 грн), одноразова матеріальна допомога учасникам АТО, учасникам заходів із забезпечення безпеки і оборони України (500 000 грн)	2 240 000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0819770	Співфінансування обласному бюджету на надання соціальних послуг стаціонарного догляду в інтернатних закладах 	1 003 719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Департамент культури, туризму, молоді та спорту в цілому перерозподіл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Департамент житлово-комунального господарства, майна та будівництва вцілому 601 408 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12. </w:t>
      </w:r>
      <w:r>
        <w:rPr>
          <w:rStyle w:val="bold"/>
        </w:rPr>
        <w:t xml:space="preserve">Мензул О.: </w:t>
      </w:r>
      <w:r>
        <w:rPr/>
        <w:t xml:space="preserve">Відділ архітектури та містобудування 1610160	Апарат відділу архітектури та містобудування (програма "IS-pro", кредиторська заборгованість, розміщення оголошень)	11093 грн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13. </w:t>
      </w:r>
      <w:r>
        <w:rPr>
          <w:rStyle w:val="bold"/>
        </w:rPr>
        <w:t xml:space="preserve">Мензул О.: </w:t>
      </w:r>
      <w:r>
        <w:rPr/>
        <w:t xml:space="preserve">Відділ архітектури та містобудування 1617350	Розроблення детальних планів території громади	 	1 200 000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14. </w:t>
      </w:r>
      <w:r>
        <w:rPr>
          <w:rStyle w:val="bold"/>
        </w:rPr>
        <w:t xml:space="preserve">Мензул О.: </w:t>
      </w:r>
      <w:r>
        <w:rPr/>
        <w:t xml:space="preserve">Відділ архітектури та містобудування 1617351	Розроблення комплексного плану просторового розвитку території громади 		3 029 900 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15. </w:t>
      </w:r>
      <w:r>
        <w:rPr>
          <w:rStyle w:val="bold"/>
        </w:rPr>
        <w:t xml:space="preserve">Мензул О.: </w:t>
      </w:r>
      <w:r>
        <w:rPr/>
        <w:t xml:space="preserve">Відділ Державного архітектурно-будівельного контролю 1710160	Апарат відділу ДАБК. Перерозподіл на департамент ЖКГ	-441 408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16. </w:t>
      </w:r>
      <w:r>
        <w:rPr>
          <w:rStyle w:val="bold"/>
        </w:rPr>
        <w:t xml:space="preserve">Мензул О.: </w:t>
      </w:r>
      <w:r>
        <w:rPr/>
        <w:t xml:space="preserve">Направити інші субвенції з місцевих бюджетів управлінню освіти на утримання Вараського ІРЦ на суму 52 000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17. </w:t>
      </w:r>
      <w:r>
        <w:rPr>
          <w:rStyle w:val="bold"/>
        </w:rPr>
        <w:t xml:space="preserve">Мензул О.: </w:t>
      </w:r>
      <w:r>
        <w:rPr/>
        <w:t xml:space="preserve">Направити субвенцію з обласного бюджету на реалізацію соціального проекту «Активні парки-локації здорової України» ДКТМС в сумі 98 088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18. </w:t>
      </w:r>
      <w:r>
        <w:rPr>
          <w:rStyle w:val="bold"/>
        </w:rPr>
        <w:t xml:space="preserve">Мензул О.: </w:t>
      </w:r>
      <w:r>
        <w:rPr/>
        <w:t xml:space="preserve">Збільшити видатки виконкому для надання субвенції для потреб Вараського районного відділу УСБУ в сумі 1000 000 грн. (паливно-мастильні матеріали)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- 14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19. </w:t>
      </w:r>
      <w:r>
        <w:rPr>
          <w:rStyle w:val="bold"/>
        </w:rPr>
        <w:t xml:space="preserve">Мензул О.: </w:t>
      </w:r>
      <w:r>
        <w:rPr/>
        <w:t xml:space="preserve">збільшити бюджетні призначення по КПКВК МБ 0219770 «Інші субвенції з місцевого бюджету» по загальному фонду КЕКВ 2620 в сумі 1000000 грн для бюджету Полицької сільської територіальної громади на облаштування військового стрільбища на полігоні Полицької виправної колонії №76 Програми мобілізаційної підготовки, мобілізації та оборонної роботи 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20. </w:t>
      </w:r>
      <w:r>
        <w:rPr>
          <w:rStyle w:val="bold"/>
        </w:rPr>
        <w:t xml:space="preserve">Ющук Д. А.: </w:t>
      </w:r>
      <w:r>
        <w:rPr/>
        <w:t xml:space="preserve">Провести перерозподіл видатків ДЖКГМБ між фондами на розроблення проекту організації дорожнього руху в сумі 191 403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21. </w:t>
      </w:r>
      <w:r>
        <w:rPr>
          <w:rStyle w:val="bold"/>
        </w:rPr>
        <w:t xml:space="preserve">Ющук Д. А.: </w:t>
      </w:r>
      <w:r>
        <w:rPr/>
        <w:t xml:space="preserve">Провести перерозподіл видатків ДЖКГМБ між фондами на улаштування контейнерних майданчиків на суму 2 800 000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22. </w:t>
      </w:r>
      <w:r>
        <w:rPr>
          <w:rStyle w:val="bold"/>
        </w:rPr>
        <w:t xml:space="preserve">Ющук Д. А.: </w:t>
      </w:r>
      <w:r>
        <w:rPr/>
        <w:t xml:space="preserve">ДЖКГМБ зменшити бюджетні призначення на Поточний ремонт (облаштування найпростішого укриття) підвального приміщення Вараського ліцею №3 на суму 300 000 грн
Збільшити бюджетні призначення управлінню освіти на Поточний ремонт (облаштування найпростішого укриття) підвального приміщення Вараського ліцею №3 на суму 300 000 грн
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23. </w:t>
      </w:r>
      <w:r>
        <w:rPr>
          <w:rStyle w:val="bold"/>
        </w:rPr>
        <w:t xml:space="preserve">Ющук Д. А.: </w:t>
      </w:r>
      <w:r>
        <w:rPr/>
        <w:t xml:space="preserve">Збільшити видатки на утримання апарату ДЖКГМБ на суму 7 170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24. </w:t>
      </w:r>
      <w:r>
        <w:rPr>
          <w:rStyle w:val="bold"/>
        </w:rPr>
        <w:t xml:space="preserve">Ющук Д. А.: </w:t>
      </w:r>
      <w:r>
        <w:rPr/>
        <w:t xml:space="preserve">Збільшити видатки на утримання апарату ДЖКГМБ на суму 31000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25. </w:t>
      </w:r>
      <w:r>
        <w:rPr>
          <w:rStyle w:val="bold"/>
        </w:rPr>
        <w:t xml:space="preserve">Ющук Д. А.: </w:t>
      </w:r>
      <w:r>
        <w:rPr/>
        <w:t xml:space="preserve">Збільшити видатки ДЖКГМБ на поточний ремонт покриття (відмостки) Вараського ліцею №2 на суму 315 793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26. </w:t>
      </w:r>
      <w:r>
        <w:rPr>
          <w:rStyle w:val="bold"/>
        </w:rPr>
        <w:t xml:space="preserve">Ющук Д. А.: </w:t>
      </w:r>
      <w:r>
        <w:rPr/>
        <w:t xml:space="preserve">Збільшити видатки ДЖКГМБ на поточний ремонт підвального приміщення адмінбудівлі Незалежності 2 на суму 199 500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27. </w:t>
      </w:r>
      <w:r>
        <w:rPr>
          <w:rStyle w:val="bold"/>
        </w:rPr>
        <w:t xml:space="preserve">Ющук Д. А.: </w:t>
      </w:r>
      <w:r>
        <w:rPr/>
        <w:t xml:space="preserve">Збільшити видатки ДЖКГМБ на поточний ремонт нежитлової будівлі, адміністративно-побутового корпусу БУ-2 на суму 199 852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28. </w:t>
      </w:r>
      <w:r>
        <w:rPr>
          <w:rStyle w:val="bold"/>
        </w:rPr>
        <w:t xml:space="preserve">Ющук Д. А.: </w:t>
      </w:r>
      <w:r>
        <w:rPr/>
        <w:t xml:space="preserve">Збільшити видатки ДЖКГМБ на влаштування Алеї Героїв на території кладовища у с. Стара Рафалівка на загальну суму 1 096 282 грн. 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29. </w:t>
      </w:r>
      <w:r>
        <w:rPr>
          <w:rStyle w:val="bold"/>
        </w:rPr>
        <w:t xml:space="preserve">Ющук Д. А.: </w:t>
      </w:r>
      <w:r>
        <w:rPr/>
        <w:t xml:space="preserve">Збільшити видатки управлінню освіти на вуличне освітлення Вараського ліцею №2 на суму 155 502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30. </w:t>
      </w:r>
      <w:r>
        <w:rPr>
          <w:rStyle w:val="bold"/>
        </w:rPr>
        <w:t xml:space="preserve">Мензул О.: </w:t>
      </w:r>
      <w:r>
        <w:rPr/>
        <w:t xml:space="preserve">Передбачити субвенцію Вараському районному бюджету у сумі 500 000 тис. грн. на організаційне, інформаційно-аналітичне та матеріально-технічне забезпечення діяльності районної ради.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- 14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31. </w:t>
      </w:r>
      <w:r>
        <w:rPr>
          <w:rStyle w:val="bold"/>
        </w:rPr>
        <w:t xml:space="preserve">Ющук Д. А.: </w:t>
      </w:r>
      <w:r>
        <w:rPr/>
        <w:t xml:space="preserve">Збільшити видатки ДЖКГМБ  на технічне обстеження житлових будинків (Вараш 26а, 26б, 26в, Будівельників 34) у сумі 640 000, 00 грн.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№2348-ПРР-VIII-4320 від 03.03.2023 р. «Про затвердження акта приймання-передачі закінченого капітальним ремонтом об’єкта у комунальну власність Вараської міської територіальної громади».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- 9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- 13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№13 не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№2356-ПРР-VIII-4320  від  14.03.2023 р.  «Про безоплатну передачу комунального майна з балансового обліку КНП ВМР «Вараський ЦПМД» на балансовий облік ДЖКГМБ ВК ВМР».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№2357-ПРР-VIII-4320  від  14.03.2023 р.   «Про безоплатну передачу комунального майна з балансового обліку КП «ВТВК» ВМР на балансовий облік КП «УК «Житлокомунсервіс» ВМР».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№2360-ПРР-VIII-4320  від  14.03.2023 р.  «Про скасування рішення Вараської міської ради від 19.10.2022 №1643-РР-VIII «Про безоплатну передачу комунального майна з балансу КП «Благоустрій» ВМР на баланс КП «УК «Житлокомунсервіс» ВМР».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№2371-ПРР-VIII-4320  від  21.03.2023 р. «Про безоплатну передачу комунального майна з балансового обліку КП «УК «Житлокомунсервіс» ВМР на балансовий облік КП «Благоустрій» ВМР».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№2384-ПРР-VIII-4320  від  29.03.2023 р. «Про безоплатну передачу комунального майна з балансового обліку КП «ВТВК» ВМР на балансовий облік КП «Благоустрій» ВМР».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№2392-ПРР-VIII-4340  від  07.04.2023 р. «Про внесення змін до рішення Вараської міської ради від 14.04.2021 №314 «Про продовження договору оренди нерухомого майна без проведення аукціону».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№2395-ПРР-VIII-4310  від  07.04.2023 р.   «Про внесення змін до установчих документів та затвердження статуту комунального підприємства «Вараштепловодоканал» Вараської міської ради в новій редакції».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№2405-ПРР-VIII-4310  від  14.04.2023 р. «Про приєднання до європейської ініціативи «Угода мерів – Схід»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№2418-ПРР-VIII-4320  від  25.04.2023 р. "Про безоплатну передачу нерухомого майна із комунальної власності Вараської міської територіальної громади у державну власність".
Доповідач: Д.Ющук, директор департаменту житлово-комунального господарства, майна та будівництва.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№2372-ПРР-VIII-4200 від 21.03.2023 р. «Про надання дозволу на розроблення містобудівної документації «Детальний план території для розміщення та експлуатації основних, підсобних і допоміжних будівель і споруд підприємств переробної, машинобудівної та іншої промисловості за межами с. Заболоття Вараської міської територіальної громади Вараського району Рівненської області».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№23 не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№2373-ПРР-VIII-4200 від 21.03.2023 р.  «Про надання дозволу на розроблення містобудівної документації «Детальний план території для розміщення та експлуатації основних, підсобних і допоміжних будівель та споруд підприємств переробної, машинобудівної та іншої промисловості орієнтовною площею 10 га по вул. Затишна у с.Більська Воля Вараського району Рівненської області».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№24 не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№2375-ПРР-VIII-4200 від 22.03.2023 р. «Про надання дозволу на розроблення містобудівної документації «Детальний план території влаштування парку у м.Вараш Вараського району Рівненської області».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- 14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№25 не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№2378-ПРР-VIII-4200 від 22.03.2023 р. «Про надання дозволу на розроблення містобудівної документації «Детальний план території для розміщення індустріального парку за межами с.Заболоття Вараської міської територіальної громади Вараського району Рівненської області»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- 13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№26 не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№2387-ПРР-VIII-4200 від 29.03.2023 р. «Про внесення змін до рішення міської ради від 17.11.2021 №1008 «Про розроблення комплексного плану просторового розвитку території Вараської міської територіальної громади Вараського району Рівненської області».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№2394-ПРР-VIII-4200 від 07.04.2023 р. «Про надання дозволу на розроблення містобудівної документації «Детальний план території земельної ділянки з кадастровим номером 5620884200:02:019:0480 для будівництва теплично-гідропонного комплексу «ІІІ черга» з підкачувальною станцією за межами с.Заболоття Вараської міської територіальної громади Вараського району Рівненської області».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№2284-ПРР-VIII-4100 від 16.01.2023 р. «Про затвердження фізичній особі-підприємцю Павлишину Є.П. проєкту землеустрою щодо відведення земельної ділянки у власність шляхом викупу, цільове призначення якої змінюється».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№29 не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№2331-ПРР-VIII-4100 від 21.02.2023 р. «Про затвердження проєкту землеустрою щодо відведення земельної ділянки, цільове призначення якої змінюється Товариству з обмеженою відповідальністю «Караван»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№30 не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№2336-ПРР-VIII-4100 від 02.03.2023 р. «Про затвердження громадянину Яруті М.А. проєкту землеустрою щодо відведення земельної ділянки, цільове призначення якої змінюється».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№2353-ПРР-VIII-4100 від 09.03.2023 р. «Про затвердження громадянці Осійчук О.І. проєкту землеустрою щодо відведення земельної ділянки, цільове призначення якої змінюється».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№32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№2339-ПРР-VIII-4100 від 02.03.2023 р.  «Про затвердження проєкту щодо відведення земельної ділянки в постійне користування Акціонерному товариству «Українська залізниця».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№33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№2340-ПРР-VIII-4100 від 02.03.2023 р. «Про затвердження технічної документації із землеустрою щодо встановлення (відновлення) меж земельної ділянки в натурі (на місцевості) для ведення лісового господарства і пов’язаних з ним послуг Державному спеціалізованому господарському підприємству «Ліси України».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№34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№2292-ПРР-VIII-4100  від  24.01.2023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Черевач В.В.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№2368-ПРР-VIII-4100  від  21.03.2023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Кньовець К.І.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№2369-ПРР-VIII-4100  від  21.03.2023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Кньовцю Л.О.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№2385-ПРР-VIII-4100  від  29.03.2023 р. 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Ткач Л.М.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№2359-ПРР-VIII-4100  від  14.03.2023 р. «Про відмову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громадянину Бойку С.А.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№39 прийнято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№2337-ПРР-VIII-4100  від  02.03.2023 р. «Про відмову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громадянину Федіні А.В.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№40 прийнято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№2374-ПРР-VIII-4100 від 21.03.2023 р. «Про надання дозволу на виготовлення технічної документації з нормативної грошової оцінки земель населеного пункту міста Вараш».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№41 прийнято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№2380-ПРР-VIII-4100 від 23.03.2023 р. «Про надання дозволу на виготовлення технічної документації з нормативної грошової оцінки земель сільського населеного пункту Рудка».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№42 прийнято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№2381-ПРР-VIII-4100 від 23.03.2023 р. «Про надання дозволу на виготовлення технічної документації з нормативної грошової оцінки земель сільського населеного пункту Кругле».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№43 прийнято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№2382-ПРР-VIII-4100 від 23.03.2023 р. «Про надання дозволу на виготовлення технічної документації з нормативної грошової оцінки земель сільського населеного пункту Березина».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№44 прийнято</w:t>
      </w:r>
    </w:p>
    <w:p>
      <w:pPr>
        <w:ind w:left="360" w:right="0"/>
      </w:pPr>
      <w:r>
        <w:rPr>
          <w:rStyle w:val="bold"/>
        </w:rPr>
        <w:t xml:space="preserve">45.</w:t>
      </w:r>
      <w:r>
        <w:rPr/>
        <w:t xml:space="preserve"> №2383-ПРР-VIII-4100 від 23.03.2023 р. «Про надання дозволу на виготовлення технічної документації з нормативної грошової оцінки земель сільського населеного пункту Собіщиці».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№45 прийнято</w:t>
      </w:r>
    </w:p>
    <w:p>
      <w:pPr>
        <w:ind w:left="360" w:right="0"/>
      </w:pPr>
      <w:r>
        <w:rPr>
          <w:rStyle w:val="bold"/>
        </w:rPr>
        <w:t xml:space="preserve">46.</w:t>
      </w:r>
      <w:r>
        <w:rPr/>
        <w:t xml:space="preserve"> №2370-ПРР-VIII-4100 від 21.03.2023 р. «Про надання дозволу на розроблення проєкту землеустрою щодо відведення земельної ділянки в оренду Приватному акціонерному товариству «Рівнеобленерго».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№46 прийнято</w:t>
      </w:r>
    </w:p>
    <w:p>
      <w:pPr>
        <w:ind w:left="360" w:right="0"/>
      </w:pPr>
      <w:r>
        <w:rPr>
          <w:rStyle w:val="bold"/>
        </w:rPr>
        <w:t xml:space="preserve">47.</w:t>
      </w:r>
      <w:r>
        <w:rPr/>
        <w:t xml:space="preserve"> №2379-ПРР-VIII-4100 від 22.03.2023 р. «Про надання дозволу на розроблення проєкту землеустрою щодо відведення земельної ділянки в оренду Приватному акціонерному товариству «Рівнеобленерго».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№47 прийнято</w:t>
      </w:r>
    </w:p>
    <w:p>
      <w:pPr>
        <w:ind w:left="360" w:right="0"/>
      </w:pPr>
      <w:r>
        <w:rPr>
          <w:rStyle w:val="bold"/>
        </w:rPr>
        <w:t xml:space="preserve">48.</w:t>
      </w:r>
      <w:r>
        <w:rPr/>
        <w:t xml:space="preserve"> №2338-ПРР-VIII-4100 від 02.03.2023 р. «Про передачу земельної ділянки в постійне користування Головному управлінню Національної поліції в Рівненській області».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- 12</w:t>
      </w:r>
      <w:r>
        <w:rPr/>
        <w:t xml:space="preserve">, </w:t>
      </w:r>
      <w:r>
        <w:rPr/>
        <w:t xml:space="preserve">утримались - 12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№48 не прийнято</w:t>
      </w:r>
    </w:p>
    <w:p>
      <w:pPr>
        <w:ind w:left="360" w:right="0"/>
      </w:pPr>
      <w:r>
        <w:rPr>
          <w:rStyle w:val="bold"/>
        </w:rPr>
        <w:t xml:space="preserve">49.</w:t>
      </w:r>
      <w:r>
        <w:rPr/>
        <w:t xml:space="preserve"> №2367-ПРР-VIII-4100 від 17.03.2023 р.  «Про припинення права постійного користування земельною ділянкою»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№49 прийнято</w:t>
      </w:r>
    </w:p>
    <w:p>
      <w:pPr>
        <w:ind w:left="360" w:right="0"/>
      </w:pPr>
      <w:r>
        <w:rPr>
          <w:rStyle w:val="bold"/>
        </w:rPr>
        <w:t xml:space="preserve">50.</w:t>
      </w:r>
      <w:r>
        <w:rPr/>
        <w:t xml:space="preserve"> №2389-ПРР-VIII-4100 від 05.04.2023 р. «Про затвердження проєкту землеустрою та передачу земельної ділянки в постійне користування КНП ВМР «Вараський ЦПМД».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№50 прийнято</w:t>
      </w:r>
    </w:p>
    <w:p>
      <w:pPr>
        <w:ind w:left="360" w:right="0"/>
      </w:pPr>
      <w:r>
        <w:rPr>
          <w:rStyle w:val="bold"/>
        </w:rPr>
        <w:t xml:space="preserve">51.</w:t>
      </w:r>
      <w:r>
        <w:rPr/>
        <w:t xml:space="preserve"> №2391-ПРР-VIII-4100 від 07.04.2023 р. «Про затвердження проєкту землеустрою та передачу земельної ділянки в постійне користування КНП ВМР «Вараський ЦПМД».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№51 прийнято</w:t>
      </w:r>
    </w:p>
    <w:p>
      <w:pPr>
        <w:ind w:left="360" w:right="0"/>
      </w:pPr>
      <w:r>
        <w:rPr>
          <w:rStyle w:val="bold"/>
        </w:rPr>
        <w:t xml:space="preserve">52.</w:t>
      </w:r>
      <w:r>
        <w:rPr/>
        <w:t xml:space="preserve"> №2325-ПРР-VIII-4100 від 15.02.2023 р. «Про поновлення договору оренди земельної ділянки на новий строк з фізичною особою-підприємцем Когутом О.С.».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№52 не прийнято</w:t>
      </w:r>
    </w:p>
    <w:p>
      <w:pPr>
        <w:ind w:left="360" w:right="0"/>
      </w:pPr>
      <w:r>
        <w:rPr>
          <w:rStyle w:val="bold"/>
        </w:rPr>
        <w:t xml:space="preserve">53.</w:t>
      </w:r>
      <w:r>
        <w:rPr/>
        <w:t xml:space="preserve"> №2162-ПРР-VIII-4100  від  04.10.2022 р. «Про затвердження проєкту землеустрою щодо відведення земельної ділянки в оренду Старорафалівському споживчому товариству»
Доповідач: О.Власова, начальник відділу земельних ресурсів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№53 прийнято</w:t>
      </w:r>
    </w:p>
    <w:p>
      <w:pPr>
        <w:ind w:left="360" w:right="0"/>
      </w:pPr>
      <w:r>
        <w:rPr>
          <w:rStyle w:val="bold"/>
        </w:rPr>
        <w:t xml:space="preserve">54.</w:t>
      </w:r>
      <w:r>
        <w:rPr/>
        <w:t xml:space="preserve"> №2165-ПРР-VIII-4100  від  04.10.2022 р. «Про затвердження проєкту землеустрою щодо відведення земельної ділянки в оренду Старорафалівському споживчому товариству»
Доповідач: О.Власова, начальник відділу земельних ресурсів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№54 прийнято</w:t>
      </w:r>
    </w:p>
    <w:p>
      <w:pPr>
        <w:ind w:left="360" w:right="0"/>
      </w:pPr>
      <w:r>
        <w:rPr>
          <w:rStyle w:val="bold"/>
        </w:rPr>
        <w:t xml:space="preserve">55.</w:t>
      </w:r>
      <w:r>
        <w:rPr/>
        <w:t xml:space="preserve"> Інформація про результати діяльності Вараської окружної прокуратури в межах Вараської територіальної громади за 2022 рік.
Доповідач: Г.Нижник, керівник Вараської окружної прокуратури.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Взяти до відома</w:t>
      </w:r>
      <w:r>
        <w:rPr>
          <w:rStyle w:val="italic"/>
        </w:rPr>
        <w:t xml:space="preserve"> (1-е засідання, 03.05.2023 08:21 -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- 14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№55 не прийнято</w:t>
      </w:r>
    </w:p>
    <w:p>
      <w:pPr>
        <w:ind w:left="360" w:right="0"/>
      </w:pPr>
      <w:r>
        <w:rPr>
          <w:rStyle w:val="bold"/>
        </w:rPr>
        <w:t xml:space="preserve">56.</w:t>
      </w:r>
      <w:r>
        <w:rPr/>
        <w:t xml:space="preserve"> Різне.
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2023-05-03T14:59:15+03:00</dcterms:created>
  <dcterms:modified xsi:type="dcterms:W3CDTF">2023-05-03T14:59:15+03:00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