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XXXVII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О.Дерев'янчук, В.Грушевський, К.Пікусь</w:t>
      </w:r>
      <w:r>
        <w:rPr>
          <w:rStyle w:val="italic"/>
        </w:rPr>
        <w:t xml:space="preserve"> (1-е засідання, 08.09.2023 09:24 -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ПД прийняти за основу</w:t>
      </w:r>
      <w:r>
        <w:rPr>
          <w:rStyle w:val="italic"/>
        </w:rPr>
        <w:t xml:space="preserve"> (1-е засідання, 08.09.2023 09:24 -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- 6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Включити до ПД перед бюджетом питанням проєкт рішення  №2595-ПРР-VIII-4330  від  29.08.2023 р. 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
1 питанням №2606-ПРР-VIII-1100  від  07.09.2023 р. «Про присвоєння звання «Почесний громадянин Вараської міської територіальної громади»</w:t>
      </w:r>
      <w:r>
        <w:rPr>
          <w:rStyle w:val="italic"/>
        </w:rPr>
        <w:t xml:space="preserve"> (1-е засідання, 08.09.2023 09:24 -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- 29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ПД затвердити в цілому</w:t>
      </w:r>
      <w:r>
        <w:rPr>
          <w:rStyle w:val="italic"/>
        </w:rPr>
        <w:t xml:space="preserve"> (1-е засідання, 08.09.2023 09:24 -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№2606-ПРР-VIII-1100  від  07.09.2023 р. «Про присвоєння звання «Почесний громадянин Вараської міської територіальної громади»
Доповідач: О.Тарадюк, начальник відділу персоналу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№2595-ПРР-VIII-4330  від  29.08.2023 р.Про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№4330-ПР-07. Доповідач: Д.Ющук, директор департаменту житлово-комунального господарства, майна та будівництва.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Ющук Д. А.: </w:t>
      </w:r>
      <w:r>
        <w:rPr/>
        <w:t xml:space="preserve">виключити пункт 11, у п.9  суму 2,1 млн змінити на 100 тис., 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- 30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№2605-ПРР-VIII-7310 від 07.09.2023 «Про внесення змін до бюджету
Вараської міської територіальної громади на 2023 рік (1753200000) код
бюджету».
Доповідач: Р.Котяш, заступник начальника фінансового управління.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Ющук Д. А.: </w:t>
      </w:r>
      <w:r>
        <w:rPr/>
        <w:t xml:space="preserve">Збільшити бюджетні призначення по КПКВК МБ 1217322 «Будівництво медичних установ та закладів» на реконструкцію мереж електропостачання зі встановленням дизель-генератора КНП "ВБЛ" ВМР за адресою: вулиця Енергетиків, 23, місто Вараш, Вараського району, Рівненської області (виготовлення проектної документації) – 100 000,00 грн. за рахунок зменшення резевного фонду
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Підтримати пропозиції  про внесення змін до бюджетних призначень відповідно до листа управління освіти №5200-СЛ-696-23 від 06.09.2023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Збільшити бюджетні призначення ДЖГМБ на Капітальний ремонт приміщення санвузла відділення реабілітації в головному корпусі КНП ВМР "Вараська багатопрофільна лікарня" за адресою: Рівненська обл., м. Вараш, вул. Енергетиків, 23 - 450000 грн за рахунок зменшення резервного фонду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- 26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08.09.2023 09:24 -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- 5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2023-09-08T11:16:20+03:00</dcterms:created>
  <dcterms:modified xsi:type="dcterms:W3CDTF">2023-09-08T11:16:20+03:00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