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H1"/>
        </w:rPr>
        <w:t xml:space="preserve">Результати голосування</w:t>
      </w:r>
    </w:p>
    <w:p>
      <w:pPr/>
      <w:r>
        <w:rPr>
          <w:rStyle w:val="H2"/>
        </w:rPr>
        <w:t xml:space="preserve">VIII скликання, XLVII сесія</w:t>
      </w:r>
    </w:p>
    <w:p>
      <w:pPr/>
      <w:r>
        <w:rPr>
          <w:rStyle w:val="H3"/>
        </w:rPr>
        <w:t xml:space="preserve">Створення лічильної комісії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Ю.Кравець, Я.Горегляд, Д.Рубець</w:t>
      </w:r>
      <w:r>
        <w:rPr>
          <w:rStyle w:val="italic"/>
        </w:rPr>
        <w:t xml:space="preserve"> (1-е засідання, 19.07.2024 15:00 -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- 11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Створення лічильної комісії прийнято</w:t>
      </w:r>
    </w:p>
    <w:p>
      <w:pPr/>
      <w:r>
        <w:rPr>
          <w:rStyle w:val="H3"/>
        </w:rPr>
        <w:t xml:space="preserve">Створення секретаріату</w:t>
      </w:r>
    </w:p>
    <w:p>
      <w:pPr/>
      <w:r>
        <w:rPr>
          <w:rStyle w:val="H3"/>
        </w:rPr>
        <w:t xml:space="preserve">Порядок денний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ПД в цілому</w:t>
      </w:r>
      <w:r>
        <w:rPr>
          <w:rStyle w:val="italic"/>
        </w:rPr>
        <w:t xml:space="preserve"> (1-е засідання, 19.07.2024 15:00 -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Порядок денний прийнято</w:t>
      </w:r>
    </w:p>
    <w:p>
      <w:pPr/>
      <w:r>
        <w:rPr>
          <w:rStyle w:val="H3"/>
        </w:rPr>
        <w:t xml:space="preserve">Питання порядку денного</w:t>
      </w:r>
    </w:p>
    <w:p>
      <w:pPr>
        <w:ind w:left="360" w:right="0"/>
      </w:pPr>
      <w:r>
        <w:rPr>
          <w:rStyle w:val="bold"/>
        </w:rPr>
        <w:t xml:space="preserve">1.</w:t>
      </w:r>
      <w:r>
        <w:rPr/>
        <w:t xml:space="preserve"> №3026-ПРР-VIII-1200 від 12.07.2024 р. «Про безоплатну передачу (відчуження) майна з комунальної власності Вараської міської територіальної громади у державну власність»
Доповідач: С.Антоніч, начальник відділу оборонно-мобілізаційної роботи.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19.07.2024 15:00 -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 прийнято</w:t>
      </w:r>
    </w:p>
    <w:p>
      <w:pPr>
        <w:ind w:left="360" w:right="0"/>
      </w:pPr>
      <w:r>
        <w:rPr>
          <w:rStyle w:val="bold"/>
        </w:rPr>
        <w:t xml:space="preserve">2.</w:t>
      </w:r>
      <w:r>
        <w:rPr/>
        <w:t xml:space="preserve"> №2983-ПРР-VIII-1200  від  11.06.2024 р. «Про безоплатну передачу (відчуження) майна з комунальної власності Вараської міської територіальної громади у державну власність».
Доповідач: С.Антоніч, начальник відділу оборонно-мобілізаційної роботи.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19.07.2024 15:00 -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 прийнято</w:t>
      </w:r>
    </w:p>
    <w:p>
      <w:pPr>
        <w:ind w:left="360" w:right="0"/>
      </w:pPr>
      <w:r>
        <w:rPr>
          <w:rStyle w:val="bold"/>
        </w:rPr>
        <w:t xml:space="preserve">3.</w:t>
      </w:r>
      <w:r>
        <w:rPr/>
        <w:t xml:space="preserve"> №3027-ПРР-VIII-1500  від  12.07.2024 р. «Про звернення депутатів Вараської міської ради».
Доповідач: О.Мензул, міський голова.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19.07.2024 15:00 -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 прийнято</w:t>
      </w:r>
    </w:p>
    <w:sectPr>
      <w:pgSz w:orient="portrait" w:w="11870" w:h="16787"/>
      <w:pgMar w:top="566.92913385827" w:right="850.3937007874" w:bottom="566.92913385827" w:left="1133.8582677165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1"/>
    <w:rPr>
      <w:rFonts w:ascii="Arial" w:hAnsi="Arial" w:eastAsia="Arial" w:cs="Arial"/>
      <w:sz w:val="32"/>
      <w:szCs w:val="32"/>
      <w:b/>
    </w:rPr>
  </w:style>
  <w:style w:type="character">
    <w:name w:val="H2"/>
    <w:rPr>
      <w:rFonts w:ascii="Arial" w:hAnsi="Arial" w:eastAsia="Arial" w:cs="Arial"/>
      <w:sz w:val="30"/>
      <w:szCs w:val="30"/>
      <w:b/>
    </w:rPr>
  </w:style>
  <w:style w:type="character">
    <w:name w:val="H3"/>
    <w:rPr>
      <w:rFonts w:ascii="Arial" w:hAnsi="Arial" w:eastAsia="Arial" w:cs="Arial"/>
      <w:sz w:val="28"/>
      <w:szCs w:val="28"/>
      <w:b/>
    </w:rPr>
  </w:style>
  <w:style w:type="character">
    <w:name w:val="H4"/>
    <w:rPr>
      <w:rFonts w:ascii="Arial" w:hAnsi="Arial" w:eastAsia="Arial" w:cs="Arial"/>
      <w:sz w:val="26"/>
      <w:szCs w:val="26"/>
      <w:b/>
    </w:rPr>
  </w:style>
  <w:style w:type="character">
    <w:name w:val="bold"/>
    <w:rPr>
      <w:b/>
    </w:rPr>
  </w:style>
  <w:style w:type="character">
    <w:name w:val="itali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2024-07-19T15:43:27+03:00</dcterms:created>
  <dcterms:modified xsi:type="dcterms:W3CDTF">2024-07-19T15:43:27+03:00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